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F1ABA" w14:textId="77777777" w:rsidR="00BE6295" w:rsidRDefault="00BE6295" w:rsidP="00BE6295">
      <w:pPr>
        <w:pStyle w:val="UDrubrik"/>
        <w:tabs>
          <w:tab w:val="left" w:pos="1701"/>
          <w:tab w:val="left" w:pos="1985"/>
        </w:tabs>
        <w:rPr>
          <w:rFonts w:cs="Arial"/>
          <w:sz w:val="28"/>
        </w:rPr>
      </w:pPr>
      <w:bookmarkStart w:id="0" w:name="_GoBack"/>
      <w:bookmarkEnd w:id="0"/>
    </w:p>
    <w:p w14:paraId="72DF1ABB" w14:textId="77777777" w:rsidR="00BE6295" w:rsidRDefault="00BE6295" w:rsidP="00BE6295">
      <w:pPr>
        <w:pStyle w:val="UDrubrik"/>
        <w:tabs>
          <w:tab w:val="left" w:pos="1701"/>
          <w:tab w:val="left" w:pos="1985"/>
        </w:tabs>
        <w:rPr>
          <w:rFonts w:cs="Arial"/>
          <w:sz w:val="28"/>
        </w:rPr>
      </w:pPr>
    </w:p>
    <w:p w14:paraId="72DF1ABC" w14:textId="77777777" w:rsidR="00BE6295" w:rsidRDefault="00BE6295" w:rsidP="00BE6295">
      <w:pPr>
        <w:pStyle w:val="UDrubrik"/>
        <w:tabs>
          <w:tab w:val="left" w:pos="1701"/>
          <w:tab w:val="left" w:pos="1985"/>
        </w:tabs>
        <w:rPr>
          <w:rFonts w:cs="Arial"/>
          <w:sz w:val="28"/>
        </w:rPr>
      </w:pPr>
    </w:p>
    <w:p w14:paraId="72DF1ABD" w14:textId="77777777" w:rsidR="00BE6295" w:rsidRDefault="00BE6295" w:rsidP="00BE6295">
      <w:pPr>
        <w:pStyle w:val="UDrubrik"/>
        <w:tabs>
          <w:tab w:val="left" w:pos="1701"/>
          <w:tab w:val="left" w:pos="1985"/>
        </w:tabs>
        <w:rPr>
          <w:rFonts w:cs="Arial"/>
          <w:sz w:val="28"/>
        </w:rPr>
      </w:pPr>
    </w:p>
    <w:p w14:paraId="72DF1ABF" w14:textId="520692B3" w:rsidR="00BE6295" w:rsidRDefault="00D52325" w:rsidP="00BE6295">
      <w:pPr>
        <w:pStyle w:val="UDrubrik"/>
        <w:tabs>
          <w:tab w:val="left" w:pos="1701"/>
          <w:tab w:val="left" w:pos="1985"/>
        </w:tabs>
        <w:rPr>
          <w:rFonts w:cs="Arial"/>
          <w:sz w:val="28"/>
        </w:rPr>
      </w:pPr>
      <w:r>
        <w:rPr>
          <w:rFonts w:cs="Arial"/>
          <w:sz w:val="28"/>
        </w:rPr>
        <w:t>Trolig A-punkt</w:t>
      </w:r>
      <w:r w:rsidR="00BE6295">
        <w:rPr>
          <w:rFonts w:cs="Arial"/>
          <w:sz w:val="28"/>
        </w:rPr>
        <w:t xml:space="preserve"> inför kommande rådsmöten som förväntas godkännas vid Coreper II den 3 december 2014, vecka 49.</w:t>
      </w:r>
    </w:p>
    <w:p w14:paraId="2E186FC3" w14:textId="77777777" w:rsidR="00BE6295" w:rsidRPr="00BE6295" w:rsidRDefault="00BE6295" w:rsidP="00BE6295">
      <w:pPr>
        <w:pStyle w:val="Brdtext"/>
      </w:pPr>
    </w:p>
    <w:p w14:paraId="72DF1AC0" w14:textId="73034E59" w:rsidR="00BE6295" w:rsidRDefault="00BE6295" w:rsidP="00BE6295">
      <w:pPr>
        <w:pStyle w:val="Brdtext"/>
      </w:pPr>
      <w:r>
        <w:t>Överlämnas för skriftligt samråd till torsdagen den 4 december 2014, kl 08.30.</w:t>
      </w:r>
    </w:p>
    <w:p w14:paraId="72DF1AC1" w14:textId="77777777" w:rsidR="00BE6295" w:rsidRDefault="00BE6295">
      <w:pPr>
        <w:ind w:left="0"/>
      </w:pPr>
      <w:r>
        <w:rPr>
          <w:b/>
          <w:bCs/>
        </w:rPr>
        <w:br w:type="page"/>
      </w:r>
    </w:p>
    <w:p w14:paraId="72DF1AE8" w14:textId="77777777" w:rsidR="00BE6295" w:rsidRDefault="00BE6295" w:rsidP="00BE6295">
      <w:pPr>
        <w:pStyle w:val="Rubrik1"/>
        <w:numPr>
          <w:ilvl w:val="0"/>
          <w:numId w:val="0"/>
        </w:numPr>
      </w:pPr>
      <w:bookmarkStart w:id="1" w:name="_Toc364854645"/>
    </w:p>
    <w:p w14:paraId="42205B41" w14:textId="4CFF68E3" w:rsidR="00D52325" w:rsidRDefault="00D52325" w:rsidP="00BE6295"/>
    <w:p w14:paraId="1D6CDE2B" w14:textId="77777777" w:rsidR="00D52325" w:rsidRPr="00F120FC" w:rsidRDefault="00D52325" w:rsidP="00D52325">
      <w:pPr>
        <w:pStyle w:val="Liststycke"/>
        <w:numPr>
          <w:ilvl w:val="0"/>
          <w:numId w:val="5"/>
        </w:numPr>
        <w:shd w:val="clear" w:color="auto" w:fill="FFFFFF"/>
        <w:textAlignment w:val="top"/>
        <w:rPr>
          <w:rFonts w:ascii="Arial!important" w:hAnsi="Arial!important"/>
          <w:color w:val="444444"/>
          <w:sz w:val="18"/>
          <w:szCs w:val="18"/>
          <w:lang w:val="en-US"/>
        </w:rPr>
      </w:pPr>
      <w:r w:rsidRPr="00F120FC">
        <w:rPr>
          <w:b/>
          <w:bCs/>
          <w:noProof/>
          <w:szCs w:val="28"/>
          <w:lang w:val="en-US"/>
        </w:rPr>
        <w:t>Council Decision amending Decision 2014/512/CFSP concerning restrictive measures in view of Russia's actions destabilising the situation in Ukraine and Decision 2014/659/CFSP amending Decision 2014/512/CFSP ; - Council Regulation amending Regulation (EU) No 833/2014 concerning restrictive measures in view of Russia's actions destabilising the situation in Ukraine and Regulation (EU) No 960/2014 amending Regulation (EU) No 833/201</w:t>
      </w:r>
    </w:p>
    <w:p w14:paraId="6FF820ED" w14:textId="175CE994" w:rsidR="00D52325" w:rsidRPr="00F120FC" w:rsidRDefault="00D52325" w:rsidP="00D52325">
      <w:pPr>
        <w:rPr>
          <w:lang w:val="en-US"/>
        </w:rPr>
      </w:pPr>
      <w:r w:rsidRPr="00F120FC">
        <w:rPr>
          <w:lang w:val="en-US"/>
        </w:rPr>
        <w:t>16313/14 PESC 1263 RELEX 1006 COEST 451 FIN 912 15046/3/14 REV 3 PESC 1125 COEST 403 FIN 816 15638/1/14 REV 1 PESC 1189 RELEX 939 COEST 427 FIN 870</w:t>
      </w:r>
    </w:p>
    <w:p w14:paraId="3419F5F1" w14:textId="385BBE50" w:rsidR="00D52325" w:rsidRPr="00D52325" w:rsidRDefault="00D52325" w:rsidP="00D52325">
      <w:pPr>
        <w:shd w:val="clear" w:color="auto" w:fill="FFFFFF"/>
        <w:textAlignment w:val="top"/>
      </w:pPr>
      <w:r w:rsidRPr="00D52325">
        <w:rPr>
          <w:b/>
        </w:rPr>
        <w:t>Ansvarigt statsråd</w:t>
      </w:r>
      <w:r>
        <w:t xml:space="preserve">: </w:t>
      </w:r>
      <w:r w:rsidRPr="00D52325">
        <w:t>Margot Wallström</w:t>
      </w:r>
    </w:p>
    <w:p w14:paraId="0D91A24E" w14:textId="32A0DF01" w:rsidR="00D52325" w:rsidRPr="00D52325" w:rsidRDefault="00D52325" w:rsidP="00D52325">
      <w:pPr>
        <w:shd w:val="clear" w:color="auto" w:fill="FFFFFF"/>
        <w:textAlignment w:val="top"/>
      </w:pPr>
      <w:r w:rsidRPr="00D52325">
        <w:rPr>
          <w:b/>
          <w:bCs/>
        </w:rPr>
        <w:t xml:space="preserve">Avsikt med behandlingen i rådet: </w:t>
      </w:r>
      <w:r w:rsidRPr="00D52325">
        <w:t>Rådet avser godkänna beslut om justeringar av de sektoriella sanktionerna mot Ryssland. Samtidigt förväntas rådet anta en rådsförordning i enlighet med vad som beskrivits ovan. Rättsakterna förväntas antas genom skriftligt förfarande med utgång den 4 december.</w:t>
      </w:r>
    </w:p>
    <w:p w14:paraId="270C368C" w14:textId="6097EEF8" w:rsidR="00D52325" w:rsidRPr="00D52325" w:rsidRDefault="00D52325" w:rsidP="00D52325">
      <w:pPr>
        <w:shd w:val="clear" w:color="auto" w:fill="FFFFFF"/>
        <w:textAlignment w:val="top"/>
      </w:pPr>
      <w:r w:rsidRPr="00D52325">
        <w:rPr>
          <w:b/>
          <w:bCs/>
        </w:rPr>
        <w:t xml:space="preserve">Hur regeringen ställer sig till den blivande a-punkten: </w:t>
      </w:r>
      <w:r w:rsidRPr="00D52325">
        <w:t>Regeringen avser stödja antagande av ett rådsbeslut och en rådsförordning.</w:t>
      </w:r>
    </w:p>
    <w:p w14:paraId="1A9552C8" w14:textId="3FB7967B" w:rsidR="00D52325" w:rsidRPr="00D52325" w:rsidRDefault="00D52325" w:rsidP="00D52325">
      <w:pPr>
        <w:shd w:val="clear" w:color="auto" w:fill="FFFFFF"/>
        <w:textAlignment w:val="top"/>
      </w:pPr>
      <w:r w:rsidRPr="00D52325">
        <w:rPr>
          <w:b/>
          <w:bCs/>
        </w:rPr>
        <w:t xml:space="preserve">Bakgrund: </w:t>
      </w:r>
      <w:r w:rsidRPr="00D52325">
        <w:t xml:space="preserve">EU:s stats- och regeringschefer har under 2014 vid flera tillfällen uppmanat Ryssland att upphöra med destabiliserande aktiviteter i och i förhållande till östra Ukraina. Rådet beslutade i slutet av juli (rubricerade rådsbeslut 2014/512/GUSP) att införa ytterligare restriktiva åtgärder. De åtgärder som då infördes omfattar transaktionsförbud m.m. avseende obligationer och vissa andra finansiella instrument som utfärdats av offentligt ägda eller kontrollerade ryska kreditinstitut och finansiella institutioner, samt av juridiska personer, enheter och organ med koppling till sådana. Vidare infördes ett vapenexportembargo mot Ryssland, samt motsvarande importförbud. Förbud infördes också mot export och annat tillhandahållande av produkter med dubbla användningsområden för militärt bruk, eller till militär slutanvändare, i Ryssland. Krav infördes även på förhandsgodkännande av behörig myndighet i syfte att förhindra export och annat tillhandahållande av utrustning och teknologi som kan användas i vissa delar av oljeindustrin. Motsvarande krav infördes i sådana fall också för vissa anslutande tjänster. </w:t>
      </w:r>
    </w:p>
    <w:p w14:paraId="6D9585CA" w14:textId="77777777" w:rsidR="00D52325" w:rsidRPr="00D52325" w:rsidRDefault="00D52325" w:rsidP="00D52325">
      <w:pPr>
        <w:shd w:val="clear" w:color="auto" w:fill="FFFFFF"/>
        <w:textAlignment w:val="top"/>
      </w:pPr>
      <w:r w:rsidRPr="00D52325">
        <w:t xml:space="preserve">Rådet förväntas nu anta ett beslut i syfte att förtydliga vissa av de bestämmelser som således antagits. Samtidigt förväntas rådet anta en förordning för att göra motsvarande ändringar operativa, i den mån detta ankommer på EU att ombesörja. I en första omgång framtogs förslag till rådsbeslut om att göra vissa klargöranden med avseende på transaktionsförbuden m.m. i den finansiella sektorn och från dessa undantagna fall vad gäller vid förbudens inträdande löpande kontrakt, på den närmare omfattningen av undantagen från vissa embargobestämmelser, samt på den geografiska och fysiska omfattningen av tillämpningen av restriktionerna rörande utrustning, teknologi och tjänster för vissa delar av oljeindustrin, jämte den närmare omfattningen av vissa undantag inom ramen för denna reglering. Regeringsbeslut om att i rådet rösta för ett antagande av detta förslag till rådsbeslut fattades den 13 november 2014 (dnr 72010). Sedan det visat sig att ytterligare klargöranden behövde göras, bl.a. för att anpassa ordningen med förhandsgodkännande av viss export för oljeindustrin i samband med utnyttjandet av tidigare överenskommet förslag om undantag vid miljöhotande situationer, </w:t>
      </w:r>
      <w:r w:rsidRPr="00D52325">
        <w:lastRenderedPageBreak/>
        <w:t xml:space="preserve">avbröts emellertid processen mot antagande av förslaget till rådsbeslut och ett antal ytterligare justeringar och klargöranden infördes i förslaget till rådsbeslut. Parallellt med detta har också tagits fram ett förslag till rådsförordning. </w:t>
      </w:r>
    </w:p>
    <w:bookmarkEnd w:id="1"/>
    <w:sectPr w:rsidR="00D52325" w:rsidRPr="00D52325" w:rsidSect="00BE6295">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F1C18" w14:textId="77777777" w:rsidR="0062388A" w:rsidRDefault="0062388A">
      <w:pPr>
        <w:spacing w:after="0" w:line="240" w:lineRule="auto"/>
      </w:pPr>
      <w:r>
        <w:separator/>
      </w:r>
    </w:p>
  </w:endnote>
  <w:endnote w:type="continuationSeparator" w:id="0">
    <w:p w14:paraId="72DF1C1A" w14:textId="77777777" w:rsidR="0062388A" w:rsidRDefault="0062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F1C14" w14:textId="77777777" w:rsidR="0062388A" w:rsidRDefault="0062388A">
      <w:pPr>
        <w:spacing w:after="0" w:line="240" w:lineRule="auto"/>
      </w:pPr>
      <w:r>
        <w:separator/>
      </w:r>
    </w:p>
  </w:footnote>
  <w:footnote w:type="continuationSeparator" w:id="0">
    <w:p w14:paraId="72DF1C16" w14:textId="77777777" w:rsidR="0062388A" w:rsidRDefault="00623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15515"/>
      <w:docPartObj>
        <w:docPartGallery w:val="Page Numbers (Top of Page)"/>
        <w:docPartUnique/>
      </w:docPartObj>
    </w:sdtPr>
    <w:sdtEndPr/>
    <w:sdtContent>
      <w:p w14:paraId="0234FB3E" w14:textId="55A013E9" w:rsidR="0062388A" w:rsidRDefault="0062388A">
        <w:pPr>
          <w:pStyle w:val="Sidhuvud"/>
          <w:jc w:val="right"/>
        </w:pPr>
        <w:r>
          <w:fldChar w:fldCharType="begin"/>
        </w:r>
        <w:r>
          <w:instrText>PAGE   \* MERGEFORMAT</w:instrText>
        </w:r>
        <w:r>
          <w:fldChar w:fldCharType="separate"/>
        </w:r>
        <w:r w:rsidR="00F120FC">
          <w:rPr>
            <w:noProof/>
          </w:rPr>
          <w:t>2</w:t>
        </w:r>
        <w:r>
          <w:fldChar w:fldCharType="end"/>
        </w:r>
      </w:p>
    </w:sdtContent>
  </w:sdt>
  <w:p w14:paraId="72DF1C08" w14:textId="77777777" w:rsidR="0062388A" w:rsidRDefault="0062388A" w:rsidP="00BE629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2388A" w14:paraId="72DF1C0E" w14:textId="77777777" w:rsidTr="00BE6295">
      <w:tc>
        <w:tcPr>
          <w:tcW w:w="4606" w:type="dxa"/>
        </w:tcPr>
        <w:p w14:paraId="72DF1C09" w14:textId="77777777" w:rsidR="0062388A" w:rsidRDefault="0062388A" w:rsidP="00BE6295">
          <w:pPr>
            <w:pStyle w:val="Sidhuvud"/>
            <w:ind w:left="0"/>
          </w:pPr>
          <w:r>
            <w:rPr>
              <w:noProof/>
              <w:lang w:eastAsia="sv-SE"/>
            </w:rPr>
            <w:drawing>
              <wp:inline distT="0" distB="0" distL="0" distR="0" wp14:anchorId="72DF1C14" wp14:editId="72DF1C1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2DF1C0A" w14:textId="77777777" w:rsidR="0062388A" w:rsidRDefault="0062388A" w:rsidP="00BE6295">
          <w:pPr>
            <w:ind w:right="916"/>
            <w:rPr>
              <w:rFonts w:ascii="TradeGothic" w:hAnsi="TradeGothic"/>
              <w:b/>
            </w:rPr>
          </w:pPr>
        </w:p>
        <w:p w14:paraId="72DF1C0B" w14:textId="77777777" w:rsidR="0062388A" w:rsidRDefault="0062388A" w:rsidP="00BE6295">
          <w:pPr>
            <w:ind w:right="916"/>
          </w:pPr>
          <w:r>
            <w:rPr>
              <w:rFonts w:ascii="TradeGothic" w:hAnsi="TradeGothic"/>
              <w:b/>
            </w:rPr>
            <w:t>Promemoria</w:t>
          </w:r>
        </w:p>
        <w:p w14:paraId="72DF1C0C" w14:textId="77777777" w:rsidR="0062388A" w:rsidRDefault="0062388A" w:rsidP="00BE6295">
          <w:pPr>
            <w:jc w:val="right"/>
          </w:pPr>
        </w:p>
        <w:p w14:paraId="72DF1C0D" w14:textId="77777777" w:rsidR="0062388A" w:rsidRDefault="0062388A" w:rsidP="00BE6295">
          <w:pPr>
            <w:ind w:right="916"/>
          </w:pPr>
          <w:r>
            <w:rPr>
              <w:rFonts w:ascii="TradeGothic" w:hAnsi="TradeGothic"/>
              <w:b/>
              <w:noProof/>
            </w:rPr>
            <w:t>2014-12-03</w:t>
          </w:r>
          <w:r w:rsidRPr="00934953">
            <w:t xml:space="preserve"> </w:t>
          </w:r>
        </w:p>
      </w:tc>
    </w:tr>
  </w:tbl>
  <w:p w14:paraId="72DF1C0F" w14:textId="77777777" w:rsidR="0062388A" w:rsidRDefault="0062388A" w:rsidP="00BE6295">
    <w:pPr>
      <w:pStyle w:val="Avsndare"/>
      <w:framePr w:w="0" w:hRule="auto" w:hSpace="0" w:wrap="auto" w:vAnchor="margin" w:hAnchor="text" w:xAlign="left" w:yAlign="inline"/>
      <w:rPr>
        <w:b/>
        <w:i w:val="0"/>
        <w:sz w:val="22"/>
      </w:rPr>
    </w:pPr>
  </w:p>
  <w:p w14:paraId="72DF1C10" w14:textId="77777777" w:rsidR="0062388A" w:rsidRDefault="0062388A" w:rsidP="00BE6295">
    <w:pPr>
      <w:pStyle w:val="Avsndare"/>
      <w:framePr w:w="0" w:hRule="auto" w:hSpace="0" w:wrap="auto" w:vAnchor="margin" w:hAnchor="text" w:xAlign="left" w:yAlign="inline"/>
      <w:rPr>
        <w:b/>
        <w:i w:val="0"/>
        <w:sz w:val="22"/>
      </w:rPr>
    </w:pPr>
    <w:r>
      <w:rPr>
        <w:b/>
        <w:i w:val="0"/>
        <w:sz w:val="22"/>
      </w:rPr>
      <w:t>Statsrådsberedningen</w:t>
    </w:r>
  </w:p>
  <w:p w14:paraId="72DF1C11" w14:textId="77777777" w:rsidR="0062388A" w:rsidRDefault="0062388A" w:rsidP="00BE6295">
    <w:pPr>
      <w:pStyle w:val="Avsndare"/>
      <w:framePr w:w="0" w:hRule="auto" w:hSpace="0" w:wrap="auto" w:vAnchor="margin" w:hAnchor="text" w:xAlign="left" w:yAlign="inline"/>
    </w:pPr>
  </w:p>
  <w:p w14:paraId="72DF1C12" w14:textId="77777777" w:rsidR="0062388A" w:rsidRDefault="0062388A" w:rsidP="00BE6295">
    <w:pPr>
      <w:pStyle w:val="Avsndare"/>
      <w:framePr w:w="0" w:hRule="auto" w:hSpace="0" w:wrap="auto" w:vAnchor="margin" w:hAnchor="text" w:xAlign="left" w:yAlign="inline"/>
    </w:pPr>
    <w:r>
      <w:t>EU-kansliet</w:t>
    </w:r>
  </w:p>
  <w:p w14:paraId="72DF1C13" w14:textId="77777777" w:rsidR="0062388A" w:rsidRDefault="0062388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D1C60"/>
    <w:multiLevelType w:val="hybridMultilevel"/>
    <w:tmpl w:val="FC481BA8"/>
    <w:lvl w:ilvl="0" w:tplc="BDCE27F2">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398B3ADA"/>
    <w:multiLevelType w:val="hybridMultilevel"/>
    <w:tmpl w:val="62B8CB26"/>
    <w:lvl w:ilvl="0" w:tplc="D4FC77EE">
      <w:start w:val="1"/>
      <w:numFmt w:val="decimal"/>
      <w:lvlText w:val="%1."/>
      <w:lvlJc w:val="left"/>
      <w:pPr>
        <w:ind w:left="1074" w:hanging="360"/>
      </w:pPr>
      <w:rPr>
        <w:rFonts w:ascii="Times New Roman" w:hAnsi="Times New Roman" w:hint="default"/>
        <w:b/>
        <w:color w:val="auto"/>
        <w:sz w:val="22"/>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2">
    <w:nsid w:val="6A410AE9"/>
    <w:multiLevelType w:val="hybridMultilevel"/>
    <w:tmpl w:val="5E0C4660"/>
    <w:lvl w:ilvl="0" w:tplc="DC80A274">
      <w:start w:val="1"/>
      <w:numFmt w:val="decimal"/>
      <w:pStyle w:val="Rubrik1"/>
      <w:lvlText w:val="%1."/>
      <w:lvlJc w:val="left"/>
      <w:pPr>
        <w:ind w:left="720" w:hanging="360"/>
      </w:pPr>
    </w:lvl>
    <w:lvl w:ilvl="1" w:tplc="EDCADDCA" w:tentative="1">
      <w:start w:val="1"/>
      <w:numFmt w:val="lowerLetter"/>
      <w:lvlText w:val="%2."/>
      <w:lvlJc w:val="left"/>
      <w:pPr>
        <w:ind w:left="1440" w:hanging="360"/>
      </w:pPr>
    </w:lvl>
    <w:lvl w:ilvl="2" w:tplc="3D3810C2" w:tentative="1">
      <w:start w:val="1"/>
      <w:numFmt w:val="lowerRoman"/>
      <w:lvlText w:val="%3."/>
      <w:lvlJc w:val="right"/>
      <w:pPr>
        <w:ind w:left="2160" w:hanging="180"/>
      </w:pPr>
    </w:lvl>
    <w:lvl w:ilvl="3" w:tplc="460481E8" w:tentative="1">
      <w:start w:val="1"/>
      <w:numFmt w:val="decimal"/>
      <w:lvlText w:val="%4."/>
      <w:lvlJc w:val="left"/>
      <w:pPr>
        <w:ind w:left="2880" w:hanging="360"/>
      </w:pPr>
    </w:lvl>
    <w:lvl w:ilvl="4" w:tplc="28D013B4" w:tentative="1">
      <w:start w:val="1"/>
      <w:numFmt w:val="lowerLetter"/>
      <w:lvlText w:val="%5."/>
      <w:lvlJc w:val="left"/>
      <w:pPr>
        <w:ind w:left="3600" w:hanging="360"/>
      </w:pPr>
    </w:lvl>
    <w:lvl w:ilvl="5" w:tplc="4F7CCADA" w:tentative="1">
      <w:start w:val="1"/>
      <w:numFmt w:val="lowerRoman"/>
      <w:lvlText w:val="%6."/>
      <w:lvlJc w:val="right"/>
      <w:pPr>
        <w:ind w:left="4320" w:hanging="180"/>
      </w:pPr>
    </w:lvl>
    <w:lvl w:ilvl="6" w:tplc="C012F41E" w:tentative="1">
      <w:start w:val="1"/>
      <w:numFmt w:val="decimal"/>
      <w:lvlText w:val="%7."/>
      <w:lvlJc w:val="left"/>
      <w:pPr>
        <w:ind w:left="5040" w:hanging="360"/>
      </w:pPr>
    </w:lvl>
    <w:lvl w:ilvl="7" w:tplc="D902D5D2" w:tentative="1">
      <w:start w:val="1"/>
      <w:numFmt w:val="lowerLetter"/>
      <w:lvlText w:val="%8."/>
      <w:lvlJc w:val="left"/>
      <w:pPr>
        <w:ind w:left="5760" w:hanging="360"/>
      </w:pPr>
    </w:lvl>
    <w:lvl w:ilvl="8" w:tplc="935CB49C" w:tentative="1">
      <w:start w:val="1"/>
      <w:numFmt w:val="lowerRoman"/>
      <w:lvlText w:val="%9."/>
      <w:lvlJc w:val="right"/>
      <w:pPr>
        <w:ind w:left="6480" w:hanging="180"/>
      </w:pPr>
    </w:lvl>
  </w:abstractNum>
  <w:abstractNum w:abstractNumId="3">
    <w:nsid w:val="73990993"/>
    <w:multiLevelType w:val="hybridMultilevel"/>
    <w:tmpl w:val="3BD822EE"/>
    <w:lvl w:ilvl="0" w:tplc="6A4E9784">
      <w:start w:val="1"/>
      <w:numFmt w:val="decimal"/>
      <w:lvlText w:val="%1."/>
      <w:lvlJc w:val="left"/>
      <w:pPr>
        <w:ind w:left="360" w:hanging="360"/>
      </w:pPr>
      <w:rPr>
        <w:b w:val="0"/>
      </w:rPr>
    </w:lvl>
    <w:lvl w:ilvl="1" w:tplc="2FD8E5E8" w:tentative="1">
      <w:start w:val="1"/>
      <w:numFmt w:val="lowerLetter"/>
      <w:lvlText w:val="%2."/>
      <w:lvlJc w:val="left"/>
      <w:pPr>
        <w:ind w:left="1080" w:hanging="360"/>
      </w:pPr>
    </w:lvl>
    <w:lvl w:ilvl="2" w:tplc="B1E676F2" w:tentative="1">
      <w:start w:val="1"/>
      <w:numFmt w:val="lowerRoman"/>
      <w:lvlText w:val="%3."/>
      <w:lvlJc w:val="right"/>
      <w:pPr>
        <w:ind w:left="1800" w:hanging="180"/>
      </w:pPr>
    </w:lvl>
    <w:lvl w:ilvl="3" w:tplc="A5124E3E" w:tentative="1">
      <w:start w:val="1"/>
      <w:numFmt w:val="decimal"/>
      <w:lvlText w:val="%4."/>
      <w:lvlJc w:val="left"/>
      <w:pPr>
        <w:ind w:left="2520" w:hanging="360"/>
      </w:pPr>
    </w:lvl>
    <w:lvl w:ilvl="4" w:tplc="066CAAEC" w:tentative="1">
      <w:start w:val="1"/>
      <w:numFmt w:val="lowerLetter"/>
      <w:lvlText w:val="%5."/>
      <w:lvlJc w:val="left"/>
      <w:pPr>
        <w:ind w:left="3240" w:hanging="360"/>
      </w:pPr>
    </w:lvl>
    <w:lvl w:ilvl="5" w:tplc="BAEEEA24" w:tentative="1">
      <w:start w:val="1"/>
      <w:numFmt w:val="lowerRoman"/>
      <w:lvlText w:val="%6."/>
      <w:lvlJc w:val="right"/>
      <w:pPr>
        <w:ind w:left="3960" w:hanging="180"/>
      </w:pPr>
    </w:lvl>
    <w:lvl w:ilvl="6" w:tplc="FDB49D5E" w:tentative="1">
      <w:start w:val="1"/>
      <w:numFmt w:val="decimal"/>
      <w:lvlText w:val="%7."/>
      <w:lvlJc w:val="left"/>
      <w:pPr>
        <w:ind w:left="4680" w:hanging="360"/>
      </w:pPr>
    </w:lvl>
    <w:lvl w:ilvl="7" w:tplc="C4A0CE0A" w:tentative="1">
      <w:start w:val="1"/>
      <w:numFmt w:val="lowerLetter"/>
      <w:lvlText w:val="%8."/>
      <w:lvlJc w:val="left"/>
      <w:pPr>
        <w:ind w:left="5400" w:hanging="360"/>
      </w:pPr>
    </w:lvl>
    <w:lvl w:ilvl="8" w:tplc="D4183124" w:tentative="1">
      <w:start w:val="1"/>
      <w:numFmt w:val="lowerRoman"/>
      <w:lvlText w:val="%9."/>
      <w:lvlJc w:val="right"/>
      <w:pPr>
        <w:ind w:left="6120" w:hanging="180"/>
      </w:pPr>
    </w:lvl>
  </w:abstractNum>
  <w:abstractNum w:abstractNumId="4">
    <w:nsid w:val="786167EB"/>
    <w:multiLevelType w:val="hybridMultilevel"/>
    <w:tmpl w:val="4A90C900"/>
    <w:lvl w:ilvl="0" w:tplc="74987FD4">
      <w:start w:val="1"/>
      <w:numFmt w:val="decimal"/>
      <w:lvlText w:val="%1."/>
      <w:lvlJc w:val="left"/>
      <w:pPr>
        <w:ind w:left="786" w:hanging="360"/>
      </w:pPr>
      <w:rPr>
        <w:rFonts w:ascii="Times New Roman" w:hAnsi="Times New Roman" w:hint="default"/>
        <w:b/>
        <w:color w:val="auto"/>
        <w:sz w:val="22"/>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D5"/>
    <w:rsid w:val="000B5ED5"/>
    <w:rsid w:val="001276CB"/>
    <w:rsid w:val="002F4F80"/>
    <w:rsid w:val="0061060A"/>
    <w:rsid w:val="0062388A"/>
    <w:rsid w:val="006F356A"/>
    <w:rsid w:val="0091436C"/>
    <w:rsid w:val="00A53051"/>
    <w:rsid w:val="00BE6295"/>
    <w:rsid w:val="00CE5FDA"/>
    <w:rsid w:val="00D52325"/>
    <w:rsid w:val="00E615BC"/>
    <w:rsid w:val="00E67347"/>
    <w:rsid w:val="00F12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1ABA"/>
  <w15:docId w15:val="{B30A1078-EF62-4CFB-A117-32F31B92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BE6295"/>
    <w:pPr>
      <w:ind w:left="720"/>
      <w:contextualSpacing/>
    </w:pPr>
  </w:style>
  <w:style w:type="paragraph" w:styleId="Normalwebb">
    <w:name w:val="Normal (Web)"/>
    <w:basedOn w:val="Normal"/>
    <w:uiPriority w:val="99"/>
    <w:semiHidden/>
    <w:unhideWhenUsed/>
    <w:rsid w:val="00E615BC"/>
    <w:pPr>
      <w:spacing w:before="100" w:beforeAutospacing="1" w:after="100" w:afterAutospacing="1" w:line="240" w:lineRule="auto"/>
      <w:ind w:left="0"/>
    </w:pPr>
    <w:rPr>
      <w:rFonts w:eastAsia="Times New Roman"/>
      <w:sz w:val="24"/>
      <w:szCs w:val="24"/>
      <w:lang w:eastAsia="sv-SE"/>
    </w:rPr>
  </w:style>
  <w:style w:type="character" w:customStyle="1" w:styleId="ng-binding">
    <w:name w:val="ng-binding"/>
    <w:basedOn w:val="Standardstycketeckensnitt"/>
    <w:rsid w:val="00E615BC"/>
  </w:style>
  <w:style w:type="character" w:styleId="Stark">
    <w:name w:val="Strong"/>
    <w:basedOn w:val="Standardstycketeckensnitt"/>
    <w:uiPriority w:val="22"/>
    <w:qFormat/>
    <w:rsid w:val="00D52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436938">
      <w:bodyDiv w:val="1"/>
      <w:marLeft w:val="0"/>
      <w:marRight w:val="0"/>
      <w:marTop w:val="0"/>
      <w:marBottom w:val="0"/>
      <w:divBdr>
        <w:top w:val="none" w:sz="0" w:space="0" w:color="auto"/>
        <w:left w:val="none" w:sz="0" w:space="0" w:color="auto"/>
        <w:bottom w:val="none" w:sz="0" w:space="0" w:color="auto"/>
        <w:right w:val="none" w:sz="0" w:space="0" w:color="auto"/>
      </w:divBdr>
      <w:divsChild>
        <w:div w:id="358970097">
          <w:marLeft w:val="0"/>
          <w:marRight w:val="0"/>
          <w:marTop w:val="0"/>
          <w:marBottom w:val="0"/>
          <w:divBdr>
            <w:top w:val="none" w:sz="0" w:space="0" w:color="auto"/>
            <w:left w:val="none" w:sz="0" w:space="0" w:color="auto"/>
            <w:bottom w:val="none" w:sz="0" w:space="0" w:color="auto"/>
            <w:right w:val="none" w:sz="0" w:space="0" w:color="auto"/>
          </w:divBdr>
          <w:divsChild>
            <w:div w:id="496384655">
              <w:marLeft w:val="0"/>
              <w:marRight w:val="0"/>
              <w:marTop w:val="0"/>
              <w:marBottom w:val="0"/>
              <w:divBdr>
                <w:top w:val="none" w:sz="0" w:space="0" w:color="auto"/>
                <w:left w:val="none" w:sz="0" w:space="0" w:color="auto"/>
                <w:bottom w:val="none" w:sz="0" w:space="0" w:color="auto"/>
                <w:right w:val="none" w:sz="0" w:space="0" w:color="auto"/>
              </w:divBdr>
              <w:divsChild>
                <w:div w:id="1130853995">
                  <w:marLeft w:val="0"/>
                  <w:marRight w:val="0"/>
                  <w:marTop w:val="0"/>
                  <w:marBottom w:val="0"/>
                  <w:divBdr>
                    <w:top w:val="none" w:sz="0" w:space="0" w:color="auto"/>
                    <w:left w:val="none" w:sz="0" w:space="0" w:color="auto"/>
                    <w:bottom w:val="none" w:sz="0" w:space="0" w:color="auto"/>
                    <w:right w:val="none" w:sz="0" w:space="0" w:color="auto"/>
                  </w:divBdr>
                  <w:divsChild>
                    <w:div w:id="1831946070">
                      <w:marLeft w:val="0"/>
                      <w:marRight w:val="0"/>
                      <w:marTop w:val="0"/>
                      <w:marBottom w:val="0"/>
                      <w:divBdr>
                        <w:top w:val="none" w:sz="0" w:space="0" w:color="auto"/>
                        <w:left w:val="none" w:sz="0" w:space="0" w:color="auto"/>
                        <w:bottom w:val="none" w:sz="0" w:space="0" w:color="auto"/>
                        <w:right w:val="none" w:sz="0" w:space="0" w:color="auto"/>
                      </w:divBdr>
                      <w:divsChild>
                        <w:div w:id="1947810569">
                          <w:marLeft w:val="2325"/>
                          <w:marRight w:val="0"/>
                          <w:marTop w:val="0"/>
                          <w:marBottom w:val="0"/>
                          <w:divBdr>
                            <w:top w:val="none" w:sz="0" w:space="0" w:color="auto"/>
                            <w:left w:val="none" w:sz="0" w:space="0" w:color="auto"/>
                            <w:bottom w:val="none" w:sz="0" w:space="0" w:color="auto"/>
                            <w:right w:val="none" w:sz="0" w:space="0" w:color="auto"/>
                          </w:divBdr>
                          <w:divsChild>
                            <w:div w:id="2035569803">
                              <w:marLeft w:val="0"/>
                              <w:marRight w:val="0"/>
                              <w:marTop w:val="0"/>
                              <w:marBottom w:val="0"/>
                              <w:divBdr>
                                <w:top w:val="none" w:sz="0" w:space="0" w:color="auto"/>
                                <w:left w:val="none" w:sz="0" w:space="0" w:color="auto"/>
                                <w:bottom w:val="none" w:sz="0" w:space="0" w:color="auto"/>
                                <w:right w:val="none" w:sz="0" w:space="0" w:color="auto"/>
                              </w:divBdr>
                              <w:divsChild>
                                <w:div w:id="79102525">
                                  <w:marLeft w:val="0"/>
                                  <w:marRight w:val="0"/>
                                  <w:marTop w:val="0"/>
                                  <w:marBottom w:val="0"/>
                                  <w:divBdr>
                                    <w:top w:val="none" w:sz="0" w:space="0" w:color="auto"/>
                                    <w:left w:val="none" w:sz="0" w:space="0" w:color="auto"/>
                                    <w:bottom w:val="none" w:sz="0" w:space="0" w:color="auto"/>
                                    <w:right w:val="none" w:sz="0" w:space="0" w:color="auto"/>
                                  </w:divBdr>
                                  <w:divsChild>
                                    <w:div w:id="1793400464">
                                      <w:marLeft w:val="0"/>
                                      <w:marRight w:val="0"/>
                                      <w:marTop w:val="0"/>
                                      <w:marBottom w:val="0"/>
                                      <w:divBdr>
                                        <w:top w:val="none" w:sz="0" w:space="0" w:color="auto"/>
                                        <w:left w:val="none" w:sz="0" w:space="0" w:color="auto"/>
                                        <w:bottom w:val="none" w:sz="0" w:space="0" w:color="auto"/>
                                        <w:right w:val="none" w:sz="0" w:space="0" w:color="auto"/>
                                      </w:divBdr>
                                      <w:divsChild>
                                        <w:div w:id="694112845">
                                          <w:marLeft w:val="480"/>
                                          <w:marRight w:val="0"/>
                                          <w:marTop w:val="0"/>
                                          <w:marBottom w:val="0"/>
                                          <w:divBdr>
                                            <w:top w:val="none" w:sz="0" w:space="0" w:color="auto"/>
                                            <w:left w:val="none" w:sz="0" w:space="0" w:color="auto"/>
                                            <w:bottom w:val="none" w:sz="0" w:space="0" w:color="auto"/>
                                            <w:right w:val="none" w:sz="0" w:space="0" w:color="auto"/>
                                          </w:divBdr>
                                          <w:divsChild>
                                            <w:div w:id="1129587055">
                                              <w:marLeft w:val="0"/>
                                              <w:marRight w:val="0"/>
                                              <w:marTop w:val="0"/>
                                              <w:marBottom w:val="0"/>
                                              <w:divBdr>
                                                <w:top w:val="none" w:sz="0" w:space="0" w:color="auto"/>
                                                <w:left w:val="none" w:sz="0" w:space="0" w:color="auto"/>
                                                <w:bottom w:val="none" w:sz="0" w:space="0" w:color="auto"/>
                                                <w:right w:val="none" w:sz="0" w:space="0" w:color="auto"/>
                                              </w:divBdr>
                                              <w:divsChild>
                                                <w:div w:id="627318831">
                                                  <w:marLeft w:val="0"/>
                                                  <w:marRight w:val="0"/>
                                                  <w:marTop w:val="0"/>
                                                  <w:marBottom w:val="0"/>
                                                  <w:divBdr>
                                                    <w:top w:val="none" w:sz="0" w:space="0" w:color="auto"/>
                                                    <w:left w:val="none" w:sz="0" w:space="0" w:color="auto"/>
                                                    <w:bottom w:val="none" w:sz="0" w:space="0" w:color="auto"/>
                                                    <w:right w:val="none" w:sz="0" w:space="0" w:color="auto"/>
                                                  </w:divBdr>
                                                  <w:divsChild>
                                                    <w:div w:id="1298335398">
                                                      <w:marLeft w:val="0"/>
                                                      <w:marRight w:val="0"/>
                                                      <w:marTop w:val="0"/>
                                                      <w:marBottom w:val="0"/>
                                                      <w:divBdr>
                                                        <w:top w:val="none" w:sz="0" w:space="0" w:color="auto"/>
                                                        <w:left w:val="none" w:sz="0" w:space="0" w:color="auto"/>
                                                        <w:bottom w:val="none" w:sz="0" w:space="0" w:color="auto"/>
                                                        <w:right w:val="none" w:sz="0" w:space="0" w:color="auto"/>
                                                      </w:divBdr>
                                                      <w:divsChild>
                                                        <w:div w:id="1163740494">
                                                          <w:marLeft w:val="0"/>
                                                          <w:marRight w:val="0"/>
                                                          <w:marTop w:val="0"/>
                                                          <w:marBottom w:val="0"/>
                                                          <w:divBdr>
                                                            <w:top w:val="none" w:sz="0" w:space="0" w:color="auto"/>
                                                            <w:left w:val="none" w:sz="0" w:space="0" w:color="auto"/>
                                                            <w:bottom w:val="none" w:sz="0" w:space="0" w:color="auto"/>
                                                            <w:right w:val="none" w:sz="0" w:space="0" w:color="auto"/>
                                                          </w:divBdr>
                                                          <w:divsChild>
                                                            <w:div w:id="1922055884">
                                                              <w:marLeft w:val="0"/>
                                                              <w:marRight w:val="0"/>
                                                              <w:marTop w:val="0"/>
                                                              <w:marBottom w:val="0"/>
                                                              <w:divBdr>
                                                                <w:top w:val="none" w:sz="0" w:space="0" w:color="auto"/>
                                                                <w:left w:val="none" w:sz="0" w:space="0" w:color="auto"/>
                                                                <w:bottom w:val="none" w:sz="0" w:space="0" w:color="auto"/>
                                                                <w:right w:val="none" w:sz="0" w:space="0" w:color="auto"/>
                                                              </w:divBdr>
                                                              <w:divsChild>
                                                                <w:div w:id="158890185">
                                                                  <w:marLeft w:val="0"/>
                                                                  <w:marRight w:val="0"/>
                                                                  <w:marTop w:val="0"/>
                                                                  <w:marBottom w:val="0"/>
                                                                  <w:divBdr>
                                                                    <w:top w:val="none" w:sz="0" w:space="0" w:color="auto"/>
                                                                    <w:left w:val="none" w:sz="0" w:space="0" w:color="auto"/>
                                                                    <w:bottom w:val="none" w:sz="0" w:space="0" w:color="auto"/>
                                                                    <w:right w:val="none" w:sz="0" w:space="0" w:color="auto"/>
                                                                  </w:divBdr>
                                                                  <w:divsChild>
                                                                    <w:div w:id="1057126597">
                                                                      <w:marLeft w:val="0"/>
                                                                      <w:marRight w:val="0"/>
                                                                      <w:marTop w:val="96"/>
                                                                      <w:marBottom w:val="0"/>
                                                                      <w:divBdr>
                                                                        <w:top w:val="none" w:sz="0" w:space="0" w:color="auto"/>
                                                                        <w:left w:val="none" w:sz="0" w:space="0" w:color="auto"/>
                                                                        <w:bottom w:val="none" w:sz="0" w:space="0" w:color="auto"/>
                                                                        <w:right w:val="none" w:sz="0" w:space="0" w:color="auto"/>
                                                                      </w:divBdr>
                                                                      <w:divsChild>
                                                                        <w:div w:id="968509783">
                                                                          <w:marLeft w:val="0"/>
                                                                          <w:marRight w:val="0"/>
                                                                          <w:marTop w:val="72"/>
                                                                          <w:marBottom w:val="0"/>
                                                                          <w:divBdr>
                                                                            <w:top w:val="none" w:sz="0" w:space="0" w:color="auto"/>
                                                                            <w:left w:val="none" w:sz="0" w:space="0" w:color="auto"/>
                                                                            <w:bottom w:val="none" w:sz="0" w:space="0" w:color="auto"/>
                                                                            <w:right w:val="none" w:sz="0" w:space="0" w:color="auto"/>
                                                                          </w:divBdr>
                                                                        </w:div>
                                                                      </w:divsChild>
                                                                    </w:div>
                                                                    <w:div w:id="359671123">
                                                                      <w:marLeft w:val="0"/>
                                                                      <w:marRight w:val="0"/>
                                                                      <w:marTop w:val="96"/>
                                                                      <w:marBottom w:val="0"/>
                                                                      <w:divBdr>
                                                                        <w:top w:val="none" w:sz="0" w:space="0" w:color="auto"/>
                                                                        <w:left w:val="none" w:sz="0" w:space="0" w:color="auto"/>
                                                                        <w:bottom w:val="none" w:sz="0" w:space="0" w:color="auto"/>
                                                                        <w:right w:val="none" w:sz="0" w:space="0" w:color="auto"/>
                                                                      </w:divBdr>
                                                                      <w:divsChild>
                                                                        <w:div w:id="1193230021">
                                                                          <w:marLeft w:val="0"/>
                                                                          <w:marRight w:val="0"/>
                                                                          <w:marTop w:val="72"/>
                                                                          <w:marBottom w:val="0"/>
                                                                          <w:divBdr>
                                                                            <w:top w:val="none" w:sz="0" w:space="0" w:color="auto"/>
                                                                            <w:left w:val="none" w:sz="0" w:space="0" w:color="auto"/>
                                                                            <w:bottom w:val="none" w:sz="0" w:space="0" w:color="auto"/>
                                                                            <w:right w:val="none" w:sz="0" w:space="0" w:color="auto"/>
                                                                          </w:divBdr>
                                                                        </w:div>
                                                                      </w:divsChild>
                                                                    </w:div>
                                                                    <w:div w:id="287322622">
                                                                      <w:marLeft w:val="0"/>
                                                                      <w:marRight w:val="0"/>
                                                                      <w:marTop w:val="96"/>
                                                                      <w:marBottom w:val="0"/>
                                                                      <w:divBdr>
                                                                        <w:top w:val="none" w:sz="0" w:space="0" w:color="auto"/>
                                                                        <w:left w:val="none" w:sz="0" w:space="0" w:color="auto"/>
                                                                        <w:bottom w:val="none" w:sz="0" w:space="0" w:color="auto"/>
                                                                        <w:right w:val="none" w:sz="0" w:space="0" w:color="auto"/>
                                                                      </w:divBdr>
                                                                      <w:divsChild>
                                                                        <w:div w:id="1890147568">
                                                                          <w:marLeft w:val="0"/>
                                                                          <w:marRight w:val="0"/>
                                                                          <w:marTop w:val="0"/>
                                                                          <w:marBottom w:val="0"/>
                                                                          <w:divBdr>
                                                                            <w:top w:val="none" w:sz="0" w:space="0" w:color="auto"/>
                                                                            <w:left w:val="none" w:sz="0" w:space="0" w:color="auto"/>
                                                                            <w:bottom w:val="none" w:sz="0" w:space="0" w:color="auto"/>
                                                                            <w:right w:val="none" w:sz="0" w:space="0" w:color="auto"/>
                                                                          </w:divBdr>
                                                                        </w:div>
                                                                      </w:divsChild>
                                                                    </w:div>
                                                                    <w:div w:id="1748192357">
                                                                      <w:marLeft w:val="0"/>
                                                                      <w:marRight w:val="0"/>
                                                                      <w:marTop w:val="0"/>
                                                                      <w:marBottom w:val="0"/>
                                                                      <w:divBdr>
                                                                        <w:top w:val="none" w:sz="0" w:space="0" w:color="auto"/>
                                                                        <w:left w:val="none" w:sz="0" w:space="0" w:color="auto"/>
                                                                        <w:bottom w:val="none" w:sz="0" w:space="0" w:color="auto"/>
                                                                        <w:right w:val="none" w:sz="0" w:space="0" w:color="auto"/>
                                                                      </w:divBdr>
                                                                      <w:divsChild>
                                                                        <w:div w:id="341130040">
                                                                          <w:marLeft w:val="0"/>
                                                                          <w:marRight w:val="0"/>
                                                                          <w:marTop w:val="96"/>
                                                                          <w:marBottom w:val="0"/>
                                                                          <w:divBdr>
                                                                            <w:top w:val="none" w:sz="0" w:space="0" w:color="auto"/>
                                                                            <w:left w:val="none" w:sz="0" w:space="0" w:color="auto"/>
                                                                            <w:bottom w:val="none" w:sz="0" w:space="0" w:color="auto"/>
                                                                            <w:right w:val="none" w:sz="0" w:space="0" w:color="auto"/>
                                                                          </w:divBdr>
                                                                          <w:divsChild>
                                                                            <w:div w:id="20582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7030">
                                                                      <w:marLeft w:val="0"/>
                                                                      <w:marRight w:val="0"/>
                                                                      <w:marTop w:val="0"/>
                                                                      <w:marBottom w:val="0"/>
                                                                      <w:divBdr>
                                                                        <w:top w:val="none" w:sz="0" w:space="0" w:color="auto"/>
                                                                        <w:left w:val="none" w:sz="0" w:space="0" w:color="auto"/>
                                                                        <w:bottom w:val="none" w:sz="0" w:space="0" w:color="auto"/>
                                                                        <w:right w:val="none" w:sz="0" w:space="0" w:color="auto"/>
                                                                      </w:divBdr>
                                                                      <w:divsChild>
                                                                        <w:div w:id="819463926">
                                                                          <w:marLeft w:val="0"/>
                                                                          <w:marRight w:val="0"/>
                                                                          <w:marTop w:val="96"/>
                                                                          <w:marBottom w:val="0"/>
                                                                          <w:divBdr>
                                                                            <w:top w:val="none" w:sz="0" w:space="0" w:color="auto"/>
                                                                            <w:left w:val="none" w:sz="0" w:space="0" w:color="auto"/>
                                                                            <w:bottom w:val="none" w:sz="0" w:space="0" w:color="auto"/>
                                                                            <w:right w:val="none" w:sz="0" w:space="0" w:color="auto"/>
                                                                          </w:divBdr>
                                                                          <w:divsChild>
                                                                            <w:div w:id="16312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0162">
                                                                      <w:marLeft w:val="0"/>
                                                                      <w:marRight w:val="0"/>
                                                                      <w:marTop w:val="96"/>
                                                                      <w:marBottom w:val="0"/>
                                                                      <w:divBdr>
                                                                        <w:top w:val="none" w:sz="0" w:space="0" w:color="auto"/>
                                                                        <w:left w:val="none" w:sz="0" w:space="0" w:color="auto"/>
                                                                        <w:bottom w:val="none" w:sz="0" w:space="0" w:color="auto"/>
                                                                        <w:right w:val="none" w:sz="0" w:space="0" w:color="auto"/>
                                                                      </w:divBdr>
                                                                      <w:divsChild>
                                                                        <w:div w:id="486899033">
                                                                          <w:marLeft w:val="0"/>
                                                                          <w:marRight w:val="0"/>
                                                                          <w:marTop w:val="0"/>
                                                                          <w:marBottom w:val="0"/>
                                                                          <w:divBdr>
                                                                            <w:top w:val="none" w:sz="0" w:space="0" w:color="auto"/>
                                                                            <w:left w:val="none" w:sz="0" w:space="0" w:color="auto"/>
                                                                            <w:bottom w:val="none" w:sz="0" w:space="0" w:color="auto"/>
                                                                            <w:right w:val="none" w:sz="0" w:space="0" w:color="auto"/>
                                                                          </w:divBdr>
                                                                        </w:div>
                                                                      </w:divsChild>
                                                                    </w:div>
                                                                    <w:div w:id="1005090306">
                                                                      <w:marLeft w:val="0"/>
                                                                      <w:marRight w:val="0"/>
                                                                      <w:marTop w:val="96"/>
                                                                      <w:marBottom w:val="0"/>
                                                                      <w:divBdr>
                                                                        <w:top w:val="none" w:sz="0" w:space="0" w:color="auto"/>
                                                                        <w:left w:val="none" w:sz="0" w:space="0" w:color="auto"/>
                                                                        <w:bottom w:val="none" w:sz="0" w:space="0" w:color="auto"/>
                                                                        <w:right w:val="none" w:sz="0" w:space="0" w:color="auto"/>
                                                                      </w:divBdr>
                                                                    </w:div>
                                                                    <w:div w:id="1200166909">
                                                                      <w:marLeft w:val="0"/>
                                                                      <w:marRight w:val="0"/>
                                                                      <w:marTop w:val="96"/>
                                                                      <w:marBottom w:val="0"/>
                                                                      <w:divBdr>
                                                                        <w:top w:val="none" w:sz="0" w:space="0" w:color="auto"/>
                                                                        <w:left w:val="none" w:sz="0" w:space="0" w:color="auto"/>
                                                                        <w:bottom w:val="none" w:sz="0" w:space="0" w:color="auto"/>
                                                                        <w:right w:val="none" w:sz="0" w:space="0" w:color="auto"/>
                                                                      </w:divBdr>
                                                                    </w:div>
                                                                    <w:div w:id="480268435">
                                                                      <w:marLeft w:val="0"/>
                                                                      <w:marRight w:val="0"/>
                                                                      <w:marTop w:val="96"/>
                                                                      <w:marBottom w:val="0"/>
                                                                      <w:divBdr>
                                                                        <w:top w:val="none" w:sz="0" w:space="0" w:color="auto"/>
                                                                        <w:left w:val="none" w:sz="0" w:space="0" w:color="auto"/>
                                                                        <w:bottom w:val="none" w:sz="0" w:space="0" w:color="auto"/>
                                                                        <w:right w:val="none" w:sz="0" w:space="0" w:color="auto"/>
                                                                      </w:divBdr>
                                                                      <w:divsChild>
                                                                        <w:div w:id="1701783502">
                                                                          <w:marLeft w:val="0"/>
                                                                          <w:marRight w:val="0"/>
                                                                          <w:marTop w:val="72"/>
                                                                          <w:marBottom w:val="0"/>
                                                                          <w:divBdr>
                                                                            <w:top w:val="none" w:sz="0" w:space="0" w:color="auto"/>
                                                                            <w:left w:val="none" w:sz="0" w:space="0" w:color="auto"/>
                                                                            <w:bottom w:val="none" w:sz="0" w:space="0" w:color="auto"/>
                                                                            <w:right w:val="none" w:sz="0" w:space="0" w:color="auto"/>
                                                                          </w:divBdr>
                                                                        </w:div>
                                                                      </w:divsChild>
                                                                    </w:div>
                                                                    <w:div w:id="1626235117">
                                                                      <w:marLeft w:val="0"/>
                                                                      <w:marRight w:val="0"/>
                                                                      <w:marTop w:val="96"/>
                                                                      <w:marBottom w:val="0"/>
                                                                      <w:divBdr>
                                                                        <w:top w:val="none" w:sz="0" w:space="0" w:color="auto"/>
                                                                        <w:left w:val="none" w:sz="0" w:space="0" w:color="auto"/>
                                                                        <w:bottom w:val="none" w:sz="0" w:space="0" w:color="auto"/>
                                                                        <w:right w:val="none" w:sz="0" w:space="0" w:color="auto"/>
                                                                      </w:divBdr>
                                                                      <w:divsChild>
                                                                        <w:div w:id="1778675912">
                                                                          <w:marLeft w:val="0"/>
                                                                          <w:marRight w:val="0"/>
                                                                          <w:marTop w:val="72"/>
                                                                          <w:marBottom w:val="0"/>
                                                                          <w:divBdr>
                                                                            <w:top w:val="none" w:sz="0" w:space="0" w:color="auto"/>
                                                                            <w:left w:val="none" w:sz="0" w:space="0" w:color="auto"/>
                                                                            <w:bottom w:val="none" w:sz="0" w:space="0" w:color="auto"/>
                                                                            <w:right w:val="none" w:sz="0" w:space="0" w:color="auto"/>
                                                                          </w:divBdr>
                                                                          <w:divsChild>
                                                                            <w:div w:id="1873299313">
                                                                              <w:marLeft w:val="0"/>
                                                                              <w:marRight w:val="0"/>
                                                                              <w:marTop w:val="0"/>
                                                                              <w:marBottom w:val="0"/>
                                                                              <w:divBdr>
                                                                                <w:top w:val="none" w:sz="0" w:space="0" w:color="auto"/>
                                                                                <w:left w:val="none" w:sz="0" w:space="0" w:color="auto"/>
                                                                                <w:bottom w:val="none" w:sz="0" w:space="0" w:color="auto"/>
                                                                                <w:right w:val="none" w:sz="0" w:space="0" w:color="auto"/>
                                                                              </w:divBdr>
                                                                              <w:divsChild>
                                                                                <w:div w:id="8626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920762">
      <w:bodyDiv w:val="1"/>
      <w:marLeft w:val="0"/>
      <w:marRight w:val="0"/>
      <w:marTop w:val="0"/>
      <w:marBottom w:val="0"/>
      <w:divBdr>
        <w:top w:val="none" w:sz="0" w:space="0" w:color="auto"/>
        <w:left w:val="none" w:sz="0" w:space="0" w:color="auto"/>
        <w:bottom w:val="none" w:sz="0" w:space="0" w:color="auto"/>
        <w:right w:val="none" w:sz="0" w:space="0" w:color="auto"/>
      </w:divBdr>
      <w:divsChild>
        <w:div w:id="326639090">
          <w:marLeft w:val="0"/>
          <w:marRight w:val="0"/>
          <w:marTop w:val="0"/>
          <w:marBottom w:val="0"/>
          <w:divBdr>
            <w:top w:val="none" w:sz="0" w:space="0" w:color="auto"/>
            <w:left w:val="none" w:sz="0" w:space="0" w:color="auto"/>
            <w:bottom w:val="none" w:sz="0" w:space="0" w:color="auto"/>
            <w:right w:val="none" w:sz="0" w:space="0" w:color="auto"/>
          </w:divBdr>
          <w:divsChild>
            <w:div w:id="1798522532">
              <w:marLeft w:val="0"/>
              <w:marRight w:val="0"/>
              <w:marTop w:val="0"/>
              <w:marBottom w:val="0"/>
              <w:divBdr>
                <w:top w:val="none" w:sz="0" w:space="0" w:color="auto"/>
                <w:left w:val="none" w:sz="0" w:space="0" w:color="auto"/>
                <w:bottom w:val="none" w:sz="0" w:space="0" w:color="auto"/>
                <w:right w:val="none" w:sz="0" w:space="0" w:color="auto"/>
              </w:divBdr>
              <w:divsChild>
                <w:div w:id="610087328">
                  <w:marLeft w:val="0"/>
                  <w:marRight w:val="0"/>
                  <w:marTop w:val="0"/>
                  <w:marBottom w:val="0"/>
                  <w:divBdr>
                    <w:top w:val="none" w:sz="0" w:space="0" w:color="auto"/>
                    <w:left w:val="none" w:sz="0" w:space="0" w:color="auto"/>
                    <w:bottom w:val="none" w:sz="0" w:space="0" w:color="auto"/>
                    <w:right w:val="none" w:sz="0" w:space="0" w:color="auto"/>
                  </w:divBdr>
                  <w:divsChild>
                    <w:div w:id="1928731330">
                      <w:marLeft w:val="0"/>
                      <w:marRight w:val="0"/>
                      <w:marTop w:val="0"/>
                      <w:marBottom w:val="0"/>
                      <w:divBdr>
                        <w:top w:val="none" w:sz="0" w:space="0" w:color="auto"/>
                        <w:left w:val="none" w:sz="0" w:space="0" w:color="auto"/>
                        <w:bottom w:val="none" w:sz="0" w:space="0" w:color="auto"/>
                        <w:right w:val="none" w:sz="0" w:space="0" w:color="auto"/>
                      </w:divBdr>
                      <w:divsChild>
                        <w:div w:id="1273243367">
                          <w:marLeft w:val="2325"/>
                          <w:marRight w:val="0"/>
                          <w:marTop w:val="0"/>
                          <w:marBottom w:val="0"/>
                          <w:divBdr>
                            <w:top w:val="none" w:sz="0" w:space="0" w:color="auto"/>
                            <w:left w:val="none" w:sz="0" w:space="0" w:color="auto"/>
                            <w:bottom w:val="none" w:sz="0" w:space="0" w:color="auto"/>
                            <w:right w:val="none" w:sz="0" w:space="0" w:color="auto"/>
                          </w:divBdr>
                          <w:divsChild>
                            <w:div w:id="38018602">
                              <w:marLeft w:val="0"/>
                              <w:marRight w:val="0"/>
                              <w:marTop w:val="0"/>
                              <w:marBottom w:val="0"/>
                              <w:divBdr>
                                <w:top w:val="none" w:sz="0" w:space="0" w:color="auto"/>
                                <w:left w:val="none" w:sz="0" w:space="0" w:color="auto"/>
                                <w:bottom w:val="none" w:sz="0" w:space="0" w:color="auto"/>
                                <w:right w:val="none" w:sz="0" w:space="0" w:color="auto"/>
                              </w:divBdr>
                              <w:divsChild>
                                <w:div w:id="1352491028">
                                  <w:marLeft w:val="0"/>
                                  <w:marRight w:val="0"/>
                                  <w:marTop w:val="0"/>
                                  <w:marBottom w:val="0"/>
                                  <w:divBdr>
                                    <w:top w:val="none" w:sz="0" w:space="0" w:color="auto"/>
                                    <w:left w:val="none" w:sz="0" w:space="0" w:color="auto"/>
                                    <w:bottom w:val="none" w:sz="0" w:space="0" w:color="auto"/>
                                    <w:right w:val="none" w:sz="0" w:space="0" w:color="auto"/>
                                  </w:divBdr>
                                  <w:divsChild>
                                    <w:div w:id="1289894401">
                                      <w:marLeft w:val="0"/>
                                      <w:marRight w:val="0"/>
                                      <w:marTop w:val="0"/>
                                      <w:marBottom w:val="0"/>
                                      <w:divBdr>
                                        <w:top w:val="none" w:sz="0" w:space="0" w:color="auto"/>
                                        <w:left w:val="none" w:sz="0" w:space="0" w:color="auto"/>
                                        <w:bottom w:val="none" w:sz="0" w:space="0" w:color="auto"/>
                                        <w:right w:val="none" w:sz="0" w:space="0" w:color="auto"/>
                                      </w:divBdr>
                                      <w:divsChild>
                                        <w:div w:id="733353467">
                                          <w:marLeft w:val="480"/>
                                          <w:marRight w:val="0"/>
                                          <w:marTop w:val="0"/>
                                          <w:marBottom w:val="0"/>
                                          <w:divBdr>
                                            <w:top w:val="none" w:sz="0" w:space="0" w:color="auto"/>
                                            <w:left w:val="none" w:sz="0" w:space="0" w:color="auto"/>
                                            <w:bottom w:val="none" w:sz="0" w:space="0" w:color="auto"/>
                                            <w:right w:val="none" w:sz="0" w:space="0" w:color="auto"/>
                                          </w:divBdr>
                                          <w:divsChild>
                                            <w:div w:id="2117365452">
                                              <w:marLeft w:val="0"/>
                                              <w:marRight w:val="0"/>
                                              <w:marTop w:val="0"/>
                                              <w:marBottom w:val="0"/>
                                              <w:divBdr>
                                                <w:top w:val="none" w:sz="0" w:space="0" w:color="auto"/>
                                                <w:left w:val="none" w:sz="0" w:space="0" w:color="auto"/>
                                                <w:bottom w:val="none" w:sz="0" w:space="0" w:color="auto"/>
                                                <w:right w:val="none" w:sz="0" w:space="0" w:color="auto"/>
                                              </w:divBdr>
                                              <w:divsChild>
                                                <w:div w:id="716469173">
                                                  <w:marLeft w:val="0"/>
                                                  <w:marRight w:val="0"/>
                                                  <w:marTop w:val="0"/>
                                                  <w:marBottom w:val="0"/>
                                                  <w:divBdr>
                                                    <w:top w:val="none" w:sz="0" w:space="0" w:color="auto"/>
                                                    <w:left w:val="none" w:sz="0" w:space="0" w:color="auto"/>
                                                    <w:bottom w:val="none" w:sz="0" w:space="0" w:color="auto"/>
                                                    <w:right w:val="none" w:sz="0" w:space="0" w:color="auto"/>
                                                  </w:divBdr>
                                                  <w:divsChild>
                                                    <w:div w:id="281613254">
                                                      <w:marLeft w:val="0"/>
                                                      <w:marRight w:val="0"/>
                                                      <w:marTop w:val="0"/>
                                                      <w:marBottom w:val="0"/>
                                                      <w:divBdr>
                                                        <w:top w:val="none" w:sz="0" w:space="0" w:color="auto"/>
                                                        <w:left w:val="none" w:sz="0" w:space="0" w:color="auto"/>
                                                        <w:bottom w:val="none" w:sz="0" w:space="0" w:color="auto"/>
                                                        <w:right w:val="none" w:sz="0" w:space="0" w:color="auto"/>
                                                      </w:divBdr>
                                                      <w:divsChild>
                                                        <w:div w:id="190195428">
                                                          <w:marLeft w:val="0"/>
                                                          <w:marRight w:val="0"/>
                                                          <w:marTop w:val="0"/>
                                                          <w:marBottom w:val="0"/>
                                                          <w:divBdr>
                                                            <w:top w:val="none" w:sz="0" w:space="0" w:color="auto"/>
                                                            <w:left w:val="none" w:sz="0" w:space="0" w:color="auto"/>
                                                            <w:bottom w:val="none" w:sz="0" w:space="0" w:color="auto"/>
                                                            <w:right w:val="none" w:sz="0" w:space="0" w:color="auto"/>
                                                          </w:divBdr>
                                                          <w:divsChild>
                                                            <w:div w:id="365179024">
                                                              <w:marLeft w:val="0"/>
                                                              <w:marRight w:val="0"/>
                                                              <w:marTop w:val="0"/>
                                                              <w:marBottom w:val="0"/>
                                                              <w:divBdr>
                                                                <w:top w:val="none" w:sz="0" w:space="0" w:color="auto"/>
                                                                <w:left w:val="none" w:sz="0" w:space="0" w:color="auto"/>
                                                                <w:bottom w:val="none" w:sz="0" w:space="0" w:color="auto"/>
                                                                <w:right w:val="none" w:sz="0" w:space="0" w:color="auto"/>
                                                              </w:divBdr>
                                                              <w:divsChild>
                                                                <w:div w:id="506991758">
                                                                  <w:marLeft w:val="0"/>
                                                                  <w:marRight w:val="0"/>
                                                                  <w:marTop w:val="0"/>
                                                                  <w:marBottom w:val="0"/>
                                                                  <w:divBdr>
                                                                    <w:top w:val="none" w:sz="0" w:space="0" w:color="auto"/>
                                                                    <w:left w:val="none" w:sz="0" w:space="0" w:color="auto"/>
                                                                    <w:bottom w:val="none" w:sz="0" w:space="0" w:color="auto"/>
                                                                    <w:right w:val="none" w:sz="0" w:space="0" w:color="auto"/>
                                                                  </w:divBdr>
                                                                  <w:divsChild>
                                                                    <w:div w:id="518086868">
                                                                      <w:marLeft w:val="0"/>
                                                                      <w:marRight w:val="0"/>
                                                                      <w:marTop w:val="96"/>
                                                                      <w:marBottom w:val="0"/>
                                                                      <w:divBdr>
                                                                        <w:top w:val="none" w:sz="0" w:space="0" w:color="auto"/>
                                                                        <w:left w:val="none" w:sz="0" w:space="0" w:color="auto"/>
                                                                        <w:bottom w:val="none" w:sz="0" w:space="0" w:color="auto"/>
                                                                        <w:right w:val="none" w:sz="0" w:space="0" w:color="auto"/>
                                                                      </w:divBdr>
                                                                      <w:divsChild>
                                                                        <w:div w:id="1159465168">
                                                                          <w:marLeft w:val="0"/>
                                                                          <w:marRight w:val="0"/>
                                                                          <w:marTop w:val="72"/>
                                                                          <w:marBottom w:val="0"/>
                                                                          <w:divBdr>
                                                                            <w:top w:val="none" w:sz="0" w:space="0" w:color="auto"/>
                                                                            <w:left w:val="none" w:sz="0" w:space="0" w:color="auto"/>
                                                                            <w:bottom w:val="none" w:sz="0" w:space="0" w:color="auto"/>
                                                                            <w:right w:val="none" w:sz="0" w:space="0" w:color="auto"/>
                                                                          </w:divBdr>
                                                                        </w:div>
                                                                      </w:divsChild>
                                                                    </w:div>
                                                                    <w:div w:id="1072004113">
                                                                      <w:marLeft w:val="0"/>
                                                                      <w:marRight w:val="0"/>
                                                                      <w:marTop w:val="96"/>
                                                                      <w:marBottom w:val="0"/>
                                                                      <w:divBdr>
                                                                        <w:top w:val="none" w:sz="0" w:space="0" w:color="auto"/>
                                                                        <w:left w:val="none" w:sz="0" w:space="0" w:color="auto"/>
                                                                        <w:bottom w:val="none" w:sz="0" w:space="0" w:color="auto"/>
                                                                        <w:right w:val="none" w:sz="0" w:space="0" w:color="auto"/>
                                                                      </w:divBdr>
                                                                    </w:div>
                                                                    <w:div w:id="1069498227">
                                                                      <w:marLeft w:val="0"/>
                                                                      <w:marRight w:val="0"/>
                                                                      <w:marTop w:val="96"/>
                                                                      <w:marBottom w:val="0"/>
                                                                      <w:divBdr>
                                                                        <w:top w:val="none" w:sz="0" w:space="0" w:color="auto"/>
                                                                        <w:left w:val="none" w:sz="0" w:space="0" w:color="auto"/>
                                                                        <w:bottom w:val="none" w:sz="0" w:space="0" w:color="auto"/>
                                                                        <w:right w:val="none" w:sz="0" w:space="0" w:color="auto"/>
                                                                      </w:divBdr>
                                                                      <w:divsChild>
                                                                        <w:div w:id="965550708">
                                                                          <w:marLeft w:val="0"/>
                                                                          <w:marRight w:val="0"/>
                                                                          <w:marTop w:val="0"/>
                                                                          <w:marBottom w:val="0"/>
                                                                          <w:divBdr>
                                                                            <w:top w:val="none" w:sz="0" w:space="0" w:color="auto"/>
                                                                            <w:left w:val="none" w:sz="0" w:space="0" w:color="auto"/>
                                                                            <w:bottom w:val="none" w:sz="0" w:space="0" w:color="auto"/>
                                                                            <w:right w:val="none" w:sz="0" w:space="0" w:color="auto"/>
                                                                          </w:divBdr>
                                                                        </w:div>
                                                                      </w:divsChild>
                                                                    </w:div>
                                                                    <w:div w:id="1175339818">
                                                                      <w:marLeft w:val="0"/>
                                                                      <w:marRight w:val="0"/>
                                                                      <w:marTop w:val="0"/>
                                                                      <w:marBottom w:val="0"/>
                                                                      <w:divBdr>
                                                                        <w:top w:val="none" w:sz="0" w:space="0" w:color="auto"/>
                                                                        <w:left w:val="none" w:sz="0" w:space="0" w:color="auto"/>
                                                                        <w:bottom w:val="none" w:sz="0" w:space="0" w:color="auto"/>
                                                                        <w:right w:val="none" w:sz="0" w:space="0" w:color="auto"/>
                                                                      </w:divBdr>
                                                                      <w:divsChild>
                                                                        <w:div w:id="109932040">
                                                                          <w:marLeft w:val="0"/>
                                                                          <w:marRight w:val="0"/>
                                                                          <w:marTop w:val="96"/>
                                                                          <w:marBottom w:val="0"/>
                                                                          <w:divBdr>
                                                                            <w:top w:val="none" w:sz="0" w:space="0" w:color="auto"/>
                                                                            <w:left w:val="none" w:sz="0" w:space="0" w:color="auto"/>
                                                                            <w:bottom w:val="none" w:sz="0" w:space="0" w:color="auto"/>
                                                                            <w:right w:val="none" w:sz="0" w:space="0" w:color="auto"/>
                                                                          </w:divBdr>
                                                                          <w:divsChild>
                                                                            <w:div w:id="7330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90663">
                                                                      <w:marLeft w:val="0"/>
                                                                      <w:marRight w:val="0"/>
                                                                      <w:marTop w:val="0"/>
                                                                      <w:marBottom w:val="0"/>
                                                                      <w:divBdr>
                                                                        <w:top w:val="none" w:sz="0" w:space="0" w:color="auto"/>
                                                                        <w:left w:val="none" w:sz="0" w:space="0" w:color="auto"/>
                                                                        <w:bottom w:val="none" w:sz="0" w:space="0" w:color="auto"/>
                                                                        <w:right w:val="none" w:sz="0" w:space="0" w:color="auto"/>
                                                                      </w:divBdr>
                                                                      <w:divsChild>
                                                                        <w:div w:id="957637790">
                                                                          <w:marLeft w:val="0"/>
                                                                          <w:marRight w:val="0"/>
                                                                          <w:marTop w:val="96"/>
                                                                          <w:marBottom w:val="0"/>
                                                                          <w:divBdr>
                                                                            <w:top w:val="none" w:sz="0" w:space="0" w:color="auto"/>
                                                                            <w:left w:val="none" w:sz="0" w:space="0" w:color="auto"/>
                                                                            <w:bottom w:val="none" w:sz="0" w:space="0" w:color="auto"/>
                                                                            <w:right w:val="none" w:sz="0" w:space="0" w:color="auto"/>
                                                                          </w:divBdr>
                                                                          <w:divsChild>
                                                                            <w:div w:id="7984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2925">
                                                                      <w:marLeft w:val="0"/>
                                                                      <w:marRight w:val="0"/>
                                                                      <w:marTop w:val="96"/>
                                                                      <w:marBottom w:val="0"/>
                                                                      <w:divBdr>
                                                                        <w:top w:val="none" w:sz="0" w:space="0" w:color="auto"/>
                                                                        <w:left w:val="none" w:sz="0" w:space="0" w:color="auto"/>
                                                                        <w:bottom w:val="none" w:sz="0" w:space="0" w:color="auto"/>
                                                                        <w:right w:val="none" w:sz="0" w:space="0" w:color="auto"/>
                                                                      </w:divBdr>
                                                                      <w:divsChild>
                                                                        <w:div w:id="461925729">
                                                                          <w:marLeft w:val="0"/>
                                                                          <w:marRight w:val="0"/>
                                                                          <w:marTop w:val="0"/>
                                                                          <w:marBottom w:val="0"/>
                                                                          <w:divBdr>
                                                                            <w:top w:val="none" w:sz="0" w:space="0" w:color="auto"/>
                                                                            <w:left w:val="none" w:sz="0" w:space="0" w:color="auto"/>
                                                                            <w:bottom w:val="none" w:sz="0" w:space="0" w:color="auto"/>
                                                                            <w:right w:val="none" w:sz="0" w:space="0" w:color="auto"/>
                                                                          </w:divBdr>
                                                                        </w:div>
                                                                      </w:divsChild>
                                                                    </w:div>
                                                                    <w:div w:id="787698315">
                                                                      <w:marLeft w:val="0"/>
                                                                      <w:marRight w:val="0"/>
                                                                      <w:marTop w:val="96"/>
                                                                      <w:marBottom w:val="0"/>
                                                                      <w:divBdr>
                                                                        <w:top w:val="none" w:sz="0" w:space="0" w:color="auto"/>
                                                                        <w:left w:val="none" w:sz="0" w:space="0" w:color="auto"/>
                                                                        <w:bottom w:val="none" w:sz="0" w:space="0" w:color="auto"/>
                                                                        <w:right w:val="none" w:sz="0" w:space="0" w:color="auto"/>
                                                                      </w:divBdr>
                                                                    </w:div>
                                                                    <w:div w:id="1202522138">
                                                                      <w:marLeft w:val="0"/>
                                                                      <w:marRight w:val="0"/>
                                                                      <w:marTop w:val="96"/>
                                                                      <w:marBottom w:val="0"/>
                                                                      <w:divBdr>
                                                                        <w:top w:val="none" w:sz="0" w:space="0" w:color="auto"/>
                                                                        <w:left w:val="none" w:sz="0" w:space="0" w:color="auto"/>
                                                                        <w:bottom w:val="none" w:sz="0" w:space="0" w:color="auto"/>
                                                                        <w:right w:val="none" w:sz="0" w:space="0" w:color="auto"/>
                                                                      </w:divBdr>
                                                                    </w:div>
                                                                    <w:div w:id="685441953">
                                                                      <w:marLeft w:val="0"/>
                                                                      <w:marRight w:val="0"/>
                                                                      <w:marTop w:val="96"/>
                                                                      <w:marBottom w:val="0"/>
                                                                      <w:divBdr>
                                                                        <w:top w:val="none" w:sz="0" w:space="0" w:color="auto"/>
                                                                        <w:left w:val="none" w:sz="0" w:space="0" w:color="auto"/>
                                                                        <w:bottom w:val="none" w:sz="0" w:space="0" w:color="auto"/>
                                                                        <w:right w:val="none" w:sz="0" w:space="0" w:color="auto"/>
                                                                      </w:divBdr>
                                                                      <w:divsChild>
                                                                        <w:div w:id="1701085147">
                                                                          <w:marLeft w:val="0"/>
                                                                          <w:marRight w:val="0"/>
                                                                          <w:marTop w:val="72"/>
                                                                          <w:marBottom w:val="0"/>
                                                                          <w:divBdr>
                                                                            <w:top w:val="none" w:sz="0" w:space="0" w:color="auto"/>
                                                                            <w:left w:val="none" w:sz="0" w:space="0" w:color="auto"/>
                                                                            <w:bottom w:val="none" w:sz="0" w:space="0" w:color="auto"/>
                                                                            <w:right w:val="none" w:sz="0" w:space="0" w:color="auto"/>
                                                                          </w:divBdr>
                                                                        </w:div>
                                                                      </w:divsChild>
                                                                    </w:div>
                                                                    <w:div w:id="710956185">
                                                                      <w:marLeft w:val="0"/>
                                                                      <w:marRight w:val="0"/>
                                                                      <w:marTop w:val="96"/>
                                                                      <w:marBottom w:val="0"/>
                                                                      <w:divBdr>
                                                                        <w:top w:val="none" w:sz="0" w:space="0" w:color="auto"/>
                                                                        <w:left w:val="none" w:sz="0" w:space="0" w:color="auto"/>
                                                                        <w:bottom w:val="none" w:sz="0" w:space="0" w:color="auto"/>
                                                                        <w:right w:val="none" w:sz="0" w:space="0" w:color="auto"/>
                                                                      </w:divBdr>
                                                                      <w:divsChild>
                                                                        <w:div w:id="1788427092">
                                                                          <w:marLeft w:val="0"/>
                                                                          <w:marRight w:val="0"/>
                                                                          <w:marTop w:val="72"/>
                                                                          <w:marBottom w:val="0"/>
                                                                          <w:divBdr>
                                                                            <w:top w:val="none" w:sz="0" w:space="0" w:color="auto"/>
                                                                            <w:left w:val="none" w:sz="0" w:space="0" w:color="auto"/>
                                                                            <w:bottom w:val="none" w:sz="0" w:space="0" w:color="auto"/>
                                                                            <w:right w:val="none" w:sz="0" w:space="0" w:color="auto"/>
                                                                          </w:divBdr>
                                                                          <w:divsChild>
                                                                            <w:div w:id="1807966634">
                                                                              <w:marLeft w:val="0"/>
                                                                              <w:marRight w:val="0"/>
                                                                              <w:marTop w:val="0"/>
                                                                              <w:marBottom w:val="0"/>
                                                                              <w:divBdr>
                                                                                <w:top w:val="none" w:sz="0" w:space="0" w:color="auto"/>
                                                                                <w:left w:val="none" w:sz="0" w:space="0" w:color="auto"/>
                                                                                <w:bottom w:val="none" w:sz="0" w:space="0" w:color="auto"/>
                                                                                <w:right w:val="none" w:sz="0" w:space="0" w:color="auto"/>
                                                                              </w:divBdr>
                                                                              <w:divsChild>
                                                                                <w:div w:id="1355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JE6N4JFJXNNF-9-65570</_dlc_DocId>
    <_dlc_DocIdUrl xmlns="8b66ae41-1ec6-402e-b662-35d1932ca064">
      <Url>http://rkdhs-sb/enhet/EUKansli/_layouts/DocIdRedir.aspx?ID=JE6N4JFJXNNF-9-65570</Url>
      <Description>JE6N4JFJXNNF-9-65570</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275B7-E3B6-4944-9573-5A9D94907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43940-A496-4852-A13A-79696CAE10A4}">
  <ds:schemaRefs>
    <ds:schemaRef ds:uri="http://schemas.microsoft.com/sharepoint/v3/contenttype/forms"/>
  </ds:schemaRefs>
</ds:datastoreItem>
</file>

<file path=customXml/itemProps3.xml><?xml version="1.0" encoding="utf-8"?>
<ds:datastoreItem xmlns:ds="http://schemas.openxmlformats.org/officeDocument/2006/customXml" ds:itemID="{0C4326AB-2BAC-4CA8-934B-215A8C57B65B}">
  <ds:schemaRefs>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e4c0beb7-0294-4d25-9600-346807c0961e"/>
    <ds:schemaRef ds:uri="8b66ae41-1ec6-402e-b662-35d1932ca064"/>
  </ds:schemaRefs>
</ds:datastoreItem>
</file>

<file path=customXml/itemProps4.xml><?xml version="1.0" encoding="utf-8"?>
<ds:datastoreItem xmlns:ds="http://schemas.openxmlformats.org/officeDocument/2006/customXml" ds:itemID="{F935C389-439F-4CEB-83A4-59E82E2F2BE4}">
  <ds:schemaRefs>
    <ds:schemaRef ds:uri="http://schemas.microsoft.com/sharepoint/v3/contenttype/forms/url"/>
  </ds:schemaRefs>
</ds:datastoreItem>
</file>

<file path=customXml/itemProps5.xml><?xml version="1.0" encoding="utf-8"?>
<ds:datastoreItem xmlns:ds="http://schemas.openxmlformats.org/officeDocument/2006/customXml" ds:itemID="{2BB539D4-F87C-44EA-A4A7-457A9B128DD1}">
  <ds:schemaRefs>
    <ds:schemaRef ds:uri="http://schemas.microsoft.com/office/2006/metadata/customXsn"/>
  </ds:schemaRefs>
</ds:datastoreItem>
</file>

<file path=customXml/itemProps6.xml><?xml version="1.0" encoding="utf-8"?>
<ds:datastoreItem xmlns:ds="http://schemas.openxmlformats.org/officeDocument/2006/customXml" ds:itemID="{C2F46DBF-30F2-4DE1-BC0E-E95971F4C35B}">
  <ds:schemaRefs>
    <ds:schemaRef ds:uri="http://schemas.microsoft.com/sharepoint/events"/>
  </ds:schemaRefs>
</ds:datastoreItem>
</file>

<file path=customXml/itemProps7.xml><?xml version="1.0" encoding="utf-8"?>
<ds:datastoreItem xmlns:ds="http://schemas.openxmlformats.org/officeDocument/2006/customXml" ds:itemID="{2E9BE074-3DFF-485D-9E74-BF7B608F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3190</Characters>
  <Application>Microsoft Office Word</Application>
  <DocSecurity>4</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2014-12-03T10:01:00Z</cp:lastPrinted>
  <dcterms:created xsi:type="dcterms:W3CDTF">2014-12-03T14:52:00Z</dcterms:created>
  <dcterms:modified xsi:type="dcterms:W3CDTF">2014-12-03T14:52:00Z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326ff5ea-8ea8-4931-a40e-d1849fb172fc</vt:lpwstr>
  </property>
</Properties>
</file>