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736" w:rsidRPr="00DD600C" w:rsidRDefault="00892736">
      <w:pPr>
        <w:pStyle w:val="Hemstlrubrik"/>
      </w:pPr>
      <w:r w:rsidRPr="00DD600C">
        <w:t>Förslag till riksdagsbeslut</w:t>
      </w:r>
    </w:p>
    <w:p w:rsidR="00892736" w:rsidRPr="00DD600C" w:rsidRDefault="00892736">
      <w:pPr>
        <w:pStyle w:val="Hemstlatt"/>
        <w:ind w:left="0"/>
      </w:pPr>
      <w:r w:rsidRPr="00DD600C">
        <w:t>Riksdagen tillkännager för regeringen som sin mening vad som anförs i motionen om att harmonisera reklamregler för kommersiella tv-kanaler.</w:t>
      </w:r>
    </w:p>
    <w:p w:rsidR="00892736" w:rsidRPr="00DD600C" w:rsidRDefault="00892736">
      <w:pPr>
        <w:pStyle w:val="Rubrik1"/>
      </w:pPr>
      <w:r w:rsidRPr="00DD600C">
        <w:t>Motivering</w:t>
      </w:r>
    </w:p>
    <w:p w:rsidR="00892736" w:rsidRPr="00DD600C" w:rsidRDefault="00892736">
      <w:r w:rsidRPr="00DD600C">
        <w:t>Idag finns ett strikt regelverk för kommersiella tv-kanaler som vill sända från Sverige. Reglerna reglerar i huvudsak reklaminslagens tid och intervall. Sa</w:t>
      </w:r>
      <w:r w:rsidRPr="00DD600C">
        <w:t>m</w:t>
      </w:r>
      <w:r w:rsidRPr="00DD600C">
        <w:t>tidigt finns på EU-nivå en ambition att harmonisera regelverket, vi</w:t>
      </w:r>
      <w:r w:rsidRPr="00DD600C">
        <w:t>l</w:t>
      </w:r>
      <w:r w:rsidRPr="00DD600C">
        <w:t>ket inte minst kom till uttryck i EU:s mediedirektiv från slutet av 2006.</w:t>
      </w:r>
    </w:p>
    <w:p w:rsidR="00892736" w:rsidRPr="00DD600C" w:rsidRDefault="00892736">
      <w:pPr>
        <w:pStyle w:val="Normaltindrag"/>
      </w:pPr>
      <w:r w:rsidRPr="00DD600C">
        <w:t>Regeringen bör nu agera i frågan och ändra de svenska reglerna så att det blir möjligt för kommersiella tv-kanaler att sända från Sverige utan reglerin</w:t>
      </w:r>
      <w:r w:rsidRPr="00DD600C">
        <w:t>g</w:t>
      </w:r>
      <w:r w:rsidRPr="00DD600C">
        <w:t>ar rörande reklaminslagens tid och intervall.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600C">
        <w:trPr>
          <w:cantSplit/>
        </w:trPr>
        <w:tc>
          <w:tcPr>
            <w:tcW w:w="3046" w:type="dxa"/>
          </w:tcPr>
          <w:p w:rsidR="00892736" w:rsidRPr="00DD600C" w:rsidRDefault="00892736">
            <w:pPr>
              <w:pStyle w:val="UnderskriftDatum"/>
              <w:spacing w:before="240"/>
            </w:pPr>
            <w:r w:rsidRPr="00DD600C">
              <w:t>Stockholm den 2 oktober 2008</w:t>
            </w:r>
          </w:p>
        </w:tc>
        <w:tc>
          <w:tcPr>
            <w:tcW w:w="3047" w:type="dxa"/>
          </w:tcPr>
          <w:p w:rsidR="00892736" w:rsidRPr="00DD600C" w:rsidRDefault="00892736">
            <w:pPr>
              <w:pStyle w:val="Underskrifter"/>
              <w:spacing w:before="240"/>
            </w:pPr>
          </w:p>
        </w:tc>
      </w:tr>
      <w:tr w:rsidR="00000000" w:rsidRPr="00DD600C">
        <w:trPr>
          <w:cantSplit/>
        </w:trPr>
        <w:tc>
          <w:tcPr>
            <w:tcW w:w="3046" w:type="dxa"/>
          </w:tcPr>
          <w:p w:rsidR="00892736" w:rsidRPr="00DD600C" w:rsidRDefault="00892736">
            <w:pPr>
              <w:pStyle w:val="Underskrifter"/>
            </w:pPr>
            <w:r w:rsidRPr="00DD600C">
              <w:t>Eliza Roszkowska Öberg (m)</w:t>
            </w:r>
          </w:p>
        </w:tc>
        <w:tc>
          <w:tcPr>
            <w:tcW w:w="3046" w:type="dxa"/>
          </w:tcPr>
          <w:p w:rsidR="00892736" w:rsidRPr="00DD600C" w:rsidRDefault="00892736">
            <w:pPr>
              <w:pStyle w:val="Underskrifter"/>
            </w:pPr>
          </w:p>
        </w:tc>
      </w:tr>
    </w:tbl>
    <w:p w:rsidR="00892736" w:rsidRPr="00DD600C" w:rsidRDefault="00892736">
      <w:pPr>
        <w:pStyle w:val="Normaltindrag"/>
      </w:pPr>
    </w:p>
    <w:sectPr w:rsidR="00892736" w:rsidRPr="00DD6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736" w:rsidRPr="00DD600C" w:rsidRDefault="00892736">
      <w:r w:rsidRPr="00DD600C">
        <w:separator/>
      </w:r>
    </w:p>
  </w:endnote>
  <w:endnote w:type="continuationSeparator" w:id="0">
    <w:p w:rsidR="00892736" w:rsidRPr="00DD600C" w:rsidRDefault="00892736">
      <w:r w:rsidRPr="00DD60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736" w:rsidRPr="00DD600C" w:rsidRDefault="00DD600C">
    <w:pPr>
      <w:pStyle w:val="Sidfot"/>
    </w:pPr>
    <w:r w:rsidRPr="00DD60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6308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736" w:rsidRDefault="008927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2736" w:rsidRDefault="008927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736" w:rsidRPr="00DD600C" w:rsidRDefault="00DD600C">
    <w:pPr>
      <w:pStyle w:val="Sidfot"/>
    </w:pPr>
    <w:r w:rsidRPr="00DD60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58014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736" w:rsidRDefault="008927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2736" w:rsidRDefault="008927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736" w:rsidRPr="00DD600C" w:rsidRDefault="00DD600C">
    <w:pPr>
      <w:pStyle w:val="Sidfot"/>
    </w:pPr>
    <w:r w:rsidRPr="00DD60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40541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736" w:rsidRDefault="008927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2736" w:rsidRDefault="008927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736" w:rsidRPr="00DD600C" w:rsidRDefault="00892736">
      <w:r w:rsidRPr="00DD600C">
        <w:separator/>
      </w:r>
    </w:p>
  </w:footnote>
  <w:footnote w:type="continuationSeparator" w:id="0">
    <w:p w:rsidR="00892736" w:rsidRPr="00DD600C" w:rsidRDefault="00892736">
      <w:r w:rsidRPr="00DD60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736" w:rsidRPr="00DD600C" w:rsidRDefault="00DD600C">
    <w:pPr>
      <w:pStyle w:val="Sidhuvud"/>
    </w:pPr>
    <w:r w:rsidRPr="00DD60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86872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736" w:rsidRDefault="008927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2736" w:rsidRDefault="008927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736" w:rsidRPr="00DD600C" w:rsidRDefault="00DD600C">
    <w:pPr>
      <w:pStyle w:val="Sidhuvud"/>
    </w:pPr>
    <w:r w:rsidRPr="00DD60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23048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736" w:rsidRDefault="008927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2736" w:rsidRDefault="008927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736" w:rsidRPr="00DD600C" w:rsidRDefault="00892736">
    <w:pPr>
      <w:pStyle w:val="FSHNormal"/>
      <w:tabs>
        <w:tab w:val="right" w:pos="5840"/>
      </w:tabs>
    </w:pPr>
    <w:r w:rsidRPr="00DD600C">
      <w:br/>
    </w:r>
    <w:r w:rsidRPr="00DD600C">
      <w:fldChar w:fldCharType="begin" w:fldLock="1"/>
    </w:r>
    <w:r w:rsidRPr="00DD600C">
      <w:instrText xml:space="preserve"> DOCPROPERTY</w:instrText>
    </w:r>
    <w:r w:rsidRPr="00DD600C">
      <w:rPr>
        <w:sz w:val="18"/>
      </w:rPr>
      <w:instrText xml:space="preserve"> "YearUser" *\charformat </w:instrText>
    </w:r>
    <w:r w:rsidRPr="00DD600C">
      <w:fldChar w:fldCharType="separate"/>
    </w:r>
    <w:r w:rsidRPr="00DD600C">
      <w:t>2008/09</w:t>
    </w:r>
    <w:r w:rsidRPr="00DD600C">
      <w:fldChar w:fldCharType="end"/>
    </w:r>
    <w:r w:rsidRPr="00DD600C">
      <w:t xml:space="preserve"> </w:t>
    </w:r>
    <w:r w:rsidRPr="00DD600C">
      <w:tab/>
      <w:t xml:space="preserve">mnr: </w:t>
    </w:r>
    <w:r w:rsidRPr="00DD600C">
      <w:fldChar w:fldCharType="begin" w:fldLock="1"/>
    </w:r>
    <w:r w:rsidRPr="00DD600C">
      <w:instrText xml:space="preserve"> DOCPROPERTY</w:instrText>
    </w:r>
    <w:r w:rsidRPr="00DD600C">
      <w:rPr>
        <w:sz w:val="18"/>
      </w:rPr>
      <w:instrText xml:space="preserve"> "Motionsnummer" *\charformat </w:instrText>
    </w:r>
    <w:r w:rsidRPr="00DD600C">
      <w:fldChar w:fldCharType="separate"/>
    </w:r>
    <w:r w:rsidRPr="00DD600C">
      <w:t>K305</w:t>
    </w:r>
    <w:r w:rsidRPr="00DD600C">
      <w:fldChar w:fldCharType="end"/>
    </w:r>
    <w:r w:rsidRPr="00DD600C">
      <w:br/>
    </w:r>
    <w:r w:rsidRPr="00DD600C">
      <w:fldChar w:fldCharType="begin" w:fldLock="1"/>
    </w:r>
    <w:r w:rsidRPr="00DD600C">
      <w:instrText xml:space="preserve"> DOCPROPERTY</w:instrText>
    </w:r>
    <w:r w:rsidRPr="00DD600C">
      <w:rPr>
        <w:sz w:val="18"/>
      </w:rPr>
      <w:instrText xml:space="preserve"> "Samling" *\charformat </w:instrText>
    </w:r>
    <w:r w:rsidRPr="00DD600C">
      <w:fldChar w:fldCharType="end"/>
    </w:r>
    <w:r w:rsidRPr="00DD600C">
      <w:tab/>
      <w:t xml:space="preserve">pnr: </w:t>
    </w:r>
    <w:r w:rsidRPr="00DD600C">
      <w:fldChar w:fldCharType="begin" w:fldLock="1"/>
    </w:r>
    <w:r w:rsidRPr="00DD600C">
      <w:instrText xml:space="preserve"> DOCPROPERTY</w:instrText>
    </w:r>
    <w:r w:rsidRPr="00DD600C">
      <w:rPr>
        <w:sz w:val="18"/>
      </w:rPr>
      <w:instrText xml:space="preserve"> "Partinummer" *\charformat </w:instrText>
    </w:r>
    <w:r w:rsidRPr="00DD600C">
      <w:fldChar w:fldCharType="separate"/>
    </w:r>
    <w:r w:rsidRPr="00DD600C">
      <w:t>m1874</w:t>
    </w:r>
    <w:r w:rsidRPr="00DD600C">
      <w:fldChar w:fldCharType="end"/>
    </w:r>
  </w:p>
  <w:p w:rsidR="00892736" w:rsidRPr="00DD600C" w:rsidRDefault="00892736">
    <w:pPr>
      <w:pStyle w:val="FSHRub1"/>
    </w:pPr>
    <w:r w:rsidRPr="00DD600C">
      <w:t>Motion till riksdagen</w:t>
    </w:r>
    <w:r w:rsidRPr="00DD600C">
      <w:br/>
    </w:r>
    <w:r w:rsidRPr="00DD600C">
      <w:fldChar w:fldCharType="begin" w:fldLock="1"/>
    </w:r>
    <w:r w:rsidRPr="00DD600C">
      <w:instrText xml:space="preserve"> DOCPROPERTY "YearUser" *\charformat </w:instrText>
    </w:r>
    <w:r w:rsidRPr="00DD600C">
      <w:fldChar w:fldCharType="separate"/>
    </w:r>
    <w:r w:rsidRPr="00DD600C">
      <w:t>2008/09</w:t>
    </w:r>
    <w:r w:rsidRPr="00DD600C">
      <w:fldChar w:fldCharType="end"/>
    </w:r>
    <w:r w:rsidRPr="00DD600C">
      <w:t>:</w:t>
    </w:r>
    <w:r w:rsidRPr="00DD600C">
      <w:fldChar w:fldCharType="begin" w:fldLock="1"/>
    </w:r>
    <w:r w:rsidRPr="00DD600C">
      <w:instrText xml:space="preserve"> DOCPROPERTY "Motionsnummer" *\charformat </w:instrText>
    </w:r>
    <w:r w:rsidRPr="00DD600C">
      <w:fldChar w:fldCharType="separate"/>
    </w:r>
    <w:r w:rsidRPr="00DD600C">
      <w:t>K305</w:t>
    </w:r>
    <w:r w:rsidRPr="00DD600C">
      <w:fldChar w:fldCharType="end"/>
    </w:r>
  </w:p>
  <w:p w:rsidR="00892736" w:rsidRPr="00DD600C" w:rsidRDefault="00892736">
    <w:pPr>
      <w:pStyle w:val="FSHNormalS5"/>
    </w:pPr>
    <w:r w:rsidRPr="00DD600C">
      <w:fldChar w:fldCharType="begin" w:fldLock="1"/>
    </w:r>
    <w:r w:rsidRPr="00DD600C">
      <w:instrText xml:space="preserve"> DOCPROPERTY "MotionarText" *\charformat </w:instrText>
    </w:r>
    <w:r w:rsidRPr="00DD600C">
      <w:fldChar w:fldCharType="separate"/>
    </w:r>
    <w:r w:rsidRPr="00DD600C">
      <w:t>av Eliza Roszkowska Öberg (m)</w:t>
    </w:r>
    <w:r w:rsidRPr="00DD600C">
      <w:fldChar w:fldCharType="end"/>
    </w:r>
    <w:r w:rsidRPr="00DD600C">
      <w:br/>
    </w:r>
    <w:r w:rsidRPr="00DD600C">
      <w:fldChar w:fldCharType="begin" w:fldLock="1"/>
    </w:r>
    <w:r w:rsidRPr="00DD600C">
      <w:instrText xml:space="preserve"> DOCPROPERTY "SvarFrasKort" *\charformat </w:instrText>
    </w:r>
    <w:r w:rsidRPr="00DD600C">
      <w:fldChar w:fldCharType="end"/>
    </w:r>
  </w:p>
  <w:p w:rsidR="00892736" w:rsidRPr="00DD600C" w:rsidRDefault="00892736">
    <w:pPr>
      <w:pStyle w:val="FSHTitel"/>
    </w:pPr>
    <w:r w:rsidRPr="00DD600C">
      <w:fldChar w:fldCharType="begin" w:fldLock="1"/>
    </w:r>
    <w:r w:rsidRPr="00DD600C">
      <w:instrText xml:space="preserve"> DOCPROPERTY</w:instrText>
    </w:r>
    <w:r w:rsidRPr="00DD600C">
      <w:rPr>
        <w:sz w:val="18"/>
      </w:rPr>
      <w:instrText xml:space="preserve"> "RubrikSvar" *\charformat </w:instrText>
    </w:r>
    <w:r w:rsidRPr="00DD600C">
      <w:fldChar w:fldCharType="separate"/>
    </w:r>
    <w:r w:rsidRPr="00DD600C">
      <w:t>Reklamregler för kommersiella tv-kanaler</w:t>
    </w:r>
    <w:r w:rsidRPr="00DD600C">
      <w:fldChar w:fldCharType="end"/>
    </w:r>
  </w:p>
  <w:p w:rsidR="00892736" w:rsidRPr="00DD600C" w:rsidRDefault="00892736">
    <w:pPr>
      <w:pStyle w:val="Normal00"/>
    </w:pPr>
  </w:p>
  <w:p w:rsidR="00892736" w:rsidRPr="00DD600C" w:rsidRDefault="008927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9597721">
    <w:abstractNumId w:val="8"/>
  </w:num>
  <w:num w:numId="2" w16cid:durableId="209191687">
    <w:abstractNumId w:val="9"/>
  </w:num>
  <w:num w:numId="3" w16cid:durableId="1111122659">
    <w:abstractNumId w:val="8"/>
  </w:num>
  <w:num w:numId="4" w16cid:durableId="1861384495">
    <w:abstractNumId w:val="9"/>
  </w:num>
  <w:num w:numId="5" w16cid:durableId="1384526091">
    <w:abstractNumId w:val="13"/>
  </w:num>
  <w:num w:numId="6" w16cid:durableId="1078017898">
    <w:abstractNumId w:val="10"/>
  </w:num>
  <w:num w:numId="7" w16cid:durableId="133181228">
    <w:abstractNumId w:val="11"/>
  </w:num>
  <w:num w:numId="8" w16cid:durableId="1929271859">
    <w:abstractNumId w:val="12"/>
  </w:num>
  <w:num w:numId="9" w16cid:durableId="343048135">
    <w:abstractNumId w:val="8"/>
  </w:num>
  <w:num w:numId="10" w16cid:durableId="1155606783">
    <w:abstractNumId w:val="3"/>
  </w:num>
  <w:num w:numId="11" w16cid:durableId="1770540030">
    <w:abstractNumId w:val="2"/>
  </w:num>
  <w:num w:numId="12" w16cid:durableId="561208876">
    <w:abstractNumId w:val="1"/>
  </w:num>
  <w:num w:numId="13" w16cid:durableId="6910040">
    <w:abstractNumId w:val="0"/>
  </w:num>
  <w:num w:numId="14" w16cid:durableId="768231336">
    <w:abstractNumId w:val="9"/>
  </w:num>
  <w:num w:numId="15" w16cid:durableId="894849389">
    <w:abstractNumId w:val="7"/>
  </w:num>
  <w:num w:numId="16" w16cid:durableId="15157882">
    <w:abstractNumId w:val="6"/>
  </w:num>
  <w:num w:numId="17" w16cid:durableId="1705908411">
    <w:abstractNumId w:val="5"/>
  </w:num>
  <w:num w:numId="18" w16cid:durableId="1647200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AF4142C6-B24D-4C2B-8C2E-911FA8D85B48}"/>
  </w:docVars>
  <w:rsids>
    <w:rsidRoot w:val="003C1B5D"/>
    <w:rsid w:val="003C1B5D"/>
    <w:rsid w:val="00892736"/>
    <w:rsid w:val="00DD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EE172B-48B1-4F9C-99E5-92FDB545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631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m1874</vt:lpstr>
    </vt:vector>
  </TitlesOfParts>
  <Company>Riksdagen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m1874</dc:title>
  <dc:subject>m1874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2009-02-03T14:33:00Z</cp:lastPrinted>
  <dcterms:created xsi:type="dcterms:W3CDTF">2025-12-17T16:47:00Z</dcterms:created>
  <dcterms:modified xsi:type="dcterms:W3CDTF">2025-12-17T16:47:00Z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Reklamregler för kommersiella tv-kanaler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Reklamregler för kommersiella tv-kanaler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m1874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christopher.lagerqvist@riksdagen.se</vt:lpwstr>
  </property>
  <property fmtid="{D5CDD505-2E9C-101B-9397-08002B2CF9AE}" pid="45" name="ReservUID">
    <vt:lpwstr>cr0328aa</vt:lpwstr>
  </property>
  <property fmtid="{D5CDD505-2E9C-101B-9397-08002B2CF9AE}" pid="46" name="MotionID">
    <vt:lpwstr>20082009000000000109000018740069</vt:lpwstr>
  </property>
  <property fmtid="{D5CDD505-2E9C-101B-9397-08002B2CF9AE}" pid="47" name="datum">
    <vt:lpwstr>081002</vt:lpwstr>
  </property>
  <property fmtid="{D5CDD505-2E9C-101B-9397-08002B2CF9AE}" pid="48" name="avsändar-e-post">
    <vt:lpwstr>christopher.lagerqvist@riksdagen.se</vt:lpwstr>
  </property>
  <property fmtid="{D5CDD505-2E9C-101B-9397-08002B2CF9AE}" pid="49" name="id">
    <vt:lpwstr>20082009000000000109000018740069</vt:lpwstr>
  </property>
  <property fmtid="{D5CDD505-2E9C-101B-9397-08002B2CF9AE}" pid="50" name="nummer">
    <vt:lpwstr>305</vt:lpwstr>
  </property>
  <property fmtid="{D5CDD505-2E9C-101B-9397-08002B2CF9AE}" pid="51" name="utskottsbeteckning">
    <vt:lpwstr>K</vt:lpwstr>
  </property>
  <property fmtid="{D5CDD505-2E9C-101B-9397-08002B2CF9AE}" pid="52" name="GlobalUID">
    <vt:lpwstr>{179BB625-0A73-493A-BA13-8E13DCFD9E3C}</vt:lpwstr>
  </property>
  <property fmtid="{D5CDD505-2E9C-101B-9397-08002B2CF9AE}" pid="53" name="Överföringar">
    <vt:i4>0</vt:i4>
  </property>
  <property fmtid="{D5CDD505-2E9C-101B-9397-08002B2CF9AE}" pid="54" name="Checksum">
    <vt:lpwstr>*0011523766465*</vt:lpwstr>
  </property>
  <property fmtid="{D5CDD505-2E9C-101B-9397-08002B2CF9AE}" pid="55" name="skuggnummer">
    <vt:lpwstr>2027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14:30:33.325</vt:lpwstr>
  </property>
  <property fmtid="{D5CDD505-2E9C-101B-9397-08002B2CF9AE}" pid="58" name="urixGuid">
    <vt:lpwstr>{84409FAA-8173-4C1F-8B2E-8C74E69F1D9C}</vt:lpwstr>
  </property>
</Properties>
</file>