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01222FA62948D480BD38ECE8A528E7"/>
        </w:placeholder>
        <w:text/>
      </w:sdtPr>
      <w:sdtEndPr/>
      <w:sdtContent>
        <w:p w:rsidRPr="009B062B" w:rsidR="00AF30DD" w:rsidP="00AA1B98" w:rsidRDefault="00AF30DD" w14:paraId="50A703B2" w14:textId="77777777">
          <w:pPr>
            <w:pStyle w:val="Rubrik1"/>
            <w:spacing w:after="300"/>
          </w:pPr>
          <w:r w:rsidRPr="009B062B">
            <w:t>Förslag till riksdagsbeslut</w:t>
          </w:r>
        </w:p>
      </w:sdtContent>
    </w:sdt>
    <w:sdt>
      <w:sdtPr>
        <w:alias w:val="Yrkande 1"/>
        <w:tag w:val="d02c467b-a606-4cf2-a506-ea3d06f1ea0a"/>
        <w:id w:val="-555776936"/>
        <w:lock w:val="sdtLocked"/>
      </w:sdtPr>
      <w:sdtEndPr/>
      <w:sdtContent>
        <w:p w:rsidR="00496EFF" w:rsidRDefault="004B6F50" w14:paraId="50A703B3" w14:textId="4A399AF8">
          <w:pPr>
            <w:pStyle w:val="Frslagstext"/>
            <w:numPr>
              <w:ilvl w:val="0"/>
              <w:numId w:val="0"/>
            </w:numPr>
          </w:pPr>
          <w:r>
            <w:t>Riksdagen ställer sig bakom det som anförs i motionen om att regeringen ska verka för att dömda brottslingar som avtjänat sitt straff får en ny chans till egen försörjning och att komma bort från fortsatt kriminalitet,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CB346CB6A3405F91E6B67983468B17"/>
        </w:placeholder>
        <w:text/>
      </w:sdtPr>
      <w:sdtEndPr/>
      <w:sdtContent>
        <w:p w:rsidRPr="009B062B" w:rsidR="006D79C9" w:rsidP="00333E95" w:rsidRDefault="006D79C9" w14:paraId="50A703B4" w14:textId="77777777">
          <w:pPr>
            <w:pStyle w:val="Rubrik1"/>
          </w:pPr>
          <w:r>
            <w:t>Motivering</w:t>
          </w:r>
        </w:p>
      </w:sdtContent>
    </w:sdt>
    <w:p w:rsidR="00F603E2" w:rsidP="00D025E0" w:rsidRDefault="00D025E0" w14:paraId="64DD7585" w14:textId="77777777">
      <w:pPr>
        <w:pStyle w:val="Normalutanindragellerluft"/>
      </w:pPr>
      <w:r>
        <w:t>För att stävja den grova kriminaliteten behövs</w:t>
      </w:r>
      <w:r w:rsidR="004E7F0C">
        <w:t xml:space="preserve"> </w:t>
      </w:r>
      <w:r>
        <w:t>straff</w:t>
      </w:r>
      <w:r w:rsidR="004E7F0C">
        <w:t>skärpningar och</w:t>
      </w:r>
      <w:r>
        <w:t xml:space="preserve"> slopad</w:t>
      </w:r>
      <w:r w:rsidR="00456973">
        <w:t>e</w:t>
      </w:r>
      <w:r>
        <w:t xml:space="preserve"> straff</w:t>
      </w:r>
      <w:r w:rsidR="004E7F0C">
        <w:t>- och</w:t>
      </w:r>
      <w:r>
        <w:t xml:space="preserve"> mängdrabatt</w:t>
      </w:r>
      <w:r w:rsidR="004E7F0C">
        <w:t>er</w:t>
      </w:r>
      <w:r>
        <w:t>. Långa fängelsestraff håller kriminella inlåsta</w:t>
      </w:r>
      <w:r w:rsidR="004E7F0C">
        <w:t xml:space="preserve">, </w:t>
      </w:r>
      <w:r>
        <w:t>är avskräckande och kan bidra till mindre kriminalitet.</w:t>
      </w:r>
      <w:r w:rsidR="00B64620">
        <w:t xml:space="preserve"> </w:t>
      </w:r>
      <w:r>
        <w:t>De</w:t>
      </w:r>
      <w:r w:rsidR="004E7F0C">
        <w:t>n</w:t>
      </w:r>
      <w:r>
        <w:t xml:space="preserve"> som har avtjänat sitt straff bör även få chans till </w:t>
      </w:r>
      <w:r w:rsidR="004E7F0C">
        <w:t xml:space="preserve">ett </w:t>
      </w:r>
      <w:r>
        <w:t xml:space="preserve">normalt liv och </w:t>
      </w:r>
      <w:r w:rsidR="004E7F0C">
        <w:t xml:space="preserve">att komma </w:t>
      </w:r>
      <w:r>
        <w:t>bort från kriminella miljöer</w:t>
      </w:r>
      <w:r w:rsidR="004E7F0C">
        <w:t>.</w:t>
      </w:r>
      <w:r>
        <w:t xml:space="preserve"> </w:t>
      </w:r>
      <w:r w:rsidR="004E7F0C">
        <w:t>A</w:t>
      </w:r>
      <w:r>
        <w:t xml:space="preserve">nnars är risken stor </w:t>
      </w:r>
      <w:r w:rsidR="004E7F0C">
        <w:t>för</w:t>
      </w:r>
      <w:r>
        <w:t xml:space="preserve"> återfall.</w:t>
      </w:r>
    </w:p>
    <w:p w:rsidR="00F603E2" w:rsidP="00F603E2" w:rsidRDefault="00D025E0" w14:paraId="52E712EE" w14:textId="77777777">
      <w:r>
        <w:t>Kriminella som begått vardagsbrott och</w:t>
      </w:r>
      <w:r w:rsidR="004E7F0C">
        <w:t xml:space="preserve"> dömts till fängelse bör</w:t>
      </w:r>
      <w:r>
        <w:t xml:space="preserve"> efter avtjänat </w:t>
      </w:r>
      <w:r w:rsidR="004E7F0C">
        <w:t xml:space="preserve">straff </w:t>
      </w:r>
      <w:r>
        <w:t xml:space="preserve">ges en ny chans till anställning och </w:t>
      </w:r>
      <w:r w:rsidR="004E7F0C">
        <w:t xml:space="preserve">ett </w:t>
      </w:r>
      <w:r>
        <w:t>normalt liv</w:t>
      </w:r>
      <w:r w:rsidR="004E7F0C">
        <w:t>. Detta behöver</w:t>
      </w:r>
      <w:r>
        <w:t xml:space="preserve"> möjliggöras för att hålla</w:t>
      </w:r>
      <w:r w:rsidR="004E7F0C">
        <w:t xml:space="preserve"> dessa individer</w:t>
      </w:r>
      <w:r>
        <w:t xml:space="preserve"> borta från kriminalitet</w:t>
      </w:r>
      <w:r w:rsidR="004E7F0C">
        <w:t>,</w:t>
      </w:r>
      <w:r>
        <w:t xml:space="preserve"> kriminella miljöer </w:t>
      </w:r>
      <w:r w:rsidR="004E7F0C">
        <w:t xml:space="preserve">samt </w:t>
      </w:r>
      <w:r>
        <w:t>svartarbete.</w:t>
      </w:r>
    </w:p>
    <w:p w:rsidR="00F603E2" w:rsidP="00F603E2" w:rsidRDefault="00D025E0" w14:paraId="5006EF1D" w14:textId="77777777">
      <w:r>
        <w:t xml:space="preserve">Brottslingar som avtjänat sitt straff och </w:t>
      </w:r>
      <w:r w:rsidR="00191C28">
        <w:t xml:space="preserve">som </w:t>
      </w:r>
      <w:r>
        <w:t>ång</w:t>
      </w:r>
      <w:r w:rsidR="00191C28">
        <w:t>r</w:t>
      </w:r>
      <w:r>
        <w:t xml:space="preserve">ar sitt beteende och </w:t>
      </w:r>
      <w:r w:rsidR="004E7F0C">
        <w:t xml:space="preserve">begången </w:t>
      </w:r>
      <w:r>
        <w:t>handling</w:t>
      </w:r>
      <w:r w:rsidR="004E7F0C">
        <w:t>,</w:t>
      </w:r>
      <w:r>
        <w:t xml:space="preserve"> som vill jobba och göra rätt för sig</w:t>
      </w:r>
      <w:r w:rsidR="004E7F0C">
        <w:t>,</w:t>
      </w:r>
      <w:r>
        <w:t xml:space="preserve"> bör ges möjlighet till egenförsörjning</w:t>
      </w:r>
      <w:r w:rsidR="004E7F0C">
        <w:t>,</w:t>
      </w:r>
      <w:r>
        <w:t xml:space="preserve"> familjebildning</w:t>
      </w:r>
      <w:r w:rsidR="004E7F0C">
        <w:t xml:space="preserve"> m.m.</w:t>
      </w:r>
    </w:p>
    <w:p w:rsidR="00F603E2" w:rsidP="00F603E2" w:rsidRDefault="00D025E0" w14:paraId="446E513E" w14:textId="3B0E5B31">
      <w:r w:rsidRPr="00FB7435">
        <w:t xml:space="preserve">Idag exkluderas dessa invånare </w:t>
      </w:r>
      <w:r w:rsidRPr="00FB7435" w:rsidR="00B64620">
        <w:t xml:space="preserve">i många fall från arbetsmarknaden. Arbetsgivare söker igenom </w:t>
      </w:r>
      <w:r w:rsidR="00B62157">
        <w:t>p</w:t>
      </w:r>
      <w:r w:rsidRPr="00FB7435" w:rsidR="00B64620">
        <w:t>olisens brottsregister eller hittar andra sätt att upprätta egna register med hjälp av information som finns tillgänglig på nätet. Dessa invånare har svårt att få an</w:t>
      </w:r>
      <w:r w:rsidR="00F603E2">
        <w:softHyphen/>
      </w:r>
      <w:r w:rsidRPr="00FB7435" w:rsidR="00B64620">
        <w:t xml:space="preserve">ställning då nästan alla arbetsgivare googlar på personer som är arbetssökande. </w:t>
      </w:r>
      <w:r w:rsidRPr="00FB7435">
        <w:t xml:space="preserve">Frågan är hur länge dessa </w:t>
      </w:r>
      <w:r w:rsidR="00191C28">
        <w:t xml:space="preserve">ska anses </w:t>
      </w:r>
      <w:r w:rsidRPr="00FB7435">
        <w:t>vara dömda medialt och via olika sajter på internet. Resten av yrkeslivet? Ska de fortsatt låta</w:t>
      </w:r>
      <w:r w:rsidR="00191C28">
        <w:t xml:space="preserve"> sig</w:t>
      </w:r>
      <w:r w:rsidRPr="00FB7435">
        <w:t xml:space="preserve"> utnyttjas till svartarbete av oseriösa </w:t>
      </w:r>
      <w:r>
        <w:t xml:space="preserve">arbetsgivare? Ska dessa lämnas </w:t>
      </w:r>
      <w:r w:rsidR="00A35B4F">
        <w:t>åt</w:t>
      </w:r>
      <w:r>
        <w:t xml:space="preserve"> sitt öde och utnyttjas av kriminella? En ny chans till egen för</w:t>
      </w:r>
      <w:r w:rsidR="00F603E2">
        <w:softHyphen/>
      </w:r>
      <w:r>
        <w:t xml:space="preserve">sörjning och arbete gör att </w:t>
      </w:r>
      <w:r w:rsidR="00191C28">
        <w:t xml:space="preserve">många </w:t>
      </w:r>
      <w:r>
        <w:t>kan leva ett normalt liv bort</w:t>
      </w:r>
      <w:r w:rsidR="00A35B4F">
        <w:t>a</w:t>
      </w:r>
      <w:r>
        <w:t xml:space="preserve"> från kriminalitet</w:t>
      </w:r>
      <w:r w:rsidRPr="00B62157">
        <w:t>.</w:t>
      </w:r>
    </w:p>
    <w:p w:rsidR="00F603E2" w:rsidP="00F603E2" w:rsidRDefault="00D025E0" w14:paraId="579D864F" w14:textId="30CD352D">
      <w:r>
        <w:lastRenderedPageBreak/>
        <w:t>Med andra ord</w:t>
      </w:r>
      <w:r w:rsidR="00A35B4F">
        <w:t>:</w:t>
      </w:r>
      <w:r>
        <w:t xml:space="preserve"> </w:t>
      </w:r>
      <w:r w:rsidR="00B62157">
        <w:t xml:space="preserve">Invånare </w:t>
      </w:r>
      <w:r>
        <w:t xml:space="preserve">som begått brott och som avtjänat sitt straff får </w:t>
      </w:r>
      <w:r w:rsidR="00A35B4F">
        <w:t>ofta</w:t>
      </w:r>
      <w:r>
        <w:t xml:space="preserve"> ingen andra chans till </w:t>
      </w:r>
      <w:r w:rsidR="00A35B4F">
        <w:t xml:space="preserve">ett </w:t>
      </w:r>
      <w:r>
        <w:t>normalt liv med jobb och egen försörjning utan tvingas till svart</w:t>
      </w:r>
      <w:r w:rsidR="00F603E2">
        <w:softHyphen/>
      </w:r>
      <w:bookmarkStart w:name="_GoBack" w:id="1"/>
      <w:bookmarkEnd w:id="1"/>
      <w:r>
        <w:t xml:space="preserve">arbete, </w:t>
      </w:r>
      <w:r w:rsidR="00A35B4F">
        <w:t xml:space="preserve">blir </w:t>
      </w:r>
      <w:r>
        <w:t>utnyttja</w:t>
      </w:r>
      <w:r w:rsidR="00A35B4F">
        <w:t>de</w:t>
      </w:r>
      <w:r>
        <w:t xml:space="preserve"> av oseriösa företagare och forts</w:t>
      </w:r>
      <w:r w:rsidR="00A35B4F">
        <w:t>ä</w:t>
      </w:r>
      <w:r>
        <w:t>tt</w:t>
      </w:r>
      <w:r w:rsidR="00A35B4F">
        <w:t>er</w:t>
      </w:r>
      <w:r>
        <w:t xml:space="preserve"> </w:t>
      </w:r>
      <w:r w:rsidR="00A35B4F">
        <w:t xml:space="preserve">sin </w:t>
      </w:r>
      <w:r>
        <w:t>krimin</w:t>
      </w:r>
      <w:r w:rsidR="00A35B4F">
        <w:t>ella bana</w:t>
      </w:r>
      <w:r>
        <w:t>.</w:t>
      </w:r>
    </w:p>
    <w:p w:rsidR="00F603E2" w:rsidP="00F603E2" w:rsidRDefault="00D025E0" w14:paraId="2F1A7731" w14:textId="77777777">
      <w:r>
        <w:t>Belastningsregistret har blivit en stor belastning för de brottslingar som avtjänat sitt straff</w:t>
      </w:r>
      <w:r w:rsidR="00A35B4F">
        <w:t>,</w:t>
      </w:r>
      <w:r>
        <w:t xml:space="preserve"> som vill lämna </w:t>
      </w:r>
      <w:r w:rsidRPr="00FB7435">
        <w:t xml:space="preserve">kriminaliteten bakom sig och </w:t>
      </w:r>
      <w:r w:rsidRPr="00FB7435" w:rsidR="00A35B4F">
        <w:t xml:space="preserve">som </w:t>
      </w:r>
      <w:r w:rsidRPr="00FB7435">
        <w:t>söker jobb</w:t>
      </w:r>
      <w:r w:rsidRPr="00FB7435" w:rsidR="00A35B4F">
        <w:t>. D</w:t>
      </w:r>
      <w:r w:rsidRPr="00FB7435">
        <w:t>essa sållas bort av arbetsgivare efter att ha tagit del av belastningsregistret.</w:t>
      </w:r>
      <w:r w:rsidRPr="00FB7435" w:rsidR="00FB7435">
        <w:t xml:space="preserve"> </w:t>
      </w:r>
      <w:r w:rsidRPr="00FB7435">
        <w:t xml:space="preserve">Det finns gott om bolag som tjänar pengar på att registrera dömda och som publicerar </w:t>
      </w:r>
      <w:r w:rsidRPr="00FB7435" w:rsidR="00FB7435">
        <w:t>sådana uppgifter på</w:t>
      </w:r>
      <w:r w:rsidRPr="00FB7435">
        <w:t xml:space="preserve"> nätet</w:t>
      </w:r>
      <w:r w:rsidRPr="00FB7435" w:rsidR="00FB7435">
        <w:t>,</w:t>
      </w:r>
      <w:r w:rsidRPr="00FB7435">
        <w:t xml:space="preserve"> </w:t>
      </w:r>
      <w:r w:rsidRPr="00FB7435" w:rsidR="00FB7435">
        <w:t>vilket</w:t>
      </w:r>
      <w:r w:rsidRPr="00FB7435">
        <w:t xml:space="preserve"> försvårar </w:t>
      </w:r>
      <w:r w:rsidRPr="00FB7435" w:rsidR="00FB7435">
        <w:t xml:space="preserve">en </w:t>
      </w:r>
      <w:r w:rsidRPr="00FB7435">
        <w:t>återgång till</w:t>
      </w:r>
      <w:r w:rsidRPr="00FB7435" w:rsidR="00FB7435">
        <w:t xml:space="preserve"> ett</w:t>
      </w:r>
      <w:r w:rsidRPr="00FB7435">
        <w:t xml:space="preserve"> normalt liv och bidrar till att </w:t>
      </w:r>
      <w:r w:rsidR="00191C28">
        <w:t xml:space="preserve">många </w:t>
      </w:r>
      <w:r w:rsidRPr="00FB7435">
        <w:t xml:space="preserve">dömda som avtjänat </w:t>
      </w:r>
      <w:r w:rsidRPr="00FB7435" w:rsidR="00FB7435">
        <w:t xml:space="preserve">en </w:t>
      </w:r>
      <w:r w:rsidRPr="00FB7435">
        <w:t xml:space="preserve">fängelsedom åter </w:t>
      </w:r>
      <w:r w:rsidRPr="00FB7435" w:rsidR="00FB7435">
        <w:t>söker sig till</w:t>
      </w:r>
      <w:r w:rsidRPr="00FB7435">
        <w:t xml:space="preserve"> kriminalitet </w:t>
      </w:r>
      <w:r w:rsidRPr="00FB7435" w:rsidR="00FB7435">
        <w:t>eller</w:t>
      </w:r>
      <w:r w:rsidRPr="00FB7435">
        <w:t xml:space="preserve"> svartarbete.</w:t>
      </w:r>
    </w:p>
    <w:p w:rsidR="00F603E2" w:rsidP="00F603E2" w:rsidRDefault="00D025E0" w14:paraId="3E864B35" w14:textId="77777777">
      <w:r w:rsidRPr="00FB7435">
        <w:t xml:space="preserve">Riksdagen bör uppdra </w:t>
      </w:r>
      <w:r w:rsidR="00191C28">
        <w:t xml:space="preserve">åt </w:t>
      </w:r>
      <w:r w:rsidRPr="00FB7435">
        <w:t>regeringen att sekretessbelägga brottsregist</w:t>
      </w:r>
      <w:r w:rsidRPr="00FB7435" w:rsidR="00B64620">
        <w:t>er</w:t>
      </w:r>
      <w:r w:rsidRPr="00FB7435">
        <w:t xml:space="preserve"> f</w:t>
      </w:r>
      <w:r w:rsidRPr="00FB7435" w:rsidR="00B64620">
        <w:t>rån</w:t>
      </w:r>
      <w:r w:rsidRPr="00FB7435">
        <w:t xml:space="preserve"> privata företag som publicera</w:t>
      </w:r>
      <w:r w:rsidRPr="00FB7435" w:rsidR="00B64620">
        <w:t>r</w:t>
      </w:r>
      <w:r w:rsidRPr="00FB7435">
        <w:t xml:space="preserve"> info om brottslingar </w:t>
      </w:r>
      <w:r>
        <w:t>på nätet</w:t>
      </w:r>
      <w:r w:rsidR="00B64620">
        <w:t>. D</w:t>
      </w:r>
      <w:r>
        <w:t xml:space="preserve">essa uppgifter </w:t>
      </w:r>
      <w:r w:rsidR="00B64620">
        <w:t>ska</w:t>
      </w:r>
      <w:r>
        <w:t xml:space="preserve"> endast innehas </w:t>
      </w:r>
      <w:r w:rsidR="00B64620">
        <w:t>av</w:t>
      </w:r>
      <w:r>
        <w:t xml:space="preserve"> </w:t>
      </w:r>
      <w:r w:rsidR="00B62157">
        <w:t>p</w:t>
      </w:r>
      <w:r>
        <w:t>olisen.</w:t>
      </w:r>
    </w:p>
    <w:p w:rsidR="00BB6339" w:rsidP="00F603E2" w:rsidRDefault="00D025E0" w14:paraId="50A703C3" w14:textId="255B66DF">
      <w:r>
        <w:t xml:space="preserve">På så vis kan </w:t>
      </w:r>
      <w:r w:rsidR="00B64620">
        <w:t xml:space="preserve">det </w:t>
      </w:r>
      <w:r>
        <w:t>flertal brottslingar som avtjänat si</w:t>
      </w:r>
      <w:r w:rsidR="00B64620">
        <w:t>na</w:t>
      </w:r>
      <w:r>
        <w:t xml:space="preserve"> straff för mindre brott få </w:t>
      </w:r>
      <w:r w:rsidR="00B64620">
        <w:t xml:space="preserve">en </w:t>
      </w:r>
      <w:r>
        <w:t>chans till anställning</w:t>
      </w:r>
      <w:r w:rsidR="00B64620">
        <w:t>, komma bort</w:t>
      </w:r>
      <w:r>
        <w:t xml:space="preserve"> från kriminalitet</w:t>
      </w:r>
      <w:r w:rsidR="00B64620">
        <w:t xml:space="preserve"> och få ett nytt liv</w:t>
      </w:r>
      <w:r>
        <w:t>.</w:t>
      </w:r>
    </w:p>
    <w:sdt>
      <w:sdtPr>
        <w:rPr>
          <w:i/>
          <w:noProof/>
        </w:rPr>
        <w:alias w:val="CC_Underskrifter"/>
        <w:tag w:val="CC_Underskrifter"/>
        <w:id w:val="583496634"/>
        <w:lock w:val="sdtContentLocked"/>
        <w:placeholder>
          <w:docPart w:val="9E38084AE145477BA2B3ED10A8986711"/>
        </w:placeholder>
      </w:sdtPr>
      <w:sdtEndPr>
        <w:rPr>
          <w:i w:val="0"/>
          <w:noProof w:val="0"/>
        </w:rPr>
      </w:sdtEndPr>
      <w:sdtContent>
        <w:p w:rsidR="00AA1B98" w:rsidP="00AA1B98" w:rsidRDefault="00AA1B98" w14:paraId="50A703C4" w14:textId="77777777"/>
        <w:p w:rsidRPr="008E0FE2" w:rsidR="004801AC" w:rsidP="00AA1B98" w:rsidRDefault="006664E3" w14:paraId="50A703C5" w14:textId="77777777"/>
      </w:sdtContent>
    </w:sdt>
    <w:tbl>
      <w:tblPr>
        <w:tblW w:w="5000" w:type="pct"/>
        <w:tblLook w:val="04A0" w:firstRow="1" w:lastRow="0" w:firstColumn="1" w:lastColumn="0" w:noHBand="0" w:noVBand="1"/>
        <w:tblCaption w:val="underskrifter"/>
      </w:tblPr>
      <w:tblGrid>
        <w:gridCol w:w="4252"/>
        <w:gridCol w:w="4252"/>
      </w:tblGrid>
      <w:tr w:rsidR="00072B6B" w14:paraId="2FC59463" w14:textId="77777777">
        <w:trPr>
          <w:cantSplit/>
        </w:trPr>
        <w:tc>
          <w:tcPr>
            <w:tcW w:w="50" w:type="pct"/>
            <w:vAlign w:val="bottom"/>
          </w:tcPr>
          <w:p w:rsidR="00072B6B" w:rsidRDefault="00B62157" w14:paraId="61270C7C" w14:textId="77777777">
            <w:pPr>
              <w:pStyle w:val="Underskrifter"/>
            </w:pPr>
            <w:r>
              <w:t>Robert Halef (KD)</w:t>
            </w:r>
          </w:p>
        </w:tc>
        <w:tc>
          <w:tcPr>
            <w:tcW w:w="50" w:type="pct"/>
            <w:vAlign w:val="bottom"/>
          </w:tcPr>
          <w:p w:rsidR="00072B6B" w:rsidRDefault="00072B6B" w14:paraId="3216CD0F" w14:textId="77777777">
            <w:pPr>
              <w:pStyle w:val="Underskrifter"/>
            </w:pPr>
          </w:p>
        </w:tc>
      </w:tr>
    </w:tbl>
    <w:p w:rsidR="003D5BAF" w:rsidRDefault="003D5BAF" w14:paraId="50A703C9" w14:textId="77777777"/>
    <w:sectPr w:rsidR="003D5B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703CB" w14:textId="77777777" w:rsidR="009E6B59" w:rsidRDefault="009E6B59" w:rsidP="000C1CAD">
      <w:pPr>
        <w:spacing w:line="240" w:lineRule="auto"/>
      </w:pPr>
      <w:r>
        <w:separator/>
      </w:r>
    </w:p>
  </w:endnote>
  <w:endnote w:type="continuationSeparator" w:id="0">
    <w:p w14:paraId="50A703CC" w14:textId="77777777" w:rsidR="009E6B59" w:rsidRDefault="009E6B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03D1" w14:textId="77777777" w:rsidR="003D4E47" w:rsidRDefault="003D4E4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03D2" w14:textId="77777777" w:rsidR="003D4E47" w:rsidRDefault="003D4E4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03DA" w14:textId="77777777" w:rsidR="003D4E47" w:rsidRPr="00AA1B98" w:rsidRDefault="003D4E47" w:rsidP="00AA1B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703C9" w14:textId="77777777" w:rsidR="009E6B59" w:rsidRDefault="009E6B59" w:rsidP="000C1CAD">
      <w:pPr>
        <w:spacing w:line="240" w:lineRule="auto"/>
      </w:pPr>
      <w:r>
        <w:separator/>
      </w:r>
    </w:p>
  </w:footnote>
  <w:footnote w:type="continuationSeparator" w:id="0">
    <w:p w14:paraId="50A703CA" w14:textId="77777777" w:rsidR="009E6B59" w:rsidRDefault="009E6B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03CD" w14:textId="77777777" w:rsidR="003D4E47" w:rsidRDefault="003D4E4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A703DB" wp14:editId="50A70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A703DF" w14:textId="77777777" w:rsidR="003D4E47" w:rsidRDefault="006664E3" w:rsidP="008103B5">
                          <w:pPr>
                            <w:jc w:val="right"/>
                          </w:pPr>
                          <w:sdt>
                            <w:sdtPr>
                              <w:alias w:val="CC_Noformat_Partikod"/>
                              <w:tag w:val="CC_Noformat_Partikod"/>
                              <w:id w:val="-53464382"/>
                              <w:placeholder>
                                <w:docPart w:val="830BC3A4C73F45A9A2C55181C9BB0CC1"/>
                              </w:placeholder>
                              <w:text/>
                            </w:sdtPr>
                            <w:sdtEndPr/>
                            <w:sdtContent>
                              <w:r w:rsidR="003D4E47">
                                <w:t>KD</w:t>
                              </w:r>
                            </w:sdtContent>
                          </w:sdt>
                          <w:sdt>
                            <w:sdtPr>
                              <w:alias w:val="CC_Noformat_Partinummer"/>
                              <w:tag w:val="CC_Noformat_Partinummer"/>
                              <w:id w:val="-1709555926"/>
                              <w:placeholder>
                                <w:docPart w:val="DD679D511F43442BAEF9202D251FA8BD"/>
                              </w:placeholder>
                              <w:showingPlcHdr/>
                              <w:text/>
                            </w:sdtPr>
                            <w:sdtEndPr/>
                            <w:sdtContent>
                              <w:r w:rsidR="003D4E4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A703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A703DF" w14:textId="77777777" w:rsidR="003D4E47" w:rsidRDefault="006664E3" w:rsidP="008103B5">
                    <w:pPr>
                      <w:jc w:val="right"/>
                    </w:pPr>
                    <w:sdt>
                      <w:sdtPr>
                        <w:alias w:val="CC_Noformat_Partikod"/>
                        <w:tag w:val="CC_Noformat_Partikod"/>
                        <w:id w:val="-53464382"/>
                        <w:placeholder>
                          <w:docPart w:val="830BC3A4C73F45A9A2C55181C9BB0CC1"/>
                        </w:placeholder>
                        <w:text/>
                      </w:sdtPr>
                      <w:sdtEndPr/>
                      <w:sdtContent>
                        <w:r w:rsidR="003D4E47">
                          <w:t>KD</w:t>
                        </w:r>
                      </w:sdtContent>
                    </w:sdt>
                    <w:sdt>
                      <w:sdtPr>
                        <w:alias w:val="CC_Noformat_Partinummer"/>
                        <w:tag w:val="CC_Noformat_Partinummer"/>
                        <w:id w:val="-1709555926"/>
                        <w:placeholder>
                          <w:docPart w:val="DD679D511F43442BAEF9202D251FA8BD"/>
                        </w:placeholder>
                        <w:showingPlcHdr/>
                        <w:text/>
                      </w:sdtPr>
                      <w:sdtEndPr/>
                      <w:sdtContent>
                        <w:r w:rsidR="003D4E47">
                          <w:t xml:space="preserve"> </w:t>
                        </w:r>
                      </w:sdtContent>
                    </w:sdt>
                  </w:p>
                </w:txbxContent>
              </v:textbox>
              <w10:wrap anchorx="page"/>
            </v:shape>
          </w:pict>
        </mc:Fallback>
      </mc:AlternateContent>
    </w:r>
  </w:p>
  <w:p w14:paraId="50A703CE" w14:textId="77777777" w:rsidR="003D4E47" w:rsidRPr="00293C4F" w:rsidRDefault="003D4E4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03CF" w14:textId="77777777" w:rsidR="003D4E47" w:rsidRDefault="003D4E47" w:rsidP="008563AC">
    <w:pPr>
      <w:jc w:val="right"/>
    </w:pPr>
  </w:p>
  <w:p w14:paraId="50A703D0" w14:textId="77777777" w:rsidR="003D4E47" w:rsidRDefault="003D4E4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4003443"/>
  <w:bookmarkStart w:id="3" w:name="_Hlk84003444"/>
  <w:p w14:paraId="50A703D3" w14:textId="77777777" w:rsidR="003D4E47" w:rsidRDefault="006664E3" w:rsidP="008563AC">
    <w:pPr>
      <w:jc w:val="right"/>
    </w:pPr>
    <w:sdt>
      <w:sdtPr>
        <w:alias w:val="cc_Logo"/>
        <w:tag w:val="cc_Logo"/>
        <w:id w:val="-2124838662"/>
        <w:lock w:val="sdtContentLocked"/>
      </w:sdtPr>
      <w:sdtEndPr/>
      <w:sdtContent>
        <w:r w:rsidR="003D4E47">
          <w:rPr>
            <w:noProof/>
            <w:lang w:eastAsia="sv-SE"/>
          </w:rPr>
          <w:drawing>
            <wp:anchor distT="0" distB="0" distL="114300" distR="114300" simplePos="0" relativeHeight="251663360" behindDoc="0" locked="0" layoutInCell="1" allowOverlap="1" wp14:anchorId="50A703DD" wp14:editId="50A703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A703D4" w14:textId="77777777" w:rsidR="003D4E47" w:rsidRDefault="006664E3" w:rsidP="00A314CF">
    <w:pPr>
      <w:pStyle w:val="FSHNormal"/>
      <w:spacing w:before="40"/>
    </w:pPr>
    <w:sdt>
      <w:sdtPr>
        <w:alias w:val="CC_Noformat_Motionstyp"/>
        <w:tag w:val="CC_Noformat_Motionstyp"/>
        <w:id w:val="1162973129"/>
        <w:lock w:val="sdtContentLocked"/>
        <w15:appearance w15:val="hidden"/>
        <w:text/>
      </w:sdtPr>
      <w:sdtEndPr/>
      <w:sdtContent>
        <w:r w:rsidR="00802F7F">
          <w:t>Enskild motion</w:t>
        </w:r>
      </w:sdtContent>
    </w:sdt>
    <w:r w:rsidR="003D4E47">
      <w:t xml:space="preserve"> </w:t>
    </w:r>
    <w:sdt>
      <w:sdtPr>
        <w:alias w:val="CC_Noformat_Partikod"/>
        <w:tag w:val="CC_Noformat_Partikod"/>
        <w:id w:val="1471015553"/>
        <w:text/>
      </w:sdtPr>
      <w:sdtEndPr/>
      <w:sdtContent>
        <w:r w:rsidR="003D4E47">
          <w:t>KD</w:t>
        </w:r>
      </w:sdtContent>
    </w:sdt>
    <w:sdt>
      <w:sdtPr>
        <w:alias w:val="CC_Noformat_Partinummer"/>
        <w:tag w:val="CC_Noformat_Partinummer"/>
        <w:id w:val="-2014525982"/>
        <w:showingPlcHdr/>
        <w:text/>
      </w:sdtPr>
      <w:sdtEndPr/>
      <w:sdtContent>
        <w:r w:rsidR="003D4E47">
          <w:t xml:space="preserve"> </w:t>
        </w:r>
      </w:sdtContent>
    </w:sdt>
  </w:p>
  <w:p w14:paraId="50A703D5" w14:textId="77777777" w:rsidR="003D4E47" w:rsidRPr="008227B3" w:rsidRDefault="006664E3" w:rsidP="008227B3">
    <w:pPr>
      <w:pStyle w:val="MotionTIllRiksdagen"/>
    </w:pPr>
    <w:sdt>
      <w:sdtPr>
        <w:alias w:val="CC_Boilerplate_1"/>
        <w:tag w:val="CC_Boilerplate_1"/>
        <w:id w:val="2134750458"/>
        <w:lock w:val="sdtContentLocked"/>
        <w15:appearance w15:val="hidden"/>
        <w:text/>
      </w:sdtPr>
      <w:sdtEndPr/>
      <w:sdtContent>
        <w:r w:rsidR="003D4E47" w:rsidRPr="008227B3">
          <w:t>Motion till riksdagen </w:t>
        </w:r>
      </w:sdtContent>
    </w:sdt>
  </w:p>
  <w:p w14:paraId="50A703D6" w14:textId="77777777" w:rsidR="003D4E47" w:rsidRPr="008227B3" w:rsidRDefault="006664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2F7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2F7F">
          <w:t>:2786</w:t>
        </w:r>
      </w:sdtContent>
    </w:sdt>
  </w:p>
  <w:p w14:paraId="50A703D7" w14:textId="77777777" w:rsidR="003D4E47" w:rsidRDefault="006664E3" w:rsidP="00E03A3D">
    <w:pPr>
      <w:pStyle w:val="Motionr"/>
    </w:pPr>
    <w:sdt>
      <w:sdtPr>
        <w:alias w:val="CC_Noformat_Avtext"/>
        <w:tag w:val="CC_Noformat_Avtext"/>
        <w:id w:val="-2020768203"/>
        <w:lock w:val="sdtContentLocked"/>
        <w15:appearance w15:val="hidden"/>
        <w:text/>
      </w:sdtPr>
      <w:sdtEndPr/>
      <w:sdtContent>
        <w:r w:rsidR="00802F7F">
          <w:t>av Robert Halef (KD)</w:t>
        </w:r>
      </w:sdtContent>
    </w:sdt>
  </w:p>
  <w:sdt>
    <w:sdtPr>
      <w:alias w:val="CC_Noformat_Rubtext"/>
      <w:tag w:val="CC_Noformat_Rubtext"/>
      <w:id w:val="-218060500"/>
      <w:lock w:val="sdtLocked"/>
      <w:text/>
    </w:sdtPr>
    <w:sdtEndPr/>
    <w:sdtContent>
      <w:p w14:paraId="50A703D8" w14:textId="77777777" w:rsidR="003D4E47" w:rsidRDefault="003D4E47" w:rsidP="00283E0F">
        <w:pPr>
          <w:pStyle w:val="FSHRub2"/>
        </w:pPr>
        <w:r>
          <w:t>Dömda som avtjänat sitt straff bör ges en chans till arbete</w:t>
        </w:r>
      </w:p>
    </w:sdtContent>
  </w:sdt>
  <w:sdt>
    <w:sdtPr>
      <w:alias w:val="CC_Boilerplate_3"/>
      <w:tag w:val="CC_Boilerplate_3"/>
      <w:id w:val="1606463544"/>
      <w:lock w:val="sdtContentLocked"/>
      <w15:appearance w15:val="hidden"/>
      <w:text w:multiLine="1"/>
    </w:sdtPr>
    <w:sdtEndPr/>
    <w:sdtContent>
      <w:p w14:paraId="50A703D9" w14:textId="77777777" w:rsidR="003D4E47" w:rsidRDefault="003D4E47"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025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6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C28"/>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C9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D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5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4E47"/>
    <w:rsid w:val="003D51A4"/>
    <w:rsid w:val="003D5855"/>
    <w:rsid w:val="003D5BAF"/>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97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FF"/>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5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F0C"/>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9E8"/>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4E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2F7F"/>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B59"/>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B4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AFA"/>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B9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57"/>
    <w:rsid w:val="00B628A7"/>
    <w:rsid w:val="00B63A7C"/>
    <w:rsid w:val="00B63AEC"/>
    <w:rsid w:val="00B63CF7"/>
    <w:rsid w:val="00B64567"/>
    <w:rsid w:val="00B64620"/>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9B5"/>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5E0"/>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3E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35"/>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A703B1"/>
  <w15:chartTrackingRefBased/>
  <w15:docId w15:val="{A6A992EE-7A61-4E05-9664-0D33EBE8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01222FA62948D480BD38ECE8A528E7"/>
        <w:category>
          <w:name w:val="Allmänt"/>
          <w:gallery w:val="placeholder"/>
        </w:category>
        <w:types>
          <w:type w:val="bbPlcHdr"/>
        </w:types>
        <w:behaviors>
          <w:behavior w:val="content"/>
        </w:behaviors>
        <w:guid w:val="{E2DF65E1-5EEF-4BB8-9252-451744ECEC19}"/>
      </w:docPartPr>
      <w:docPartBody>
        <w:p w:rsidR="009D6417" w:rsidRDefault="00372DAF">
          <w:pPr>
            <w:pStyle w:val="E001222FA62948D480BD38ECE8A528E7"/>
          </w:pPr>
          <w:r w:rsidRPr="005A0A93">
            <w:rPr>
              <w:rStyle w:val="Platshllartext"/>
            </w:rPr>
            <w:t>Förslag till riksdagsbeslut</w:t>
          </w:r>
        </w:p>
      </w:docPartBody>
    </w:docPart>
    <w:docPart>
      <w:docPartPr>
        <w:name w:val="47CB346CB6A3405F91E6B67983468B17"/>
        <w:category>
          <w:name w:val="Allmänt"/>
          <w:gallery w:val="placeholder"/>
        </w:category>
        <w:types>
          <w:type w:val="bbPlcHdr"/>
        </w:types>
        <w:behaviors>
          <w:behavior w:val="content"/>
        </w:behaviors>
        <w:guid w:val="{1C180D52-D718-4DBA-BD60-9813BFBDA765}"/>
      </w:docPartPr>
      <w:docPartBody>
        <w:p w:rsidR="009D6417" w:rsidRDefault="00372DAF">
          <w:pPr>
            <w:pStyle w:val="47CB346CB6A3405F91E6B67983468B17"/>
          </w:pPr>
          <w:r w:rsidRPr="005A0A93">
            <w:rPr>
              <w:rStyle w:val="Platshllartext"/>
            </w:rPr>
            <w:t>Motivering</w:t>
          </w:r>
        </w:p>
      </w:docPartBody>
    </w:docPart>
    <w:docPart>
      <w:docPartPr>
        <w:name w:val="830BC3A4C73F45A9A2C55181C9BB0CC1"/>
        <w:category>
          <w:name w:val="Allmänt"/>
          <w:gallery w:val="placeholder"/>
        </w:category>
        <w:types>
          <w:type w:val="bbPlcHdr"/>
        </w:types>
        <w:behaviors>
          <w:behavior w:val="content"/>
        </w:behaviors>
        <w:guid w:val="{54978F19-2032-4243-9EAA-EC94E1770287}"/>
      </w:docPartPr>
      <w:docPartBody>
        <w:p w:rsidR="009D6417" w:rsidRDefault="00372DAF">
          <w:pPr>
            <w:pStyle w:val="830BC3A4C73F45A9A2C55181C9BB0CC1"/>
          </w:pPr>
          <w:r>
            <w:rPr>
              <w:rStyle w:val="Platshllartext"/>
            </w:rPr>
            <w:t xml:space="preserve"> </w:t>
          </w:r>
        </w:p>
      </w:docPartBody>
    </w:docPart>
    <w:docPart>
      <w:docPartPr>
        <w:name w:val="DD679D511F43442BAEF9202D251FA8BD"/>
        <w:category>
          <w:name w:val="Allmänt"/>
          <w:gallery w:val="placeholder"/>
        </w:category>
        <w:types>
          <w:type w:val="bbPlcHdr"/>
        </w:types>
        <w:behaviors>
          <w:behavior w:val="content"/>
        </w:behaviors>
        <w:guid w:val="{915778B1-D49C-4A78-8A8C-AB435ED10F5D}"/>
      </w:docPartPr>
      <w:docPartBody>
        <w:p w:rsidR="009D6417" w:rsidRDefault="00372DAF">
          <w:pPr>
            <w:pStyle w:val="DD679D511F43442BAEF9202D251FA8BD"/>
          </w:pPr>
          <w:r>
            <w:t xml:space="preserve"> </w:t>
          </w:r>
        </w:p>
      </w:docPartBody>
    </w:docPart>
    <w:docPart>
      <w:docPartPr>
        <w:name w:val="9E38084AE145477BA2B3ED10A8986711"/>
        <w:category>
          <w:name w:val="Allmänt"/>
          <w:gallery w:val="placeholder"/>
        </w:category>
        <w:types>
          <w:type w:val="bbPlcHdr"/>
        </w:types>
        <w:behaviors>
          <w:behavior w:val="content"/>
        </w:behaviors>
        <w:guid w:val="{0FCB8A58-7159-496E-B4C3-B1F525F00E56}"/>
      </w:docPartPr>
      <w:docPartBody>
        <w:p w:rsidR="00CB1C3B" w:rsidRDefault="00CB1C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AF"/>
    <w:rsid w:val="00372DAF"/>
    <w:rsid w:val="009D6417"/>
    <w:rsid w:val="00CB1C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01222FA62948D480BD38ECE8A528E7">
    <w:name w:val="E001222FA62948D480BD38ECE8A528E7"/>
  </w:style>
  <w:style w:type="paragraph" w:customStyle="1" w:styleId="47CB346CB6A3405F91E6B67983468B17">
    <w:name w:val="47CB346CB6A3405F91E6B67983468B17"/>
  </w:style>
  <w:style w:type="paragraph" w:customStyle="1" w:styleId="830BC3A4C73F45A9A2C55181C9BB0CC1">
    <w:name w:val="830BC3A4C73F45A9A2C55181C9BB0CC1"/>
  </w:style>
  <w:style w:type="paragraph" w:customStyle="1" w:styleId="DD679D511F43442BAEF9202D251FA8BD">
    <w:name w:val="DD679D511F43442BAEF9202D251FA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12553-17FB-4A38-AC3B-A236324D1045}"/>
</file>

<file path=customXml/itemProps2.xml><?xml version="1.0" encoding="utf-8"?>
<ds:datastoreItem xmlns:ds="http://schemas.openxmlformats.org/officeDocument/2006/customXml" ds:itemID="{EFF1E88F-B995-47C7-A91E-4FF151968176}"/>
</file>

<file path=customXml/itemProps3.xml><?xml version="1.0" encoding="utf-8"?>
<ds:datastoreItem xmlns:ds="http://schemas.openxmlformats.org/officeDocument/2006/customXml" ds:itemID="{1C59AA68-4767-490E-BFF5-CFE5E57299FF}"/>
</file>

<file path=docProps/app.xml><?xml version="1.0" encoding="utf-8"?>
<Properties xmlns="http://schemas.openxmlformats.org/officeDocument/2006/extended-properties" xmlns:vt="http://schemas.openxmlformats.org/officeDocument/2006/docPropsVTypes">
  <Template>Normal</Template>
  <TotalTime>8</TotalTime>
  <Pages>2</Pages>
  <Words>448</Words>
  <Characters>2506</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Dömda som avtjänat sitt straff bör ges en chans till arbete</vt:lpstr>
      <vt:lpstr>
      </vt:lpstr>
    </vt:vector>
  </TitlesOfParts>
  <Company>Sveriges riksdag</Company>
  <LinksUpToDate>false</LinksUpToDate>
  <CharactersWithSpaces>2940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