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297B80E" w14:textId="77777777">
      <w:pPr>
        <w:pStyle w:val="Normalutanindragellerluft"/>
      </w:pPr>
      <w:r>
        <w:t xml:space="preserve"> </w:t>
      </w:r>
    </w:p>
    <w:sdt>
      <w:sdtPr>
        <w:alias w:val="CC_Boilerplate_4"/>
        <w:tag w:val="CC_Boilerplate_4"/>
        <w:id w:val="-1644581176"/>
        <w:lock w:val="sdtLocked"/>
        <w:placeholder>
          <w:docPart w:val="A5997F247AEF4DD08D101E74F1245844"/>
        </w:placeholder>
        <w15:appearance w15:val="hidden"/>
        <w:text/>
      </w:sdtPr>
      <w:sdtEndPr/>
      <w:sdtContent>
        <w:p w:rsidR="00AF30DD" w:rsidP="00CC4C93" w:rsidRDefault="00AF30DD" w14:paraId="0297B80F" w14:textId="77777777">
          <w:pPr>
            <w:pStyle w:val="Rubrik1"/>
          </w:pPr>
          <w:r>
            <w:t>Förslag till riksdagsbeslut</w:t>
          </w:r>
        </w:p>
      </w:sdtContent>
    </w:sdt>
    <w:sdt>
      <w:sdtPr>
        <w:alias w:val="Yrkande 1"/>
        <w:tag w:val="894e2d47-4c75-4802-a967-1399a3f4972a"/>
        <w:id w:val="40110544"/>
        <w:lock w:val="sdtLocked"/>
      </w:sdtPr>
      <w:sdtEndPr/>
      <w:sdtContent>
        <w:p w:rsidR="002B357F" w:rsidRDefault="001F6745" w14:paraId="0297B810" w14:textId="77777777">
          <w:pPr>
            <w:pStyle w:val="Frslagstext"/>
          </w:pPr>
          <w:r>
            <w:t>Riksdagen ställer sig bakom det som anförs i motionen om att undersöka möjligheten att ge alla rätt till internetbank och tillkännager detta för regeringen.</w:t>
          </w:r>
        </w:p>
      </w:sdtContent>
    </w:sdt>
    <w:p w:rsidR="00AF30DD" w:rsidP="00AF30DD" w:rsidRDefault="000156D9" w14:paraId="0297B811" w14:textId="77777777">
      <w:pPr>
        <w:pStyle w:val="Rubrik1"/>
      </w:pPr>
      <w:bookmarkStart w:name="MotionsStart" w:id="0"/>
      <w:bookmarkEnd w:id="0"/>
      <w:r>
        <w:t>Motivering</w:t>
      </w:r>
    </w:p>
    <w:p w:rsidR="00EC1496" w:rsidP="00EC1496" w:rsidRDefault="00EC1496" w14:paraId="0297B812" w14:textId="4AB32D1C">
      <w:pPr>
        <w:pStyle w:val="Normalutanindragellerluft"/>
      </w:pPr>
      <w:r>
        <w:t>Den som är</w:t>
      </w:r>
      <w:r w:rsidR="00AD0FCA">
        <w:t xml:space="preserve"> skuldsatt och registrerad hos k</w:t>
      </w:r>
      <w:r>
        <w:t>ronofogden kan inte få tjänster som är förknippade med en bankrelation, exempelvis få ett bankkort, kreditkort, bolån eller andra krediter. Bankerna är endast skyldiga att ge ett bankkonto men inget mer. Bankerna vill ha så lite som möjligt att göra med dessa</w:t>
      </w:r>
      <w:r w:rsidR="00AD0FCA">
        <w:t xml:space="preserve"> personer. De anses inte vara</w:t>
      </w:r>
      <w:r>
        <w:t xml:space="preserve"> lönsamma kunder. Banken vill hålla engagemanget på en låg nivå. </w:t>
      </w:r>
    </w:p>
    <w:p w:rsidR="00EC1496" w:rsidP="00EC1496" w:rsidRDefault="00EC1496" w14:paraId="0297B813" w14:textId="56D67079">
      <w:pPr>
        <w:pStyle w:val="Normalutanindragellerluft"/>
      </w:pPr>
      <w:r>
        <w:t>Att inte ha tillgång exempelvis till internetbank, att få tjänsten internetbetalningar och e-legitimation, innebär enorma begräsningar. Det innebär att man inte kan betala sina räkningar via internet. I många fall handlar det om unga personer som har en obetald p-bot eller andra anmärkningar som leder till betalningsanmärkningar. Det finns ett stort mörkertal om hur många svenskar som lever med de här begrä</w:t>
      </w:r>
      <w:r w:rsidR="00AD0FCA">
        <w:t>n</w:t>
      </w:r>
      <w:r>
        <w:t xml:space="preserve">sningarna. </w:t>
      </w:r>
    </w:p>
    <w:p w:rsidR="00EC1496" w:rsidP="00EC1496" w:rsidRDefault="00EC1496" w14:paraId="0297B814" w14:textId="210F5C81">
      <w:pPr>
        <w:pStyle w:val="Normalutanindragellerluft"/>
      </w:pPr>
      <w:r>
        <w:lastRenderedPageBreak/>
        <w:t>Enligt Konsumentverket hade</w:t>
      </w:r>
      <w:r w:rsidR="00AD0FCA">
        <w:t xml:space="preserve"> 426 000 svenskar en skuld hos k</w:t>
      </w:r>
      <w:r>
        <w:t xml:space="preserve">ronofogden i slutet av år 2014. Även Riksrevisionen har granskat kring överskuldsatta svenskar, och konstaterar i en rapport att 28 000 svenskar är ”svårt skuldsatta”. Det innebär i praktiken att många av dessa människor sannolikt har svårt att få tilläggstjänster hos banken. </w:t>
      </w:r>
    </w:p>
    <w:p w:rsidR="00EC1496" w:rsidP="00EC1496" w:rsidRDefault="00EC1496" w14:paraId="0297B815" w14:textId="40BA7D40">
      <w:pPr>
        <w:pStyle w:val="Normalutanindragellerluft"/>
      </w:pPr>
      <w:r>
        <w:t xml:space="preserve">Nu när kontanthanteringen försvinner allt mer så drabbas dessa skuldsatta ännu mer. Att gå till något ombud och betala en räkning kontant kan kosta 50 kronor per räkning eller mer. Har man tur så har man fått ett bankkonto från banken. Man kan då fysiskt gå till banken och ordna att en person får uttagsrätt från det kontot. Man måste då känna en person som man litar </w:t>
      </w:r>
      <w:r w:rsidR="00AD0FCA">
        <w:t xml:space="preserve">på </w:t>
      </w:r>
      <w:r>
        <w:t>så pass väl som kan hantera att h</w:t>
      </w:r>
      <w:r w:rsidR="00AD0FCA">
        <w:t>ela ens lön eller ersättning</w:t>
      </w:r>
      <w:r>
        <w:t xml:space="preserve"> inkommer på kontot. Den personen får då varje månad föra över pengar och betala ens räkningar via sin internetbank. Men den personen kanske inte kan göra det varje månad på grund av att man kan vara bortrest, semester, sjukdom eller annat.</w:t>
      </w:r>
    </w:p>
    <w:p w:rsidR="00EC1496" w:rsidP="00EC1496" w:rsidRDefault="00EC1496" w14:paraId="0297B816" w14:textId="77777777">
      <w:pPr>
        <w:pStyle w:val="Normalutanindragellerluft"/>
      </w:pPr>
      <w:r>
        <w:t>Det är inte optimalt år 2015 att vara beroende av någon annan för att kunna betala sina räkningar. Att betala räkningarna via internet sparar pengar åt de som har lite pengar. Det gäller både skuldsatta och pensionärer.</w:t>
      </w:r>
    </w:p>
    <w:p w:rsidR="00AF30DD" w:rsidP="00EC1496" w:rsidRDefault="00EC1496" w14:paraId="0297B817" w14:textId="103F6CA8">
      <w:pPr>
        <w:pStyle w:val="Normalutanindragellerluft"/>
      </w:pPr>
      <w:r>
        <w:lastRenderedPageBreak/>
        <w:t>Samhällsekonomiskt kommer samhället att tjäna</w:t>
      </w:r>
      <w:r w:rsidR="00AD0FCA">
        <w:t xml:space="preserve"> på att alla har tillgång till i</w:t>
      </w:r>
      <w:r>
        <w:t>nternetbank. Mindre oro för dessa personer utan bankkonto och internetbank. De blir mindre sjukskrivna. De kan lämna in sina deklarationer i tid och få sina välbehövliga pengar tidigare. Deklarerar de elektroniskt så betalas pengarna de får tillbaka på skatten i juni</w:t>
      </w:r>
      <w:r w:rsidRPr="00AD0FCA" w:rsidR="00AD0FCA">
        <w:t xml:space="preserve"> </w:t>
      </w:r>
      <w:r w:rsidR="00AD0FCA">
        <w:t>även om de har skulder</w:t>
      </w:r>
      <w:r>
        <w:t xml:space="preserve">. Det innebär att pengarna går till kronofogden och skulden blir betald snabbare och räntan på skulden blir mindre på grund av </w:t>
      </w:r>
      <w:r w:rsidR="00AD0FCA">
        <w:t xml:space="preserve">att </w:t>
      </w:r>
      <w:bookmarkStart w:name="_GoBack" w:id="1"/>
      <w:bookmarkEnd w:id="1"/>
      <w:r>
        <w:t xml:space="preserve">den blir delvis eller helt betald. </w:t>
      </w:r>
    </w:p>
    <w:sdt>
      <w:sdtPr>
        <w:rPr>
          <w:i/>
          <w:noProof/>
        </w:rPr>
        <w:alias w:val="CC_Underskrifter"/>
        <w:tag w:val="CC_Underskrifter"/>
        <w:id w:val="583496634"/>
        <w:lock w:val="sdtContentLocked"/>
        <w:placeholder>
          <w:docPart w:val="1175F8E5B4A24C5FAC1FD0B6F25FBD9F"/>
        </w:placeholder>
        <w15:appearance w15:val="hidden"/>
      </w:sdtPr>
      <w:sdtEndPr>
        <w:rPr>
          <w:noProof w:val="0"/>
        </w:rPr>
      </w:sdtEndPr>
      <w:sdtContent>
        <w:p w:rsidRPr="00ED19F0" w:rsidR="00865E70" w:rsidP="00E11605" w:rsidRDefault="00AD0FCA" w14:paraId="0297B81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Serkan Köse (S)</w:t>
            </w:r>
          </w:p>
        </w:tc>
        <w:tc>
          <w:tcPr>
            <w:tcW w:w="50" w:type="pct"/>
            <w:vAlign w:val="bottom"/>
          </w:tcPr>
          <w:p>
            <w:pPr>
              <w:pStyle w:val="Underskrifter"/>
            </w:pPr>
            <w:r>
              <w:t> </w:t>
            </w:r>
          </w:p>
        </w:tc>
      </w:tr>
    </w:tbl>
    <w:p w:rsidR="00A82B1B" w:rsidRDefault="00A82B1B" w14:paraId="0297B81C" w14:textId="77777777"/>
    <w:sectPr w:rsidR="00A82B1B"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97B81E" w14:textId="77777777" w:rsidR="00EC1496" w:rsidRDefault="00EC1496" w:rsidP="000C1CAD">
      <w:pPr>
        <w:spacing w:line="240" w:lineRule="auto"/>
      </w:pPr>
      <w:r>
        <w:separator/>
      </w:r>
    </w:p>
  </w:endnote>
  <w:endnote w:type="continuationSeparator" w:id="0">
    <w:p w14:paraId="0297B81F" w14:textId="77777777" w:rsidR="00EC1496" w:rsidRDefault="00EC14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97B82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AD0FC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97B82A" w14:textId="77777777" w:rsidR="001E6802" w:rsidRDefault="001E6802">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201509301122</w:instrText>
    </w:r>
    <w:r>
      <w:fldChar w:fldCharType="end"/>
    </w:r>
    <w:r>
      <w:instrText xml:space="preserve"> &gt; </w:instrText>
    </w:r>
    <w:r>
      <w:fldChar w:fldCharType="begin"/>
    </w:r>
    <w:r>
      <w:instrText xml:space="preserve"> PRINTDATE \@ "yyyyMMddHHmm" </w:instrText>
    </w:r>
    <w:r>
      <w:fldChar w:fldCharType="separate"/>
    </w:r>
    <w:r>
      <w:rPr>
        <w:noProof/>
      </w:rPr>
      <w:instrText>201510021040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10:40</w:instrText>
    </w:r>
    <w:r>
      <w:fldChar w:fldCharType="end"/>
    </w:r>
    <w:r>
      <w:instrText xml:space="preserve"> </w:instrText>
    </w:r>
    <w:r>
      <w:fldChar w:fldCharType="separate"/>
    </w:r>
    <w:r>
      <w:rPr>
        <w:noProof/>
      </w:rPr>
      <w:t>2015-10-02 10:40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97B81C" w14:textId="77777777" w:rsidR="00EC1496" w:rsidRDefault="00EC1496" w:rsidP="000C1CAD">
      <w:pPr>
        <w:spacing w:line="240" w:lineRule="auto"/>
      </w:pPr>
      <w:r>
        <w:separator/>
      </w:r>
    </w:p>
  </w:footnote>
  <w:footnote w:type="continuationSeparator" w:id="0">
    <w:p w14:paraId="0297B81D" w14:textId="77777777" w:rsidR="00EC1496" w:rsidRDefault="00EC149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297B82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AD0FCA" w14:paraId="0297B826"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:828</w:t>
        </w:r>
      </w:sdtContent>
    </w:sdt>
  </w:p>
  <w:p w:rsidR="00A42228" w:rsidP="00283E0F" w:rsidRDefault="00AD0FCA" w14:paraId="0297B827" w14:textId="77777777">
    <w:pPr>
      <w:pStyle w:val="FSHRub2"/>
    </w:pPr>
    <w:sdt>
      <w:sdtPr>
        <w:alias w:val="CC_Noformat_Avtext"/>
        <w:tag w:val="CC_Noformat_Avtext"/>
        <w:id w:val="1389603703"/>
        <w:lock w:val="sdtContentLocked"/>
        <w15:appearance w15:val="hidden"/>
        <w:text/>
      </w:sdtPr>
      <w:sdtEndPr/>
      <w:sdtContent>
        <w:r>
          <w:t>av Serkan Köse (S)</w:t>
        </w:r>
      </w:sdtContent>
    </w:sdt>
  </w:p>
  <w:sdt>
    <w:sdtPr>
      <w:alias w:val="CC_Noformat_Rubtext"/>
      <w:tag w:val="CC_Noformat_Rubtext"/>
      <w:id w:val="1800419874"/>
      <w:lock w:val="sdtLocked"/>
      <w15:appearance w15:val="hidden"/>
      <w:text/>
    </w:sdtPr>
    <w:sdtEndPr/>
    <w:sdtContent>
      <w:p w:rsidR="00A42228" w:rsidP="00283E0F" w:rsidRDefault="000A1702" w14:paraId="0297B828" w14:textId="6B4CF7EA">
        <w:pPr>
          <w:pStyle w:val="FSHRub2"/>
        </w:pPr>
        <w:r>
          <w:t>R</w:t>
        </w:r>
        <w:r w:rsidR="00EC1496">
          <w:t>ätt till internetbank</w:t>
        </w:r>
      </w:p>
    </w:sdtContent>
  </w:sdt>
  <w:sdt>
    <w:sdtPr>
      <w:alias w:val="CC_Boilerplate_3"/>
      <w:tag w:val="CC_Boilerplate_3"/>
      <w:id w:val="-1567486118"/>
      <w:lock w:val="sdtContentLocked"/>
      <w15:appearance w15:val="hidden"/>
      <w:text w:multiLine="1"/>
    </w:sdtPr>
    <w:sdtEndPr/>
    <w:sdtContent>
      <w:p w:rsidR="00A42228" w:rsidP="00283E0F" w:rsidRDefault="00A42228" w14:paraId="0297B82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C1496"/>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70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E6802"/>
    <w:rsid w:val="001F22DC"/>
    <w:rsid w:val="001F369D"/>
    <w:rsid w:val="001F4293"/>
    <w:rsid w:val="001F6745"/>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357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3820"/>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1DF4"/>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5DC"/>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3867"/>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B1B"/>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0FCA"/>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1605"/>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496"/>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297B80E"/>
  <w15:chartTrackingRefBased/>
  <w15:docId w15:val="{423B0CB4-9ADB-4646-9197-4A681015F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5997F247AEF4DD08D101E74F1245844"/>
        <w:category>
          <w:name w:val="Allmänt"/>
          <w:gallery w:val="placeholder"/>
        </w:category>
        <w:types>
          <w:type w:val="bbPlcHdr"/>
        </w:types>
        <w:behaviors>
          <w:behavior w:val="content"/>
        </w:behaviors>
        <w:guid w:val="{2A7708A9-778A-4C15-8A12-356A3D4B0971}"/>
      </w:docPartPr>
      <w:docPartBody>
        <w:p w:rsidR="00C71183" w:rsidRDefault="00C71183">
          <w:pPr>
            <w:pStyle w:val="A5997F247AEF4DD08D101E74F1245844"/>
          </w:pPr>
          <w:r w:rsidRPr="009A726D">
            <w:rPr>
              <w:rStyle w:val="Platshllartext"/>
            </w:rPr>
            <w:t>Klicka här för att ange text.</w:t>
          </w:r>
        </w:p>
      </w:docPartBody>
    </w:docPart>
    <w:docPart>
      <w:docPartPr>
        <w:name w:val="1175F8E5B4A24C5FAC1FD0B6F25FBD9F"/>
        <w:category>
          <w:name w:val="Allmänt"/>
          <w:gallery w:val="placeholder"/>
        </w:category>
        <w:types>
          <w:type w:val="bbPlcHdr"/>
        </w:types>
        <w:behaviors>
          <w:behavior w:val="content"/>
        </w:behaviors>
        <w:guid w:val="{7698EAAE-8750-4B06-9909-E6A33F24D858}"/>
      </w:docPartPr>
      <w:docPartBody>
        <w:p w:rsidR="00C71183" w:rsidRDefault="00C71183">
          <w:pPr>
            <w:pStyle w:val="1175F8E5B4A24C5FAC1FD0B6F25FBD9F"/>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183"/>
    <w:rsid w:val="00C711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5997F247AEF4DD08D101E74F1245844">
    <w:name w:val="A5997F247AEF4DD08D101E74F1245844"/>
  </w:style>
  <w:style w:type="paragraph" w:customStyle="1" w:styleId="1834AB7C5C3742439C038DDDDAF9F698">
    <w:name w:val="1834AB7C5C3742439C038DDDDAF9F698"/>
  </w:style>
  <w:style w:type="paragraph" w:customStyle="1" w:styleId="1175F8E5B4A24C5FAC1FD0B6F25FBD9F">
    <w:name w:val="1175F8E5B4A24C5FAC1FD0B6F25FBD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3915</RubrikLookup>
    <MotionGuid xmlns="00d11361-0b92-4bae-a181-288d6a55b763">dd83e9c0-cf9d-448e-bf76-39a95ce03709</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6A013C-9547-4002-BD0A-97E9249B0191}"/>
</file>

<file path=customXml/itemProps2.xml><?xml version="1.0" encoding="utf-8"?>
<ds:datastoreItem xmlns:ds="http://schemas.openxmlformats.org/officeDocument/2006/customXml" ds:itemID="{67884541-4E41-4957-8EA0-1775283AF7FA}"/>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6F72C82E-A2F1-4EAD-B1E9-CBFDC0971057}"/>
</file>

<file path=customXml/itemProps5.xml><?xml version="1.0" encoding="utf-8"?>
<ds:datastoreItem xmlns:ds="http://schemas.openxmlformats.org/officeDocument/2006/customXml" ds:itemID="{2D7AE95B-7BEE-4348-B481-6CF41E5E37C4}"/>
</file>

<file path=docProps/app.xml><?xml version="1.0" encoding="utf-8"?>
<Properties xmlns="http://schemas.openxmlformats.org/officeDocument/2006/extended-properties" xmlns:vt="http://schemas.openxmlformats.org/officeDocument/2006/docPropsVTypes">
  <Template>GranskaMot</Template>
  <TotalTime>7</TotalTime>
  <Pages>2</Pages>
  <Words>454</Words>
  <Characters>2354</Characters>
  <Application>Microsoft Office Word</Application>
  <DocSecurity>0</DocSecurity>
  <Lines>40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201516S9060 Ge alla rätt till internetbank</vt:lpstr>
      <vt:lpstr/>
    </vt:vector>
  </TitlesOfParts>
  <Company>Sveriges riksdag</Company>
  <LinksUpToDate>false</LinksUpToDate>
  <CharactersWithSpaces>2797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201516S9060 Ge alla rätt till internetbank</dc:title>
  <dc:subject/>
  <dc:creator>Daniel Kreivi</dc:creator>
  <cp:keywords/>
  <dc:description/>
  <cp:lastModifiedBy>Kerstin Carlqvist</cp:lastModifiedBy>
  <cp:revision>7</cp:revision>
  <cp:lastPrinted>2015-10-02T08:40:00Z</cp:lastPrinted>
  <dcterms:created xsi:type="dcterms:W3CDTF">2015-09-30T09:22:00Z</dcterms:created>
  <dcterms:modified xsi:type="dcterms:W3CDTF">2016-04-12T07:09:00Z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*T38D300019BDE*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https://filur.riksdagen.se/drop/DropOffLibrary/T38D300019BDE.docx</vt:lpwstr>
  </property>
  <property fmtid="{D5CDD505-2E9C-101B-9397-08002B2CF9AE}" pid="11" name="RevisionsOn">
    <vt:lpwstr>1</vt:lpwstr>
  </property>
</Properties>
</file>