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97602" w:rsidRPr="00891743">
        <w:tblPrEx>
          <w:tblCellMar>
            <w:top w:w="0" w:type="dxa"/>
            <w:bottom w:w="0" w:type="dxa"/>
          </w:tblCellMar>
        </w:tblPrEx>
        <w:tc>
          <w:tcPr>
            <w:tcW w:w="2268" w:type="dxa"/>
          </w:tcPr>
          <w:p w:rsidR="00E97602" w:rsidRPr="00891743" w:rsidRDefault="00E97602">
            <w:pPr>
              <w:framePr w:w="4400" w:h="1644" w:wrap="notBeside" w:vAnchor="page" w:hAnchor="page" w:x="6573" w:y="721"/>
              <w:rPr>
                <w:rFonts w:ascii="TradeGothic" w:hAnsi="TradeGothic"/>
                <w:i/>
                <w:sz w:val="18"/>
              </w:rPr>
            </w:pPr>
          </w:p>
        </w:tc>
        <w:tc>
          <w:tcPr>
            <w:tcW w:w="2347" w:type="dxa"/>
            <w:gridSpan w:val="2"/>
          </w:tcPr>
          <w:p w:rsidR="00E97602" w:rsidRPr="00891743" w:rsidRDefault="00E97602">
            <w:pPr>
              <w:framePr w:w="4400" w:h="1644" w:wrap="notBeside" w:vAnchor="page" w:hAnchor="page" w:x="6573" w:y="721"/>
              <w:rPr>
                <w:rFonts w:ascii="TradeGothic" w:hAnsi="TradeGothic"/>
                <w:i/>
                <w:sz w:val="18"/>
              </w:rPr>
            </w:pPr>
          </w:p>
        </w:tc>
      </w:tr>
      <w:tr w:rsidR="00E97602" w:rsidRPr="00891743">
        <w:tblPrEx>
          <w:tblCellMar>
            <w:top w:w="0" w:type="dxa"/>
            <w:bottom w:w="0" w:type="dxa"/>
          </w:tblCellMar>
        </w:tblPrEx>
        <w:trPr>
          <w:cantSplit/>
        </w:trPr>
        <w:tc>
          <w:tcPr>
            <w:tcW w:w="4615" w:type="dxa"/>
            <w:gridSpan w:val="3"/>
          </w:tcPr>
          <w:p w:rsidR="00E97602" w:rsidRPr="00891743" w:rsidRDefault="00E97602">
            <w:pPr>
              <w:framePr w:w="4400" w:h="1644" w:wrap="notBeside" w:vAnchor="page" w:hAnchor="page" w:x="6573" w:y="721"/>
              <w:rPr>
                <w:rFonts w:ascii="TradeGothic" w:hAnsi="TradeGothic"/>
                <w:b/>
                <w:sz w:val="22"/>
              </w:rPr>
            </w:pPr>
            <w:r w:rsidRPr="00891743">
              <w:rPr>
                <w:rFonts w:ascii="TradeGothic" w:hAnsi="TradeGothic"/>
                <w:b/>
                <w:sz w:val="22"/>
              </w:rPr>
              <w:t>PM Till riksdagen</w:t>
            </w:r>
          </w:p>
        </w:tc>
      </w:tr>
      <w:tr w:rsidR="00E97602" w:rsidRPr="00891743">
        <w:tblPrEx>
          <w:tblCellMar>
            <w:top w:w="0" w:type="dxa"/>
            <w:bottom w:w="0" w:type="dxa"/>
          </w:tblCellMar>
        </w:tblPrEx>
        <w:tc>
          <w:tcPr>
            <w:tcW w:w="3402" w:type="dxa"/>
            <w:gridSpan w:val="2"/>
          </w:tcPr>
          <w:p w:rsidR="00E97602" w:rsidRPr="00891743" w:rsidRDefault="00E97602">
            <w:pPr>
              <w:framePr w:w="4400" w:h="1644" w:wrap="notBeside" w:vAnchor="page" w:hAnchor="page" w:x="6573" w:y="721"/>
            </w:pPr>
          </w:p>
        </w:tc>
        <w:tc>
          <w:tcPr>
            <w:tcW w:w="1213" w:type="dxa"/>
          </w:tcPr>
          <w:p w:rsidR="00E97602" w:rsidRPr="00891743" w:rsidRDefault="00E97602">
            <w:pPr>
              <w:framePr w:w="4400" w:h="1644" w:wrap="notBeside" w:vAnchor="page" w:hAnchor="page" w:x="6573" w:y="721"/>
            </w:pPr>
          </w:p>
        </w:tc>
      </w:tr>
      <w:tr w:rsidR="00E97602" w:rsidRPr="00891743">
        <w:tblPrEx>
          <w:tblCellMar>
            <w:top w:w="0" w:type="dxa"/>
            <w:bottom w:w="0" w:type="dxa"/>
          </w:tblCellMar>
        </w:tblPrEx>
        <w:tc>
          <w:tcPr>
            <w:tcW w:w="2268" w:type="dxa"/>
          </w:tcPr>
          <w:p w:rsidR="00E97602" w:rsidRPr="00891743" w:rsidRDefault="00E97602">
            <w:pPr>
              <w:framePr w:w="4400" w:h="1644" w:wrap="notBeside" w:vAnchor="page" w:hAnchor="page" w:x="6573" w:y="721"/>
            </w:pPr>
            <w:r w:rsidRPr="00891743">
              <w:t>200</w:t>
            </w:r>
            <w:r w:rsidR="00C367E1" w:rsidRPr="00891743">
              <w:t>7</w:t>
            </w:r>
            <w:r w:rsidRPr="00891743">
              <w:t>-</w:t>
            </w:r>
            <w:r w:rsidR="00C367E1" w:rsidRPr="00891743">
              <w:t>02</w:t>
            </w:r>
            <w:r w:rsidRPr="00891743">
              <w:t>-</w:t>
            </w:r>
            <w:r w:rsidR="00C367E1" w:rsidRPr="00891743">
              <w:t>07</w:t>
            </w:r>
          </w:p>
        </w:tc>
        <w:tc>
          <w:tcPr>
            <w:tcW w:w="2347" w:type="dxa"/>
            <w:gridSpan w:val="2"/>
          </w:tcPr>
          <w:p w:rsidR="00E97602" w:rsidRPr="00891743" w:rsidRDefault="00E97602">
            <w:pPr>
              <w:framePr w:w="4400" w:h="1644" w:wrap="notBeside" w:vAnchor="page" w:hAnchor="page" w:x="6573" w:y="721"/>
            </w:pPr>
          </w:p>
        </w:tc>
      </w:tr>
      <w:tr w:rsidR="00E97602" w:rsidRPr="00891743">
        <w:tblPrEx>
          <w:tblCellMar>
            <w:top w:w="0" w:type="dxa"/>
            <w:bottom w:w="0" w:type="dxa"/>
          </w:tblCellMar>
        </w:tblPrEx>
        <w:tc>
          <w:tcPr>
            <w:tcW w:w="2268" w:type="dxa"/>
          </w:tcPr>
          <w:p w:rsidR="00E97602" w:rsidRPr="00891743" w:rsidRDefault="00E97602">
            <w:pPr>
              <w:framePr w:w="4400" w:h="1644" w:wrap="notBeside" w:vAnchor="page" w:hAnchor="page" w:x="6573" w:y="721"/>
            </w:pPr>
          </w:p>
        </w:tc>
        <w:tc>
          <w:tcPr>
            <w:tcW w:w="2347" w:type="dxa"/>
            <w:gridSpan w:val="2"/>
          </w:tcPr>
          <w:p w:rsidR="00E97602" w:rsidRPr="00891743" w:rsidRDefault="00E9760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7602" w:rsidRPr="00891743">
        <w:tblPrEx>
          <w:tblCellMar>
            <w:top w:w="0" w:type="dxa"/>
            <w:bottom w:w="0" w:type="dxa"/>
          </w:tblCellMar>
        </w:tblPrEx>
        <w:trPr>
          <w:trHeight w:val="284"/>
        </w:trPr>
        <w:tc>
          <w:tcPr>
            <w:tcW w:w="4911" w:type="dxa"/>
          </w:tcPr>
          <w:p w:rsidR="00E97602" w:rsidRPr="00891743" w:rsidRDefault="00C367E1">
            <w:pPr>
              <w:pStyle w:val="Avsndare"/>
              <w:framePr w:h="2483" w:wrap="notBeside" w:x="1504"/>
              <w:rPr>
                <w:b/>
                <w:i w:val="0"/>
                <w:sz w:val="22"/>
              </w:rPr>
            </w:pPr>
            <w:r w:rsidRPr="00891743">
              <w:rPr>
                <w:b/>
                <w:i w:val="0"/>
                <w:sz w:val="22"/>
              </w:rPr>
              <w:t>Närings</w:t>
            </w:r>
            <w:r w:rsidR="00E97602" w:rsidRPr="00891743">
              <w:rPr>
                <w:b/>
                <w:i w:val="0"/>
                <w:sz w:val="22"/>
              </w:rPr>
              <w:t>departementet</w:t>
            </w:r>
          </w:p>
        </w:tc>
      </w:tr>
      <w:tr w:rsidR="00E97602" w:rsidRPr="00891743">
        <w:tblPrEx>
          <w:tblCellMar>
            <w:top w:w="0" w:type="dxa"/>
            <w:bottom w:w="0" w:type="dxa"/>
          </w:tblCellMar>
        </w:tblPrEx>
        <w:trPr>
          <w:trHeight w:val="284"/>
        </w:trPr>
        <w:tc>
          <w:tcPr>
            <w:tcW w:w="4911" w:type="dxa"/>
          </w:tcPr>
          <w:p w:rsidR="00E97602" w:rsidRPr="00891743" w:rsidRDefault="00E97602">
            <w:pPr>
              <w:pStyle w:val="Avsndare"/>
              <w:framePr w:h="2483" w:wrap="notBeside" w:x="1504"/>
              <w:rPr>
                <w:bCs/>
                <w:iCs/>
              </w:rPr>
            </w:pPr>
          </w:p>
        </w:tc>
      </w:tr>
      <w:tr w:rsidR="00E97602" w:rsidRPr="00891743">
        <w:tblPrEx>
          <w:tblCellMar>
            <w:top w:w="0" w:type="dxa"/>
            <w:bottom w:w="0" w:type="dxa"/>
          </w:tblCellMar>
        </w:tblPrEx>
        <w:trPr>
          <w:trHeight w:val="284"/>
        </w:trPr>
        <w:tc>
          <w:tcPr>
            <w:tcW w:w="4911" w:type="dxa"/>
          </w:tcPr>
          <w:p w:rsidR="00E97602" w:rsidRPr="00891743" w:rsidRDefault="00C367E1">
            <w:pPr>
              <w:pStyle w:val="Avsndare"/>
              <w:framePr w:h="2483" w:wrap="notBeside" w:x="1504"/>
              <w:rPr>
                <w:bCs/>
                <w:iCs/>
              </w:rPr>
            </w:pPr>
            <w:r w:rsidRPr="00891743">
              <w:rPr>
                <w:bCs/>
                <w:iCs/>
              </w:rPr>
              <w:t>Sekretariatet för EU- och internationell samordning</w:t>
            </w:r>
          </w:p>
          <w:p w:rsidR="00E97602" w:rsidRPr="00891743" w:rsidRDefault="00E97602">
            <w:pPr>
              <w:pStyle w:val="Avsndare"/>
              <w:framePr w:h="2483" w:wrap="notBeside" w:x="1504"/>
              <w:rPr>
                <w:bCs/>
                <w:iCs/>
              </w:rPr>
            </w:pPr>
          </w:p>
        </w:tc>
      </w:tr>
      <w:tr w:rsidR="00E97602" w:rsidRPr="00891743">
        <w:tblPrEx>
          <w:tblCellMar>
            <w:top w:w="0" w:type="dxa"/>
            <w:bottom w:w="0" w:type="dxa"/>
          </w:tblCellMar>
        </w:tblPrEx>
        <w:trPr>
          <w:trHeight w:val="284"/>
        </w:trPr>
        <w:tc>
          <w:tcPr>
            <w:tcW w:w="4911" w:type="dxa"/>
          </w:tcPr>
          <w:p w:rsidR="00E97602" w:rsidRPr="00891743" w:rsidRDefault="00E97602">
            <w:pPr>
              <w:pStyle w:val="Avsndare"/>
              <w:framePr w:h="2483" w:wrap="notBeside" w:x="1504"/>
              <w:rPr>
                <w:bCs/>
                <w:iCs/>
              </w:rPr>
            </w:pPr>
          </w:p>
        </w:tc>
      </w:tr>
      <w:tr w:rsidR="00E97602" w:rsidRPr="00891743">
        <w:tblPrEx>
          <w:tblCellMar>
            <w:top w:w="0" w:type="dxa"/>
            <w:bottom w:w="0" w:type="dxa"/>
          </w:tblCellMar>
        </w:tblPrEx>
        <w:trPr>
          <w:trHeight w:val="284"/>
        </w:trPr>
        <w:tc>
          <w:tcPr>
            <w:tcW w:w="4911" w:type="dxa"/>
          </w:tcPr>
          <w:p w:rsidR="00E97602" w:rsidRPr="00891743" w:rsidRDefault="00E97602">
            <w:pPr>
              <w:pStyle w:val="Avsndare"/>
              <w:framePr w:h="2483" w:wrap="notBeside" w:x="1504"/>
              <w:rPr>
                <w:bCs/>
                <w:iCs/>
              </w:rPr>
            </w:pPr>
          </w:p>
        </w:tc>
      </w:tr>
      <w:tr w:rsidR="00E97602" w:rsidRPr="00891743">
        <w:tblPrEx>
          <w:tblCellMar>
            <w:top w:w="0" w:type="dxa"/>
            <w:bottom w:w="0" w:type="dxa"/>
          </w:tblCellMar>
        </w:tblPrEx>
        <w:trPr>
          <w:trHeight w:val="284"/>
        </w:trPr>
        <w:tc>
          <w:tcPr>
            <w:tcW w:w="4911" w:type="dxa"/>
          </w:tcPr>
          <w:p w:rsidR="00E97602" w:rsidRPr="00891743" w:rsidRDefault="00E97602">
            <w:pPr>
              <w:pStyle w:val="Avsndare"/>
              <w:framePr w:h="2483" w:wrap="notBeside" w:x="1504"/>
              <w:rPr>
                <w:bCs/>
                <w:iCs/>
              </w:rPr>
            </w:pPr>
          </w:p>
        </w:tc>
      </w:tr>
      <w:tr w:rsidR="00E97602" w:rsidRPr="00891743">
        <w:tblPrEx>
          <w:tblCellMar>
            <w:top w:w="0" w:type="dxa"/>
            <w:bottom w:w="0" w:type="dxa"/>
          </w:tblCellMar>
        </w:tblPrEx>
        <w:trPr>
          <w:trHeight w:val="284"/>
        </w:trPr>
        <w:tc>
          <w:tcPr>
            <w:tcW w:w="4911" w:type="dxa"/>
          </w:tcPr>
          <w:p w:rsidR="00E97602" w:rsidRPr="00891743" w:rsidRDefault="00E97602">
            <w:pPr>
              <w:pStyle w:val="Avsndare"/>
              <w:framePr w:h="2483" w:wrap="notBeside" w:x="1504"/>
              <w:rPr>
                <w:bCs/>
                <w:iCs/>
              </w:rPr>
            </w:pPr>
          </w:p>
        </w:tc>
      </w:tr>
      <w:tr w:rsidR="00E97602" w:rsidRPr="00891743">
        <w:tblPrEx>
          <w:tblCellMar>
            <w:top w:w="0" w:type="dxa"/>
            <w:bottom w:w="0" w:type="dxa"/>
          </w:tblCellMar>
        </w:tblPrEx>
        <w:trPr>
          <w:trHeight w:val="284"/>
        </w:trPr>
        <w:tc>
          <w:tcPr>
            <w:tcW w:w="4911" w:type="dxa"/>
          </w:tcPr>
          <w:p w:rsidR="00E97602" w:rsidRPr="00891743" w:rsidRDefault="00E97602">
            <w:pPr>
              <w:pStyle w:val="Avsndare"/>
              <w:framePr w:h="2483" w:wrap="notBeside" w:x="1504"/>
              <w:rPr>
                <w:bCs/>
                <w:iCs/>
              </w:rPr>
            </w:pPr>
          </w:p>
        </w:tc>
      </w:tr>
      <w:tr w:rsidR="00E97602" w:rsidRPr="00891743">
        <w:tblPrEx>
          <w:tblCellMar>
            <w:top w:w="0" w:type="dxa"/>
            <w:bottom w:w="0" w:type="dxa"/>
          </w:tblCellMar>
        </w:tblPrEx>
        <w:trPr>
          <w:trHeight w:val="284"/>
        </w:trPr>
        <w:tc>
          <w:tcPr>
            <w:tcW w:w="4911" w:type="dxa"/>
          </w:tcPr>
          <w:p w:rsidR="00E97602" w:rsidRPr="00891743" w:rsidRDefault="00E97602">
            <w:pPr>
              <w:pStyle w:val="Avsndare"/>
              <w:framePr w:h="2483" w:wrap="notBeside" w:x="1504"/>
              <w:rPr>
                <w:bCs/>
                <w:iCs/>
              </w:rPr>
            </w:pPr>
          </w:p>
        </w:tc>
      </w:tr>
    </w:tbl>
    <w:p w:rsidR="00E97602" w:rsidRPr="00891743" w:rsidRDefault="00E97602">
      <w:pPr>
        <w:framePr w:w="4400" w:h="2523" w:wrap="notBeside" w:vAnchor="page" w:hAnchor="page" w:x="6453" w:y="2445"/>
        <w:ind w:left="142"/>
        <w:rPr>
          <w:b/>
        </w:rPr>
      </w:pPr>
    </w:p>
    <w:p w:rsidR="00E97602" w:rsidRPr="00891743" w:rsidRDefault="00C367E1">
      <w:pPr>
        <w:pStyle w:val="RKrubrik"/>
        <w:pBdr>
          <w:bottom w:val="single" w:sz="6" w:space="1" w:color="auto"/>
        </w:pBdr>
      </w:pPr>
      <w:bookmarkStart w:id="0" w:name="bRubrik"/>
      <w:bookmarkEnd w:id="0"/>
      <w:r w:rsidRPr="00891743">
        <w:t>Konkurrenskraftsrådets bidrag till Europeiska rådet (Lissabon uppföljning)</w:t>
      </w:r>
      <w:r w:rsidR="00E97602" w:rsidRPr="00891743">
        <w:t xml:space="preserve"> </w:t>
      </w:r>
    </w:p>
    <w:p w:rsidR="00E97602" w:rsidRPr="00891743" w:rsidRDefault="00E97602">
      <w:pPr>
        <w:pStyle w:val="RKrubrik"/>
      </w:pPr>
      <w:r w:rsidRPr="00891743">
        <w:t>Dokumentbeteckning</w:t>
      </w:r>
    </w:p>
    <w:p w:rsidR="00E97602" w:rsidRPr="00891743" w:rsidRDefault="00C367E1">
      <w:pPr>
        <w:pStyle w:val="RKnormal"/>
      </w:pPr>
      <w:r w:rsidRPr="00891743">
        <w:t>5744/07</w:t>
      </w:r>
    </w:p>
    <w:p w:rsidR="00E97602" w:rsidRPr="00891743" w:rsidRDefault="00E97602">
      <w:pPr>
        <w:pStyle w:val="RKrubrik"/>
      </w:pPr>
      <w:r w:rsidRPr="00891743">
        <w:t>Sammanfattning</w:t>
      </w:r>
    </w:p>
    <w:p w:rsidR="00E97602" w:rsidRPr="00891743" w:rsidRDefault="00C367E1">
      <w:pPr>
        <w:pStyle w:val="RKnormal"/>
      </w:pPr>
      <w:r w:rsidRPr="00891743">
        <w:t xml:space="preserve">Den 22 december 2006 presenterade Kommissionen den årliga framstegsrapporten om Lissabon strategin. På basis av framstegsrapporten och i enlighet med etablerad praxis kommer konkurrenskraftsrådet att lämna ett bidrag till Europeiska rådet (vårtoppmötet). </w:t>
      </w:r>
    </w:p>
    <w:p w:rsidR="00C367E1" w:rsidRPr="00891743" w:rsidRDefault="00C367E1">
      <w:pPr>
        <w:pStyle w:val="RKnormal"/>
      </w:pPr>
    </w:p>
    <w:p w:rsidR="00C367E1" w:rsidRPr="00891743" w:rsidRDefault="00C367E1">
      <w:pPr>
        <w:pStyle w:val="RKnormal"/>
      </w:pPr>
      <w:r w:rsidRPr="00891743">
        <w:t>Bidraget (Key Issues Paper) välkomnar Kommissionens framstegsrapport och påtalar vikten av att fortsätta genomföra Lissabonstrategin. Bidraget anger ett antal åtgärder som bör genomföras för att stärka Europas konkurrenskraft.</w:t>
      </w:r>
    </w:p>
    <w:p w:rsidR="00C367E1" w:rsidRPr="00891743" w:rsidRDefault="00C367E1">
      <w:pPr>
        <w:pStyle w:val="RKnormal"/>
      </w:pPr>
    </w:p>
    <w:p w:rsidR="00C367E1" w:rsidRPr="00891743" w:rsidRDefault="00C367E1">
      <w:pPr>
        <w:pStyle w:val="RKnormal"/>
      </w:pPr>
      <w:r w:rsidRPr="00891743">
        <w:t xml:space="preserve">Regeringen kan i stort välkomna innehållet i </w:t>
      </w:r>
      <w:r w:rsidR="00FF0DC6" w:rsidRPr="00891743">
        <w:t>bidraget, särskilt att den externa dimensionen fått en egen kapital.</w:t>
      </w:r>
    </w:p>
    <w:p w:rsidR="00E97602" w:rsidRPr="00891743" w:rsidRDefault="00E97602">
      <w:pPr>
        <w:pStyle w:val="RKrubrik"/>
        <w:rPr>
          <w:u w:val="single"/>
        </w:rPr>
      </w:pPr>
      <w:r w:rsidRPr="00891743">
        <w:rPr>
          <w:u w:val="single"/>
        </w:rPr>
        <w:t>I Förslaget</w:t>
      </w:r>
    </w:p>
    <w:p w:rsidR="00E97602" w:rsidRPr="00891743" w:rsidRDefault="00E97602">
      <w:pPr>
        <w:pStyle w:val="RKrubrik"/>
      </w:pPr>
      <w:r w:rsidRPr="00891743">
        <w:t>1. Innehåll</w:t>
      </w:r>
    </w:p>
    <w:p w:rsidR="00FF0DC6" w:rsidRPr="00891743" w:rsidRDefault="00FF0DC6">
      <w:pPr>
        <w:pStyle w:val="RKnormal"/>
      </w:pPr>
      <w:r w:rsidRPr="00891743">
        <w:t>Förslaget till konkurrenskraftsrådets bidrag till vårtoppmötet inleds med en summering av de viktigaste konkreta  åtgärder för stärka Europeiska konkurrenskraften. Därefter följer en mer omfattande redogörelse under fem rubriker; inre marknaden, bättre lagstiftning, forskning och innovation, industriellpolitik och SMEs samt den externa dimensionen av konkurrenskraft.</w:t>
      </w:r>
    </w:p>
    <w:p w:rsidR="009F2E74" w:rsidRPr="00891743" w:rsidRDefault="009F2E74">
      <w:pPr>
        <w:pStyle w:val="RKnormal"/>
      </w:pPr>
    </w:p>
    <w:p w:rsidR="009F2E74" w:rsidRPr="00891743" w:rsidRDefault="009F2E74">
      <w:pPr>
        <w:pStyle w:val="RKnormal"/>
        <w:rPr>
          <w:i/>
        </w:rPr>
      </w:pPr>
      <w:r w:rsidRPr="00891743">
        <w:rPr>
          <w:i/>
        </w:rPr>
        <w:t>Inledning</w:t>
      </w:r>
    </w:p>
    <w:p w:rsidR="009F2E74" w:rsidRPr="00891743" w:rsidRDefault="009F2E74">
      <w:pPr>
        <w:pStyle w:val="RKnormal"/>
      </w:pPr>
      <w:r w:rsidRPr="00891743">
        <w:lastRenderedPageBreak/>
        <w:t>Inledning beskriver tecken på förbättrad ekonomisk tillväxt, minskad arbetslöshet, skapande av nya arbetstillfällen mm samtidigt som man slår fast att mer måste göras för att uppnå Lissabon målen. Bidraget välkomnar Kommissionens framstegsrapport. Inledningen tar också upp behovet av att möte tre stora utmaningar, Europas konkurrenskraf</w:t>
      </w:r>
      <w:r w:rsidR="006302C9" w:rsidRPr="00891743">
        <w:t>t, klimatförändringar och energiförsörjning.</w:t>
      </w:r>
    </w:p>
    <w:p w:rsidR="006302C9" w:rsidRPr="00891743" w:rsidRDefault="006302C9">
      <w:pPr>
        <w:pStyle w:val="RKnormal"/>
      </w:pPr>
    </w:p>
    <w:p w:rsidR="006302C9" w:rsidRPr="00891743" w:rsidRDefault="006302C9">
      <w:pPr>
        <w:pStyle w:val="RKnormal"/>
        <w:rPr>
          <w:i/>
        </w:rPr>
      </w:pPr>
      <w:r w:rsidRPr="00891743">
        <w:rPr>
          <w:i/>
        </w:rPr>
        <w:t>Inremarknaden</w:t>
      </w:r>
    </w:p>
    <w:p w:rsidR="006302C9" w:rsidRPr="00891743" w:rsidRDefault="006302C9">
      <w:pPr>
        <w:pStyle w:val="RKnormal"/>
      </w:pPr>
      <w:r w:rsidRPr="00891743">
        <w:t xml:space="preserve">Avsnittet betonar inre-marknaden centrala del i Lissabonstrategin och att rådet ser framemot Kommissionens </w:t>
      </w:r>
      <w:r w:rsidR="00236125" w:rsidRPr="00891743">
        <w:t>översyn av</w:t>
      </w:r>
      <w:r w:rsidRPr="00891743">
        <w:t xml:space="preserve"> inremarknaden. </w:t>
      </w:r>
    </w:p>
    <w:p w:rsidR="006302C9" w:rsidRPr="00891743" w:rsidRDefault="006302C9">
      <w:pPr>
        <w:pStyle w:val="RKnormal"/>
      </w:pPr>
    </w:p>
    <w:p w:rsidR="006302C9" w:rsidRPr="00891743" w:rsidRDefault="006302C9">
      <w:pPr>
        <w:pStyle w:val="RKnormal"/>
      </w:pPr>
      <w:r w:rsidRPr="00891743">
        <w:t>Bidraget innehåller också ett förslag att anta en ny målsättning för infö</w:t>
      </w:r>
      <w:r w:rsidR="00FE72A7" w:rsidRPr="00891743">
        <w:t>r</w:t>
      </w:r>
      <w:r w:rsidRPr="00891743">
        <w:t xml:space="preserve">livande av EG-lagstiftning. Rådet rekommenderar att man minskar dagens målsättning </w:t>
      </w:r>
      <w:r w:rsidR="00FE72A7" w:rsidRPr="00891743">
        <w:t xml:space="preserve">för underskottet </w:t>
      </w:r>
      <w:r w:rsidRPr="00891743">
        <w:t xml:space="preserve">från 1,5% till 1%. </w:t>
      </w:r>
    </w:p>
    <w:p w:rsidR="006302C9" w:rsidRPr="00891743" w:rsidRDefault="006302C9">
      <w:pPr>
        <w:pStyle w:val="RKnormal"/>
      </w:pPr>
    </w:p>
    <w:p w:rsidR="006302C9" w:rsidRPr="00891743" w:rsidRDefault="006302C9">
      <w:pPr>
        <w:pStyle w:val="RKnormal"/>
        <w:rPr>
          <w:i/>
        </w:rPr>
      </w:pPr>
      <w:r w:rsidRPr="00891743">
        <w:rPr>
          <w:i/>
        </w:rPr>
        <w:t>Bättre lagstiftning</w:t>
      </w:r>
    </w:p>
    <w:p w:rsidR="006302C9" w:rsidRPr="00891743" w:rsidRDefault="006302C9">
      <w:pPr>
        <w:pStyle w:val="RKnormal"/>
      </w:pPr>
      <w:r w:rsidRPr="00891743">
        <w:t xml:space="preserve">Under avsnittet om bättre lagstiftning föreslår rådet att vårtoppmötet antar ett mål att minska administrativa börder från EG-lagstiftning med 25% till 2012. Dessutom uppmanar rådet att medlemsländerna antar egna nationella mål. </w:t>
      </w:r>
    </w:p>
    <w:p w:rsidR="006302C9" w:rsidRPr="00891743" w:rsidRDefault="006302C9">
      <w:pPr>
        <w:pStyle w:val="RKnormal"/>
      </w:pPr>
    </w:p>
    <w:p w:rsidR="006302C9" w:rsidRPr="00891743" w:rsidRDefault="006302C9">
      <w:pPr>
        <w:pStyle w:val="RKnormal"/>
        <w:rPr>
          <w:i/>
        </w:rPr>
      </w:pPr>
      <w:r w:rsidRPr="00891743">
        <w:rPr>
          <w:i/>
        </w:rPr>
        <w:t>Forskning och innovation</w:t>
      </w:r>
    </w:p>
    <w:p w:rsidR="006302C9" w:rsidRPr="00891743" w:rsidRDefault="00C05895">
      <w:pPr>
        <w:pStyle w:val="RKnormal"/>
      </w:pPr>
      <w:r w:rsidRPr="00891743">
        <w:t>Rådet understryker vikten av att genomföra de åtgärder som man enades om under det finska ordförandeskapet t ex Joint technology initiatives (JTIs) , en patentstrategi, att använda gemenskapens program för att stödja innovation och forskning mm.</w:t>
      </w:r>
    </w:p>
    <w:p w:rsidR="00C05895" w:rsidRPr="00891743" w:rsidRDefault="00C05895">
      <w:pPr>
        <w:pStyle w:val="RKnormal"/>
      </w:pPr>
    </w:p>
    <w:p w:rsidR="00C05895" w:rsidRPr="00891743" w:rsidRDefault="00C05895">
      <w:pPr>
        <w:pStyle w:val="RKnormal"/>
        <w:rPr>
          <w:i/>
        </w:rPr>
      </w:pPr>
      <w:r w:rsidRPr="00891743">
        <w:rPr>
          <w:i/>
        </w:rPr>
        <w:t xml:space="preserve">Industriellpolitik och SMEs </w:t>
      </w:r>
    </w:p>
    <w:p w:rsidR="00C05895" w:rsidRPr="00891743" w:rsidRDefault="00C05895">
      <w:pPr>
        <w:pStyle w:val="RKnormal"/>
      </w:pPr>
      <w:r w:rsidRPr="00891743">
        <w:t>Under avsnittet industriellpolitik och SMEs fokuserar man på bilindustrin och att förbättra möjligheter för SMEs att få tillgång till kapital</w:t>
      </w:r>
    </w:p>
    <w:p w:rsidR="00C05895" w:rsidRPr="00891743" w:rsidRDefault="00C05895">
      <w:pPr>
        <w:pStyle w:val="RKnormal"/>
      </w:pPr>
    </w:p>
    <w:p w:rsidR="00C05895" w:rsidRPr="00891743" w:rsidRDefault="00C05895">
      <w:pPr>
        <w:pStyle w:val="RKnormal"/>
        <w:rPr>
          <w:i/>
        </w:rPr>
      </w:pPr>
      <w:r w:rsidRPr="00891743">
        <w:rPr>
          <w:i/>
        </w:rPr>
        <w:t>Den externa dimension av konkurrenskraft</w:t>
      </w:r>
    </w:p>
    <w:p w:rsidR="00C05895" w:rsidRPr="00891743" w:rsidRDefault="00C05895">
      <w:pPr>
        <w:pStyle w:val="RKnormal"/>
      </w:pPr>
      <w:r w:rsidRPr="00891743">
        <w:t xml:space="preserve">Bidraget vill stärka Europas externa konkurrenskraft genom att slutföra Doharundan, intensifiera handelsförbindelser med tredjeland </w:t>
      </w:r>
      <w:r w:rsidR="00236125" w:rsidRPr="00891743">
        <w:t>och</w:t>
      </w:r>
      <w:r w:rsidRPr="00891743">
        <w:t xml:space="preserve"> förbättra tillgång till snabbt växande marknader. </w:t>
      </w:r>
    </w:p>
    <w:p w:rsidR="00E97602" w:rsidRPr="00891743" w:rsidRDefault="00E97602">
      <w:pPr>
        <w:pStyle w:val="RKrubrik"/>
      </w:pPr>
      <w:r w:rsidRPr="00891743">
        <w:t>2. Gällande svenska regler och förslagets effekt på dessa</w:t>
      </w:r>
    </w:p>
    <w:p w:rsidR="00E97602" w:rsidRPr="00891743" w:rsidRDefault="00C05895">
      <w:pPr>
        <w:pStyle w:val="RKnormal"/>
      </w:pPr>
      <w:r w:rsidRPr="00891743">
        <w:t>Ej aktuell.</w:t>
      </w:r>
    </w:p>
    <w:p w:rsidR="00E97602" w:rsidRPr="00891743" w:rsidRDefault="00E97602">
      <w:pPr>
        <w:pStyle w:val="RKrubrik"/>
      </w:pPr>
      <w:r w:rsidRPr="00891743">
        <w:t xml:space="preserve">3. Budgetära konsekvenser </w:t>
      </w:r>
    </w:p>
    <w:p w:rsidR="00E97602" w:rsidRPr="00891743" w:rsidRDefault="00942019" w:rsidP="00942019">
      <w:pPr>
        <w:pStyle w:val="RKnormal"/>
      </w:pPr>
      <w:r w:rsidRPr="00891743">
        <w:t>De åtgärder som syftar till Lissabonstrategins genomförande i Sverige finansieras genom förslag till utgiftsramar och anslag i ekonomiska vårpropositionen samt budgetpropositionen.</w:t>
      </w:r>
    </w:p>
    <w:p w:rsidR="00E97602" w:rsidRPr="00891743" w:rsidRDefault="00E97602">
      <w:pPr>
        <w:pStyle w:val="RKrubrik"/>
        <w:rPr>
          <w:u w:val="single"/>
        </w:rPr>
      </w:pPr>
      <w:r w:rsidRPr="00891743">
        <w:rPr>
          <w:u w:val="single"/>
        </w:rPr>
        <w:t>II Ståndpunkter</w:t>
      </w:r>
    </w:p>
    <w:p w:rsidR="00E97602" w:rsidRPr="00891743" w:rsidRDefault="00E97602">
      <w:pPr>
        <w:pStyle w:val="RKrubrik"/>
      </w:pPr>
      <w:r w:rsidRPr="00891743">
        <w:t xml:space="preserve">1. Svensk ståndpunkt </w:t>
      </w:r>
    </w:p>
    <w:p w:rsidR="00C05895" w:rsidRPr="00891743" w:rsidRDefault="00C05895" w:rsidP="00C05895">
      <w:pPr>
        <w:pStyle w:val="RKnormal"/>
      </w:pPr>
      <w:r w:rsidRPr="00891743">
        <w:t xml:space="preserve">Regeringen kan ställa sig bakom rådets bidrag till vårtoppmötet. Regeringen kan särskilt välkomna betoningen på den externa dimensionen och kommer fortsatt verka för att </w:t>
      </w:r>
      <w:r w:rsidR="0013563C" w:rsidRPr="00891743">
        <w:t>den dimensionen stärks ytterligare i framtiden.</w:t>
      </w:r>
    </w:p>
    <w:p w:rsidR="0013563C" w:rsidRPr="00891743" w:rsidRDefault="0013563C" w:rsidP="00C05895">
      <w:pPr>
        <w:pStyle w:val="RKnormal"/>
      </w:pPr>
    </w:p>
    <w:p w:rsidR="0013563C" w:rsidRPr="00891743" w:rsidRDefault="0013563C" w:rsidP="00C05895">
      <w:pPr>
        <w:pStyle w:val="RKnormal"/>
      </w:pPr>
      <w:r w:rsidRPr="00891743">
        <w:t>Regeringen är positiv till de två konkreta förslag till nya målsättningar:</w:t>
      </w:r>
    </w:p>
    <w:p w:rsidR="0013563C" w:rsidRPr="00891743" w:rsidRDefault="0013563C" w:rsidP="00C05895">
      <w:pPr>
        <w:pStyle w:val="RKnormal"/>
      </w:pPr>
      <w:r w:rsidRPr="00891743">
        <w:t>- en minskning av administrativa börda av EG-lagstiftningen med 25%</w:t>
      </w:r>
    </w:p>
    <w:p w:rsidR="0013563C" w:rsidRPr="00891743" w:rsidRDefault="0013563C" w:rsidP="00C05895">
      <w:pPr>
        <w:pStyle w:val="RKnormal"/>
      </w:pPr>
      <w:r w:rsidRPr="00891743">
        <w:t xml:space="preserve">- att minska målsättningen för </w:t>
      </w:r>
      <w:r w:rsidR="00FE72A7" w:rsidRPr="00891743">
        <w:t xml:space="preserve">underskottet av </w:t>
      </w:r>
      <w:r w:rsidRPr="00891743">
        <w:t>införlivande av EG-lagstiftning från 1,5% till 1%</w:t>
      </w:r>
    </w:p>
    <w:p w:rsidR="00E97602" w:rsidRPr="00891743" w:rsidRDefault="00E97602">
      <w:pPr>
        <w:pStyle w:val="RKrubrik"/>
      </w:pPr>
      <w:r w:rsidRPr="00891743">
        <w:t>2. Remissinstansernas ståndpunkter</w:t>
      </w:r>
    </w:p>
    <w:p w:rsidR="00E97602" w:rsidRPr="00891743" w:rsidRDefault="00E97602">
      <w:pPr>
        <w:pStyle w:val="RKnormal"/>
      </w:pPr>
    </w:p>
    <w:p w:rsidR="00E97602" w:rsidRPr="00891743" w:rsidRDefault="00E97602">
      <w:pPr>
        <w:pStyle w:val="RKrubrik"/>
      </w:pPr>
      <w:r w:rsidRPr="00891743">
        <w:t>III Övrigt</w:t>
      </w:r>
    </w:p>
    <w:p w:rsidR="00E97602" w:rsidRPr="00891743" w:rsidRDefault="00E97602">
      <w:pPr>
        <w:pStyle w:val="RKrubrik"/>
      </w:pPr>
      <w:r w:rsidRPr="00891743">
        <w:t>1. Fortsatt behandling av ärendet</w:t>
      </w:r>
    </w:p>
    <w:p w:rsidR="00E97602" w:rsidRPr="00891743" w:rsidRDefault="00E97602">
      <w:pPr>
        <w:pStyle w:val="RKnormal"/>
      </w:pPr>
    </w:p>
    <w:p w:rsidR="00E97602" w:rsidRPr="00891743" w:rsidRDefault="00E97602">
      <w:pPr>
        <w:pStyle w:val="RKrubrik"/>
      </w:pPr>
      <w:r w:rsidRPr="00891743">
        <w:t>2. Rättslig grund och beslutsförfarande</w:t>
      </w:r>
    </w:p>
    <w:p w:rsidR="00E97602" w:rsidRPr="00891743" w:rsidRDefault="00E97602">
      <w:pPr>
        <w:pStyle w:val="RKnormal"/>
      </w:pPr>
    </w:p>
    <w:p w:rsidR="00E97602" w:rsidRPr="00891743" w:rsidRDefault="00E97602">
      <w:pPr>
        <w:pStyle w:val="RKrubrik"/>
      </w:pPr>
      <w:r w:rsidRPr="00891743">
        <w:t>3. Fackuttryck/termer</w:t>
      </w:r>
    </w:p>
    <w:p w:rsidR="00E97602" w:rsidRPr="00891743" w:rsidRDefault="00E97602">
      <w:pPr>
        <w:pStyle w:val="RKnormal"/>
      </w:pPr>
    </w:p>
    <w:p w:rsidR="00E97602" w:rsidRPr="00891743" w:rsidRDefault="00E97602">
      <w:pPr>
        <w:pStyle w:val="RKrubrik"/>
        <w:spacing w:before="0" w:after="0"/>
      </w:pPr>
    </w:p>
    <w:p w:rsidR="00E97602" w:rsidRPr="00891743" w:rsidRDefault="00E97602">
      <w:pPr>
        <w:pStyle w:val="RKnormal"/>
      </w:pPr>
    </w:p>
    <w:p w:rsidR="00E97602" w:rsidRPr="00891743" w:rsidRDefault="00E97602">
      <w:pPr>
        <w:pStyle w:val="RKnormal"/>
      </w:pPr>
    </w:p>
    <w:sectPr w:rsidR="00E97602" w:rsidRPr="0089174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142" w:rsidRPr="00891743" w:rsidRDefault="00887142" w:rsidP="00E97602">
      <w:pPr>
        <w:pStyle w:val="Avsndare"/>
        <w:framePr w:wrap="notBeside"/>
      </w:pPr>
      <w:r w:rsidRPr="00891743">
        <w:separator/>
      </w:r>
    </w:p>
  </w:endnote>
  <w:endnote w:type="continuationSeparator" w:id="0">
    <w:p w:rsidR="00887142" w:rsidRPr="00891743" w:rsidRDefault="00887142" w:rsidP="00E97602">
      <w:pPr>
        <w:pStyle w:val="Avsndare"/>
        <w:framePr w:wrap="notBeside"/>
      </w:pPr>
      <w:r w:rsidRPr="008917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142" w:rsidRPr="00891743" w:rsidRDefault="00887142" w:rsidP="00E97602">
      <w:pPr>
        <w:pStyle w:val="Avsndare"/>
        <w:framePr w:wrap="notBeside"/>
      </w:pPr>
      <w:r w:rsidRPr="00891743">
        <w:separator/>
      </w:r>
    </w:p>
  </w:footnote>
  <w:footnote w:type="continuationSeparator" w:id="0">
    <w:p w:rsidR="00887142" w:rsidRPr="00891743" w:rsidRDefault="00887142" w:rsidP="00E97602">
      <w:pPr>
        <w:pStyle w:val="Avsndare"/>
        <w:framePr w:wrap="notBeside"/>
      </w:pPr>
      <w:r w:rsidRPr="008917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2A7" w:rsidRPr="00891743" w:rsidRDefault="00FE72A7">
    <w:pPr>
      <w:pStyle w:val="Sidhuvud"/>
      <w:framePr w:wrap="around" w:vAnchor="text" w:hAnchor="margin" w:xAlign="right" w:y="1"/>
      <w:rPr>
        <w:rStyle w:val="Sidnummer"/>
      </w:rPr>
    </w:pPr>
    <w:r w:rsidRPr="00891743">
      <w:rPr>
        <w:rStyle w:val="Sidnummer"/>
      </w:rPr>
      <w:fldChar w:fldCharType="begin" w:fldLock="1"/>
    </w:r>
    <w:r w:rsidRPr="00891743">
      <w:rPr>
        <w:rStyle w:val="Sidnummer"/>
      </w:rPr>
      <w:instrText xml:space="preserve">PAGE  </w:instrText>
    </w:r>
    <w:r w:rsidRPr="00891743">
      <w:rPr>
        <w:rStyle w:val="Sidnummer"/>
      </w:rPr>
      <w:fldChar w:fldCharType="separate"/>
    </w:r>
    <w:r w:rsidR="00796918" w:rsidRPr="00891743">
      <w:rPr>
        <w:rStyle w:val="Sidnummer"/>
      </w:rPr>
      <w:t>2</w:t>
    </w:r>
    <w:r w:rsidRPr="00891743">
      <w:rPr>
        <w:rStyle w:val="Sidnummer"/>
      </w:rPr>
      <w:fldChar w:fldCharType="end"/>
    </w:r>
  </w:p>
  <w:p w:rsidR="00FE72A7" w:rsidRPr="00891743" w:rsidRDefault="00FE72A7">
    <w:pPr>
      <w:pStyle w:val="Sidhuvud"/>
      <w:ind w:right="360"/>
    </w:pPr>
  </w:p>
  <w:p w:rsidR="00FE72A7" w:rsidRPr="00891743" w:rsidRDefault="00FE72A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2A7" w:rsidRPr="00891743" w:rsidRDefault="00FE72A7">
    <w:pPr>
      <w:pStyle w:val="Sidhuvud"/>
      <w:framePr w:wrap="around" w:vAnchor="text" w:hAnchor="margin" w:xAlign="right" w:y="1"/>
      <w:rPr>
        <w:rStyle w:val="Sidnummer"/>
      </w:rPr>
    </w:pPr>
    <w:r w:rsidRPr="00891743">
      <w:rPr>
        <w:rStyle w:val="Sidnummer"/>
      </w:rPr>
      <w:fldChar w:fldCharType="begin" w:fldLock="1"/>
    </w:r>
    <w:r w:rsidRPr="00891743">
      <w:rPr>
        <w:rStyle w:val="Sidnummer"/>
      </w:rPr>
      <w:instrText xml:space="preserve">PAGE  </w:instrText>
    </w:r>
    <w:r w:rsidRPr="00891743">
      <w:rPr>
        <w:rStyle w:val="Sidnummer"/>
      </w:rPr>
      <w:fldChar w:fldCharType="separate"/>
    </w:r>
    <w:r w:rsidR="00796918" w:rsidRPr="00891743">
      <w:rPr>
        <w:rStyle w:val="Sidnummer"/>
      </w:rPr>
      <w:t>3</w:t>
    </w:r>
    <w:r w:rsidRPr="00891743">
      <w:rPr>
        <w:rStyle w:val="Sidnummer"/>
      </w:rPr>
      <w:fldChar w:fldCharType="end"/>
    </w:r>
  </w:p>
  <w:p w:rsidR="00FE72A7" w:rsidRPr="00891743" w:rsidRDefault="00FE72A7">
    <w:pPr>
      <w:pStyle w:val="Sidhuvud"/>
      <w:ind w:right="360"/>
    </w:pPr>
  </w:p>
  <w:p w:rsidR="00FE72A7" w:rsidRPr="00891743" w:rsidRDefault="00FE72A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2A7" w:rsidRPr="00891743" w:rsidRDefault="00891743">
    <w:pPr>
      <w:framePr w:w="2948" w:h="1321" w:hRule="exact" w:wrap="notBeside" w:vAnchor="page" w:hAnchor="page" w:x="1362" w:y="653"/>
    </w:pPr>
    <w:r w:rsidRPr="0089174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E72A7" w:rsidRPr="00891743" w:rsidRDefault="00FE72A7">
    <w:pPr>
      <w:pStyle w:val="RKrubrik"/>
      <w:keepNext w:val="0"/>
      <w:tabs>
        <w:tab w:val="clear" w:pos="1134"/>
        <w:tab w:val="clear" w:pos="2835"/>
      </w:tabs>
      <w:spacing w:before="0" w:after="0" w:line="320" w:lineRule="atLeast"/>
      <w:rPr>
        <w:bCs/>
      </w:rPr>
    </w:pPr>
  </w:p>
  <w:p w:rsidR="00FE72A7" w:rsidRPr="00891743" w:rsidRDefault="00FE72A7">
    <w:pPr>
      <w:rPr>
        <w:rFonts w:ascii="TradeGothic" w:hAnsi="TradeGothic"/>
        <w:b/>
        <w:bCs/>
        <w:spacing w:val="12"/>
        <w:sz w:val="22"/>
      </w:rPr>
    </w:pPr>
  </w:p>
  <w:p w:rsidR="00FE72A7" w:rsidRPr="00891743" w:rsidRDefault="00FE72A7">
    <w:pPr>
      <w:pStyle w:val="RKrubrik"/>
      <w:keepNext w:val="0"/>
      <w:tabs>
        <w:tab w:val="clear" w:pos="1134"/>
        <w:tab w:val="clear" w:pos="2835"/>
      </w:tabs>
      <w:spacing w:before="0" w:after="0" w:line="320" w:lineRule="atLeast"/>
      <w:rPr>
        <w:bCs/>
      </w:rPr>
    </w:pPr>
  </w:p>
  <w:p w:rsidR="00FE72A7" w:rsidRPr="00891743" w:rsidRDefault="00FE72A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367E1"/>
    <w:rsid w:val="0013563C"/>
    <w:rsid w:val="00236125"/>
    <w:rsid w:val="0046783A"/>
    <w:rsid w:val="006302C9"/>
    <w:rsid w:val="006B6BAE"/>
    <w:rsid w:val="00796918"/>
    <w:rsid w:val="00887142"/>
    <w:rsid w:val="00891743"/>
    <w:rsid w:val="009024E2"/>
    <w:rsid w:val="00942019"/>
    <w:rsid w:val="009F2E74"/>
    <w:rsid w:val="00C05895"/>
    <w:rsid w:val="00C367E1"/>
    <w:rsid w:val="00E97602"/>
    <w:rsid w:val="00FE72A7"/>
    <w:rsid w:val="00FF0D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547F3-225E-4D9D-B6D7-047BE012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489</Words>
  <Characters>3340</Characters>
  <Application>Microsoft Office Word</Application>
  <DocSecurity>4</DocSecurity>
  <Lines>115</Lines>
  <Paragraphs>48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2007-02-07T08:09:00Z</cp:lastPrinted>
  <dcterms:created xsi:type="dcterms:W3CDTF">2025-12-17T04:02:00Z</dcterms:created>
  <dcterms:modified xsi:type="dcterms:W3CDTF">2025-12-17T04:02:00Z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