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280F" w:rsidRDefault="00B75976" w14:paraId="7FD510F3" w14:textId="77777777">
      <w:pPr>
        <w:pStyle w:val="Rubrik1"/>
        <w:spacing w:after="300"/>
      </w:pPr>
      <w:sdt>
        <w:sdtPr>
          <w:alias w:val="CC_Boilerplate_4"/>
          <w:tag w:val="CC_Boilerplate_4"/>
          <w:id w:val="-1644581176"/>
          <w:lock w:val="sdtLocked"/>
          <w:placeholder>
            <w:docPart w:val="880CC49672D948D4A6F37B2D68AD1BEA"/>
          </w:placeholder>
          <w:text/>
        </w:sdtPr>
        <w:sdtEndPr/>
        <w:sdtContent>
          <w:r w:rsidRPr="009B062B" w:rsidR="00AF30DD">
            <w:t>Förslag till riksdagsbeslut</w:t>
          </w:r>
        </w:sdtContent>
      </w:sdt>
      <w:bookmarkEnd w:id="0"/>
      <w:bookmarkEnd w:id="1"/>
    </w:p>
    <w:sdt>
      <w:sdtPr>
        <w:alias w:val="Yrkande 1"/>
        <w:tag w:val="b754c247-96dd-4bef-a984-4d52936325f1"/>
        <w:id w:val="-2075418272"/>
        <w:lock w:val="sdtLocked"/>
      </w:sdtPr>
      <w:sdtEndPr/>
      <w:sdtContent>
        <w:p w:rsidR="00FF339B" w:rsidRDefault="004C601F" w14:paraId="07E21EC6" w14:textId="77777777">
          <w:pPr>
            <w:pStyle w:val="Frslagstext"/>
            <w:numPr>
              <w:ilvl w:val="0"/>
              <w:numId w:val="0"/>
            </w:numPr>
          </w:pPr>
          <w:r>
            <w:t>Riksdagen ställer sig bakom det som anförs i motionen om att överväga att tillsynen över Sveriges advokater ska utövas av en opartisk instans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76868DDB84694BBD37FC4BA54946B"/>
        </w:placeholder>
        <w:text/>
      </w:sdtPr>
      <w:sdtEndPr/>
      <w:sdtContent>
        <w:p w:rsidRPr="009B062B" w:rsidR="006D79C9" w:rsidP="00333E95" w:rsidRDefault="006D79C9" w14:paraId="6C4479E0" w14:textId="77777777">
          <w:pPr>
            <w:pStyle w:val="Rubrik1"/>
          </w:pPr>
          <w:r>
            <w:t>Motivering</w:t>
          </w:r>
        </w:p>
      </w:sdtContent>
    </w:sdt>
    <w:bookmarkEnd w:displacedByCustomXml="prev" w:id="3"/>
    <w:bookmarkEnd w:displacedByCustomXml="prev" w:id="4"/>
    <w:p w:rsidR="00016D6F" w:rsidP="00B75976" w:rsidRDefault="008F541C" w14:paraId="3B55448D" w14:textId="2970EDE3">
      <w:pPr>
        <w:pStyle w:val="Normalutanindragellerluft"/>
      </w:pPr>
      <w:r>
        <w:t>Tillsynen över Sveriges advokater utövas av Sveriges advokatsamfund. Alla advokater ska iaktta god advokatsed i sin verksamhet, och vad som är god advokatsed bestäms av Advokatsamfundets disciplinnämnd och Advokatsamfundets styrelse. Advokatsamfun</w:t>
      </w:r>
      <w:r w:rsidR="00B75976">
        <w:softHyphen/>
      </w:r>
      <w:r>
        <w:t>dets disciplinnämnd har elva ledamöter, av vilka ordföranden, vice ordföranden och sex ledamöter är advokater, medan resterande tre ledamöter är offentliga representanter som utses av regeringen. Ovan nämnda förhållanden visar att advokatkåren har en betrygg</w:t>
      </w:r>
      <w:r w:rsidR="00B75976">
        <w:softHyphen/>
      </w:r>
      <w:r>
        <w:t xml:space="preserve">ande majoritet i disciplinnämnden, vilket kan vara problematiskt när en advokat har brutit mot god advokatsed och ska tilldelas en disciplinär påföljd. </w:t>
      </w:r>
    </w:p>
    <w:p w:rsidR="00016D6F" w:rsidP="00B75976" w:rsidRDefault="008F541C" w14:paraId="627C860F" w14:textId="3EB04116">
      <w:r>
        <w:t>De senaste åren har en rad grova övertramp begångna av advokater</w:t>
      </w:r>
      <w:r w:rsidRPr="00B037CC">
        <w:t xml:space="preserve"> </w:t>
      </w:r>
      <w:r>
        <w:t>blivit kända. En advokat som vid fler</w:t>
      </w:r>
      <w:r w:rsidR="004C601F">
        <w:t>a</w:t>
      </w:r>
      <w:r>
        <w:t xml:space="preserve"> tillfällen hade fört vidare information från häktade tilldelades en varning och böter på 50 000 av Advokatsamfundets disciplinnämnd. En annan hade smugglat brev till en åtalad gängmedlem, en tredje har misstänkts för att </w:t>
      </w:r>
      <w:r w:rsidR="004C601F">
        <w:t xml:space="preserve">ha </w:t>
      </w:r>
      <w:r>
        <w:t>läckt hemlig polisinformation.</w:t>
      </w:r>
      <w:r w:rsidR="001C57A3">
        <w:t xml:space="preserve"> Frågan är om dessa fall som har avslöjats inte bara är toppen av ett isberg.</w:t>
      </w:r>
    </w:p>
    <w:p w:rsidR="00016D6F" w:rsidP="00B75976" w:rsidRDefault="008F541C" w14:paraId="4327B84F" w14:textId="5E4092A4">
      <w:r>
        <w:t>Ingen annan yrkeskår granskar sig själv på detta sätt. Exempelvis granskas profes</w:t>
      </w:r>
      <w:r w:rsidR="00B75976">
        <w:softHyphen/>
      </w:r>
      <w:r>
        <w:t xml:space="preserve">sionerna inom hälso- och sjukvården av HSAN, revisorer av revisorsinspektionen och lärare av LAN. Med tanke på att den största delen av advokaternas arvoden finansieras av skattebetalarna via rättshjälpen borde det vara självklart att även tillsynen över advokatkåren ska utföras av en opartisk instans. </w:t>
      </w:r>
    </w:p>
    <w:sdt>
      <w:sdtPr>
        <w:rPr>
          <w:i/>
          <w:noProof/>
        </w:rPr>
        <w:alias w:val="CC_Underskrifter"/>
        <w:tag w:val="CC_Underskrifter"/>
        <w:id w:val="583496634"/>
        <w:lock w:val="sdtContentLocked"/>
        <w:placeholder>
          <w:docPart w:val="8988F8894E55462A930D0E1F9B01D6D5"/>
        </w:placeholder>
      </w:sdtPr>
      <w:sdtEndPr>
        <w:rPr>
          <w:i w:val="0"/>
          <w:noProof w:val="0"/>
        </w:rPr>
      </w:sdtEndPr>
      <w:sdtContent>
        <w:p w:rsidR="00D6280F" w:rsidP="00D6280F" w:rsidRDefault="00D6280F" w14:paraId="25CDF49F" w14:textId="77777777"/>
        <w:p w:rsidRPr="008E0FE2" w:rsidR="004801AC" w:rsidP="00D6280F" w:rsidRDefault="00B75976" w14:paraId="22C009BB" w14:textId="3C1ABF1C"/>
      </w:sdtContent>
    </w:sdt>
    <w:tbl>
      <w:tblPr>
        <w:tblW w:w="5000" w:type="pct"/>
        <w:tblLook w:val="04A0" w:firstRow="1" w:lastRow="0" w:firstColumn="1" w:lastColumn="0" w:noHBand="0" w:noVBand="1"/>
        <w:tblCaption w:val="underskrifter"/>
      </w:tblPr>
      <w:tblGrid>
        <w:gridCol w:w="4252"/>
        <w:gridCol w:w="4252"/>
      </w:tblGrid>
      <w:tr w:rsidR="00FF339B" w14:paraId="14B986AE" w14:textId="77777777">
        <w:trPr>
          <w:cantSplit/>
        </w:trPr>
        <w:tc>
          <w:tcPr>
            <w:tcW w:w="50" w:type="pct"/>
            <w:vAlign w:val="bottom"/>
          </w:tcPr>
          <w:p w:rsidR="00FF339B" w:rsidRDefault="004C601F" w14:paraId="291C0D72" w14:textId="77777777">
            <w:pPr>
              <w:pStyle w:val="Underskrifter"/>
              <w:spacing w:after="0"/>
            </w:pPr>
            <w:r>
              <w:lastRenderedPageBreak/>
              <w:t>Boriana Åberg (M)</w:t>
            </w:r>
          </w:p>
        </w:tc>
        <w:tc>
          <w:tcPr>
            <w:tcW w:w="50" w:type="pct"/>
            <w:vAlign w:val="bottom"/>
          </w:tcPr>
          <w:p w:rsidR="00FF339B" w:rsidRDefault="00FF339B" w14:paraId="343C9F56" w14:textId="77777777">
            <w:pPr>
              <w:pStyle w:val="Underskrifter"/>
              <w:spacing w:after="0"/>
            </w:pPr>
          </w:p>
        </w:tc>
      </w:tr>
    </w:tbl>
    <w:p w:rsidR="000E0F73" w:rsidRDefault="000E0F73" w14:paraId="23F2A60E" w14:textId="77777777"/>
    <w:sectPr w:rsidR="000E0F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BA99" w14:textId="77777777" w:rsidR="008F541C" w:rsidRDefault="008F541C" w:rsidP="000C1CAD">
      <w:pPr>
        <w:spacing w:line="240" w:lineRule="auto"/>
      </w:pPr>
      <w:r>
        <w:separator/>
      </w:r>
    </w:p>
  </w:endnote>
  <w:endnote w:type="continuationSeparator" w:id="0">
    <w:p w14:paraId="05C5BC81" w14:textId="77777777" w:rsidR="008F541C" w:rsidRDefault="008F5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79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F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6EC4" w14:textId="26F996FE" w:rsidR="00262EA3" w:rsidRPr="00D6280F" w:rsidRDefault="00262EA3" w:rsidP="00D628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9CED" w14:textId="77777777" w:rsidR="008F541C" w:rsidRDefault="008F541C" w:rsidP="000C1CAD">
      <w:pPr>
        <w:spacing w:line="240" w:lineRule="auto"/>
      </w:pPr>
      <w:r>
        <w:separator/>
      </w:r>
    </w:p>
  </w:footnote>
  <w:footnote w:type="continuationSeparator" w:id="0">
    <w:p w14:paraId="7687AF8A" w14:textId="77777777" w:rsidR="008F541C" w:rsidRDefault="008F54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60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5F282A" wp14:editId="4894B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BDC7FB" w14:textId="1D4FB0DC" w:rsidR="00262EA3" w:rsidRDefault="00B75976" w:rsidP="008103B5">
                          <w:pPr>
                            <w:jc w:val="right"/>
                          </w:pPr>
                          <w:sdt>
                            <w:sdtPr>
                              <w:alias w:val="CC_Noformat_Partikod"/>
                              <w:tag w:val="CC_Noformat_Partikod"/>
                              <w:id w:val="-53464382"/>
                              <w:text/>
                            </w:sdtPr>
                            <w:sdtEndPr/>
                            <w:sdtContent>
                              <w:r w:rsidR="008F541C">
                                <w:t>M</w:t>
                              </w:r>
                            </w:sdtContent>
                          </w:sdt>
                          <w:sdt>
                            <w:sdtPr>
                              <w:alias w:val="CC_Noformat_Partinummer"/>
                              <w:tag w:val="CC_Noformat_Partinummer"/>
                              <w:id w:val="-1709555926"/>
                              <w:text/>
                            </w:sdtPr>
                            <w:sdtEndPr/>
                            <w:sdtContent>
                              <w:r w:rsidR="005542C1">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F28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BDC7FB" w14:textId="1D4FB0DC" w:rsidR="00262EA3" w:rsidRDefault="00B75976" w:rsidP="008103B5">
                    <w:pPr>
                      <w:jc w:val="right"/>
                    </w:pPr>
                    <w:sdt>
                      <w:sdtPr>
                        <w:alias w:val="CC_Noformat_Partikod"/>
                        <w:tag w:val="CC_Noformat_Partikod"/>
                        <w:id w:val="-53464382"/>
                        <w:text/>
                      </w:sdtPr>
                      <w:sdtEndPr/>
                      <w:sdtContent>
                        <w:r w:rsidR="008F541C">
                          <w:t>M</w:t>
                        </w:r>
                      </w:sdtContent>
                    </w:sdt>
                    <w:sdt>
                      <w:sdtPr>
                        <w:alias w:val="CC_Noformat_Partinummer"/>
                        <w:tag w:val="CC_Noformat_Partinummer"/>
                        <w:id w:val="-1709555926"/>
                        <w:text/>
                      </w:sdtPr>
                      <w:sdtEndPr/>
                      <w:sdtContent>
                        <w:r w:rsidR="005542C1">
                          <w:t>1299</w:t>
                        </w:r>
                      </w:sdtContent>
                    </w:sdt>
                  </w:p>
                </w:txbxContent>
              </v:textbox>
              <w10:wrap anchorx="page"/>
            </v:shape>
          </w:pict>
        </mc:Fallback>
      </mc:AlternateContent>
    </w:r>
  </w:p>
  <w:p w14:paraId="3385DC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6C" w14:textId="77777777" w:rsidR="00262EA3" w:rsidRDefault="00262EA3" w:rsidP="008563AC">
    <w:pPr>
      <w:jc w:val="right"/>
    </w:pPr>
  </w:p>
  <w:p w14:paraId="4086A0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77C3" w14:textId="77777777" w:rsidR="00262EA3" w:rsidRDefault="00B759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2E94C" wp14:editId="580CBD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F6631B" w14:textId="6F0016E6" w:rsidR="00262EA3" w:rsidRDefault="00B75976" w:rsidP="00A314CF">
    <w:pPr>
      <w:pStyle w:val="FSHNormal"/>
      <w:spacing w:before="40"/>
    </w:pPr>
    <w:sdt>
      <w:sdtPr>
        <w:alias w:val="CC_Noformat_Motionstyp"/>
        <w:tag w:val="CC_Noformat_Motionstyp"/>
        <w:id w:val="1162973129"/>
        <w:lock w:val="sdtContentLocked"/>
        <w15:appearance w15:val="hidden"/>
        <w:text/>
      </w:sdtPr>
      <w:sdtEndPr/>
      <w:sdtContent>
        <w:r w:rsidR="00D6280F">
          <w:t>Enskild motion</w:t>
        </w:r>
      </w:sdtContent>
    </w:sdt>
    <w:r w:rsidR="00821B36">
      <w:t xml:space="preserve"> </w:t>
    </w:r>
    <w:sdt>
      <w:sdtPr>
        <w:alias w:val="CC_Noformat_Partikod"/>
        <w:tag w:val="CC_Noformat_Partikod"/>
        <w:id w:val="1471015553"/>
        <w:lock w:val="contentLocked"/>
        <w:text/>
      </w:sdtPr>
      <w:sdtEndPr/>
      <w:sdtContent>
        <w:r w:rsidR="008F541C">
          <w:t>M</w:t>
        </w:r>
      </w:sdtContent>
    </w:sdt>
    <w:sdt>
      <w:sdtPr>
        <w:alias w:val="CC_Noformat_Partinummer"/>
        <w:tag w:val="CC_Noformat_Partinummer"/>
        <w:id w:val="-2014525982"/>
        <w:lock w:val="contentLocked"/>
        <w:text/>
      </w:sdtPr>
      <w:sdtEndPr/>
      <w:sdtContent>
        <w:r w:rsidR="005542C1">
          <w:t>1299</w:t>
        </w:r>
      </w:sdtContent>
    </w:sdt>
  </w:p>
  <w:p w14:paraId="5944F8E5" w14:textId="77777777" w:rsidR="00262EA3" w:rsidRPr="008227B3" w:rsidRDefault="00B759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D4D38" w14:textId="2598965C" w:rsidR="00262EA3" w:rsidRPr="008227B3" w:rsidRDefault="00B759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280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80F">
          <w:t>:1145</w:t>
        </w:r>
      </w:sdtContent>
    </w:sdt>
  </w:p>
  <w:p w14:paraId="075849FE" w14:textId="1CE0432E" w:rsidR="00262EA3" w:rsidRDefault="00B75976" w:rsidP="00E03A3D">
    <w:pPr>
      <w:pStyle w:val="Motionr"/>
    </w:pPr>
    <w:sdt>
      <w:sdtPr>
        <w:alias w:val="CC_Noformat_Avtext"/>
        <w:tag w:val="CC_Noformat_Avtext"/>
        <w:id w:val="-2020768203"/>
        <w:lock w:val="sdtContentLocked"/>
        <w15:appearance w15:val="hidden"/>
        <w:text/>
      </w:sdtPr>
      <w:sdtEndPr/>
      <w:sdtContent>
        <w:r w:rsidR="00D6280F">
          <w:t>av Boriana Åberg (M)</w:t>
        </w:r>
      </w:sdtContent>
    </w:sdt>
  </w:p>
  <w:sdt>
    <w:sdtPr>
      <w:alias w:val="CC_Noformat_Rubtext"/>
      <w:tag w:val="CC_Noformat_Rubtext"/>
      <w:id w:val="-218060500"/>
      <w:lock w:val="sdtLocked"/>
      <w:text/>
    </w:sdtPr>
    <w:sdtEndPr/>
    <w:sdtContent>
      <w:p w14:paraId="611B5749" w14:textId="570926F4" w:rsidR="00262EA3" w:rsidRDefault="008F541C" w:rsidP="00283E0F">
        <w:pPr>
          <w:pStyle w:val="FSHRub2"/>
        </w:pPr>
        <w:r>
          <w:t>Tillsynen över Sveriges advokater</w:t>
        </w:r>
      </w:p>
    </w:sdtContent>
  </w:sdt>
  <w:sdt>
    <w:sdtPr>
      <w:alias w:val="CC_Boilerplate_3"/>
      <w:tag w:val="CC_Boilerplate_3"/>
      <w:id w:val="1606463544"/>
      <w:lock w:val="sdtContentLocked"/>
      <w15:appearance w15:val="hidden"/>
      <w:text w:multiLine="1"/>
    </w:sdtPr>
    <w:sdtEndPr/>
    <w:sdtContent>
      <w:p w14:paraId="70F066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54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D6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7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7A3"/>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8E"/>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1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2C1"/>
    <w:rsid w:val="0055432F"/>
    <w:rsid w:val="005544FD"/>
    <w:rsid w:val="005548AA"/>
    <w:rsid w:val="00554971"/>
    <w:rsid w:val="00554D4C"/>
    <w:rsid w:val="0055512A"/>
    <w:rsid w:val="00555C97"/>
    <w:rsid w:val="00556FDB"/>
    <w:rsid w:val="005572C0"/>
    <w:rsid w:val="00557C3D"/>
    <w:rsid w:val="00557EF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1C"/>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D8"/>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0F"/>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B6"/>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E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9B"/>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F876F0"/>
  <w15:chartTrackingRefBased/>
  <w15:docId w15:val="{7515FB26-8CE1-47E0-B9AC-AB15FB4B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0CC49672D948D4A6F37B2D68AD1BEA"/>
        <w:category>
          <w:name w:val="Allmänt"/>
          <w:gallery w:val="placeholder"/>
        </w:category>
        <w:types>
          <w:type w:val="bbPlcHdr"/>
        </w:types>
        <w:behaviors>
          <w:behavior w:val="content"/>
        </w:behaviors>
        <w:guid w:val="{2C36E5D6-F977-45D4-9BAF-3D56D30FE334}"/>
      </w:docPartPr>
      <w:docPartBody>
        <w:p w:rsidR="00F36612" w:rsidRDefault="00F36612">
          <w:pPr>
            <w:pStyle w:val="880CC49672D948D4A6F37B2D68AD1BEA"/>
          </w:pPr>
          <w:r w:rsidRPr="005A0A93">
            <w:rPr>
              <w:rStyle w:val="Platshllartext"/>
            </w:rPr>
            <w:t>Förslag till riksdagsbeslut</w:t>
          </w:r>
        </w:p>
      </w:docPartBody>
    </w:docPart>
    <w:docPart>
      <w:docPartPr>
        <w:name w:val="B1D76868DDB84694BBD37FC4BA54946B"/>
        <w:category>
          <w:name w:val="Allmänt"/>
          <w:gallery w:val="placeholder"/>
        </w:category>
        <w:types>
          <w:type w:val="bbPlcHdr"/>
        </w:types>
        <w:behaviors>
          <w:behavior w:val="content"/>
        </w:behaviors>
        <w:guid w:val="{AF481B38-E423-448C-BFF2-7BBC1C18C234}"/>
      </w:docPartPr>
      <w:docPartBody>
        <w:p w:rsidR="00F36612" w:rsidRDefault="00F36612">
          <w:pPr>
            <w:pStyle w:val="B1D76868DDB84694BBD37FC4BA54946B"/>
          </w:pPr>
          <w:r w:rsidRPr="005A0A93">
            <w:rPr>
              <w:rStyle w:val="Platshllartext"/>
            </w:rPr>
            <w:t>Motivering</w:t>
          </w:r>
        </w:p>
      </w:docPartBody>
    </w:docPart>
    <w:docPart>
      <w:docPartPr>
        <w:name w:val="8988F8894E55462A930D0E1F9B01D6D5"/>
        <w:category>
          <w:name w:val="Allmänt"/>
          <w:gallery w:val="placeholder"/>
        </w:category>
        <w:types>
          <w:type w:val="bbPlcHdr"/>
        </w:types>
        <w:behaviors>
          <w:behavior w:val="content"/>
        </w:behaviors>
        <w:guid w:val="{4FAD378A-7859-4100-9928-725E3A771727}"/>
      </w:docPartPr>
      <w:docPartBody>
        <w:p w:rsidR="008E0242" w:rsidRDefault="008E02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12"/>
    <w:rsid w:val="008E0242"/>
    <w:rsid w:val="00F36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0CC49672D948D4A6F37B2D68AD1BEA">
    <w:name w:val="880CC49672D948D4A6F37B2D68AD1BEA"/>
  </w:style>
  <w:style w:type="paragraph" w:customStyle="1" w:styleId="B1D76868DDB84694BBD37FC4BA54946B">
    <w:name w:val="B1D76868DDB84694BBD37FC4BA549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0C97A-09F7-4C5C-BEEF-B3D464AEE636}"/>
</file>

<file path=customXml/itemProps2.xml><?xml version="1.0" encoding="utf-8"?>
<ds:datastoreItem xmlns:ds="http://schemas.openxmlformats.org/officeDocument/2006/customXml" ds:itemID="{44EB24AC-CD8B-4A07-9FF2-1BFFD7508BFF}"/>
</file>

<file path=customXml/itemProps3.xml><?xml version="1.0" encoding="utf-8"?>
<ds:datastoreItem xmlns:ds="http://schemas.openxmlformats.org/officeDocument/2006/customXml" ds:itemID="{3BED78D3-C979-482B-B4A5-0100BF5B2DD6}"/>
</file>

<file path=docProps/app.xml><?xml version="1.0" encoding="utf-8"?>
<Properties xmlns="http://schemas.openxmlformats.org/officeDocument/2006/extended-properties" xmlns:vt="http://schemas.openxmlformats.org/officeDocument/2006/docPropsVTypes">
  <Template>Normal</Template>
  <TotalTime>857</TotalTime>
  <Pages>2</Pages>
  <Words>248</Words>
  <Characters>1486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Tillsynen över Sveriges advokater</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