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DD4" w:rsidRPr="00C82A61" w:rsidRDefault="00BC1DD4">
      <w:pPr>
        <w:pStyle w:val="Frslagsrubrik"/>
        <w:shd w:val="clear" w:color="000000" w:fill="auto"/>
      </w:pPr>
      <w:r w:rsidRPr="00C82A61">
        <w:t>Förslag till riksdagsbeslut</w:t>
      </w:r>
    </w:p>
    <w:p w:rsidR="00BC1DD4" w:rsidRPr="00C82A61" w:rsidRDefault="00BC1DD4">
      <w:pPr>
        <w:pStyle w:val="Hemstlatt"/>
        <w:shd w:val="clear" w:color="000000" w:fill="auto"/>
        <w:ind w:left="0"/>
      </w:pPr>
      <w:r w:rsidRPr="00C82A61">
        <w:t>Riksdagen tillkännager för regeringen som sin mening vad som anförs i motionen om att implementeringen av IMO:s svavelregler sker på ett kostnadseffektivt sätt för exportindustrin.</w:t>
      </w:r>
    </w:p>
    <w:p w:rsidR="00BC1DD4" w:rsidRPr="00C82A61" w:rsidRDefault="00BC1DD4">
      <w:pPr>
        <w:pStyle w:val="Rubrik1"/>
        <w:shd w:val="clear" w:color="000000" w:fill="auto"/>
      </w:pPr>
      <w:r w:rsidRPr="00C82A61">
        <w:t>Motivering</w:t>
      </w:r>
    </w:p>
    <w:p w:rsidR="00BC1DD4" w:rsidRPr="00C82A61" w:rsidRDefault="00BC1DD4">
      <w:pPr>
        <w:shd w:val="clear" w:color="000000" w:fill="auto"/>
      </w:pPr>
      <w:r w:rsidRPr="00C82A61">
        <w:t>EU har godkänt IMO:s nya skärpa krav på svavelutsläpp för fartyg som traf</w:t>
      </w:r>
      <w:r w:rsidRPr="00C82A61">
        <w:t>i</w:t>
      </w:r>
      <w:r w:rsidRPr="00C82A61">
        <w:t>kerar Nordsjön, Östersjön och Engelska kanalen från och med 2015. Den svenska regeringen har enligt uppgift varit mycket positiv och aktivt verkat för detta beslut.</w:t>
      </w:r>
    </w:p>
    <w:p w:rsidR="00BC1DD4" w:rsidRPr="00C82A61" w:rsidRDefault="00BC1DD4">
      <w:pPr>
        <w:pStyle w:val="Normaltindrag"/>
        <w:shd w:val="clear" w:color="000000" w:fill="auto"/>
        <w:rPr>
          <w:color w:val="000000"/>
        </w:rPr>
      </w:pPr>
      <w:r w:rsidRPr="00C82A61">
        <w:rPr>
          <w:color w:val="000000"/>
        </w:rPr>
        <w:t>IMO:s nya svavelregler kommer att bidra till förbättrad luftkvalitet och folkhälsa i Europa, men effekten skulle kunna vara betydligt större om regle</w:t>
      </w:r>
      <w:r w:rsidRPr="00C82A61">
        <w:rPr>
          <w:color w:val="000000"/>
        </w:rPr>
        <w:t>r</w:t>
      </w:r>
      <w:r w:rsidRPr="00C82A61">
        <w:rPr>
          <w:color w:val="000000"/>
        </w:rPr>
        <w:t>na skulle vara samma för hela Europa. Fartygen som trafikerar svenska fa</w:t>
      </w:r>
      <w:r w:rsidRPr="00C82A61">
        <w:rPr>
          <w:color w:val="000000"/>
        </w:rPr>
        <w:t>r</w:t>
      </w:r>
      <w:r w:rsidRPr="00C82A61">
        <w:rPr>
          <w:color w:val="000000"/>
        </w:rPr>
        <w:t>vatten måste 2015 sänka sina gränsvärden för svavel i bränslet från 1 till 0,1 procent, medan i övriga Europa kommer gränsvärdet att vara fem gånger högre och införs först 2020.</w:t>
      </w:r>
    </w:p>
    <w:p w:rsidR="00BC1DD4" w:rsidRPr="00C82A61" w:rsidRDefault="00BC1DD4">
      <w:pPr>
        <w:pStyle w:val="Normaltindrag"/>
        <w:shd w:val="clear" w:color="000000" w:fill="auto"/>
        <w:rPr>
          <w:color w:val="000000"/>
        </w:rPr>
      </w:pPr>
      <w:r w:rsidRPr="00C82A61">
        <w:rPr>
          <w:color w:val="000000"/>
        </w:rPr>
        <w:t>Sverige är i hög grad ett exportberoende land. Därför drabbas nu vår e</w:t>
      </w:r>
      <w:r w:rsidRPr="00C82A61">
        <w:rPr>
          <w:color w:val="000000"/>
        </w:rPr>
        <w:t>x</w:t>
      </w:r>
      <w:r w:rsidRPr="00C82A61">
        <w:rPr>
          <w:color w:val="000000"/>
        </w:rPr>
        <w:t>portindustri, främst stål- och pappersindustrin, hårt av kostnader som andra sli</w:t>
      </w:r>
      <w:r w:rsidRPr="00C82A61">
        <w:rPr>
          <w:color w:val="000000"/>
        </w:rPr>
        <w:t>p</w:t>
      </w:r>
      <w:r w:rsidRPr="00C82A61">
        <w:rPr>
          <w:color w:val="000000"/>
        </w:rPr>
        <w:t>per. För stålindustrin, där 95 procent av produktionen går på export, blir kos</w:t>
      </w:r>
      <w:r w:rsidRPr="00C82A61">
        <w:rPr>
          <w:color w:val="000000"/>
        </w:rPr>
        <w:t>t</w:t>
      </w:r>
      <w:r w:rsidRPr="00C82A61">
        <w:rPr>
          <w:color w:val="000000"/>
        </w:rPr>
        <w:t>naden särskilt hög. För vissa företag, som till exempel SSAB, beräknas kos</w:t>
      </w:r>
      <w:r w:rsidRPr="00C82A61">
        <w:rPr>
          <w:color w:val="000000"/>
        </w:rPr>
        <w:t>t</w:t>
      </w:r>
      <w:r w:rsidRPr="00C82A61">
        <w:rPr>
          <w:color w:val="000000"/>
        </w:rPr>
        <w:t>naden bli flera hundra miljoner.</w:t>
      </w:r>
    </w:p>
    <w:p w:rsidR="00BC1DD4" w:rsidRPr="00C82A61" w:rsidRDefault="00BC1DD4">
      <w:pPr>
        <w:pStyle w:val="Normaltindrag"/>
        <w:shd w:val="clear" w:color="000000" w:fill="auto"/>
        <w:rPr>
          <w:color w:val="000000"/>
        </w:rPr>
      </w:pPr>
      <w:r w:rsidRPr="00C82A61">
        <w:rPr>
          <w:color w:val="000000"/>
        </w:rPr>
        <w:t>Tyvärr tog den svenska borgerliga regeringen inte vara på möjligheterna inom IMO att driva igenom att kraven skulle vara globalt harmoniserade eller att samma krav skulle gälla i åtminstone hela Europa. När man skärper kr</w:t>
      </w:r>
      <w:r w:rsidRPr="00C82A61">
        <w:rPr>
          <w:color w:val="000000"/>
        </w:rPr>
        <w:t>a</w:t>
      </w:r>
      <w:r w:rsidRPr="00C82A61">
        <w:rPr>
          <w:color w:val="000000"/>
        </w:rPr>
        <w:t>ven, måste naturligtvis samma villkor gälla för alla. Det är nu viktigt att se till att implementeringen blir kostnadseffektiv för sjöfarten och dess transportk</w:t>
      </w:r>
      <w:r w:rsidRPr="00C82A61">
        <w:rPr>
          <w:color w:val="000000"/>
        </w:rPr>
        <w:t>ö</w:t>
      </w:r>
      <w:r w:rsidRPr="00C82A61">
        <w:rPr>
          <w:color w:val="000000"/>
        </w:rPr>
        <w:t>pare.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2A61">
        <w:trPr>
          <w:cantSplit/>
        </w:trPr>
        <w:tc>
          <w:tcPr>
            <w:tcW w:w="3046" w:type="dxa"/>
          </w:tcPr>
          <w:p w:rsidR="00BC1DD4" w:rsidRPr="00C82A61" w:rsidRDefault="00BC1DD4">
            <w:pPr>
              <w:pStyle w:val="UnderskriftDatum"/>
              <w:shd w:val="clear" w:color="000000" w:fill="auto"/>
              <w:spacing w:before="240"/>
            </w:pPr>
            <w:r w:rsidRPr="00C82A61">
              <w:lastRenderedPageBreak/>
              <w:t>Stockholm den 1 oktober 2013</w:t>
            </w:r>
          </w:p>
        </w:tc>
        <w:tc>
          <w:tcPr>
            <w:tcW w:w="3047" w:type="dxa"/>
          </w:tcPr>
          <w:p w:rsidR="00BC1DD4" w:rsidRPr="00C82A61" w:rsidRDefault="00BC1DD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82A61">
        <w:trPr>
          <w:cantSplit/>
        </w:trPr>
        <w:tc>
          <w:tcPr>
            <w:tcW w:w="3046" w:type="dxa"/>
          </w:tcPr>
          <w:p w:rsidR="00BC1DD4" w:rsidRPr="00C82A61" w:rsidRDefault="00BC1DD4">
            <w:pPr>
              <w:pStyle w:val="Underskrifter"/>
              <w:shd w:val="clear" w:color="000000" w:fill="auto"/>
            </w:pPr>
            <w:r w:rsidRPr="00C82A61">
              <w:t>Hans Hoff (S)</w:t>
            </w:r>
          </w:p>
        </w:tc>
        <w:tc>
          <w:tcPr>
            <w:tcW w:w="3046" w:type="dxa"/>
          </w:tcPr>
          <w:p w:rsidR="00BC1DD4" w:rsidRPr="00C82A61" w:rsidRDefault="00BC1DD4">
            <w:pPr>
              <w:pStyle w:val="Underskrifter"/>
              <w:shd w:val="clear" w:color="000000" w:fill="auto"/>
            </w:pPr>
          </w:p>
        </w:tc>
      </w:tr>
      <w:tr w:rsidR="00000000" w:rsidRPr="00C82A61">
        <w:trPr>
          <w:cantSplit/>
        </w:trPr>
        <w:tc>
          <w:tcPr>
            <w:tcW w:w="3046" w:type="dxa"/>
          </w:tcPr>
          <w:p w:rsidR="00BC1DD4" w:rsidRPr="00C82A61" w:rsidRDefault="00BC1DD4">
            <w:pPr>
              <w:pStyle w:val="Underskrifter"/>
              <w:shd w:val="clear" w:color="000000" w:fill="auto"/>
            </w:pPr>
            <w:r w:rsidRPr="00C82A61">
              <w:t>Ingemar Nilsson (S)</w:t>
            </w:r>
          </w:p>
        </w:tc>
        <w:tc>
          <w:tcPr>
            <w:tcW w:w="3046" w:type="dxa"/>
          </w:tcPr>
          <w:p w:rsidR="00BC1DD4" w:rsidRPr="00C82A61" w:rsidRDefault="00BC1DD4">
            <w:pPr>
              <w:pStyle w:val="Underskrifter"/>
              <w:shd w:val="clear" w:color="000000" w:fill="auto"/>
            </w:pPr>
            <w:r w:rsidRPr="00C82A61">
              <w:t>Sven-Erik Bucht (S)</w:t>
            </w:r>
          </w:p>
        </w:tc>
      </w:tr>
    </w:tbl>
    <w:p w:rsidR="00BC1DD4" w:rsidRPr="00C82A61" w:rsidRDefault="00BC1DD4">
      <w:pPr>
        <w:pStyle w:val="Normaltindrag"/>
        <w:shd w:val="clear" w:color="000000" w:fill="auto"/>
        <w:ind w:firstLine="0"/>
      </w:pPr>
    </w:p>
    <w:sectPr w:rsidR="00BC1DD4" w:rsidRPr="00C82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DD4" w:rsidRPr="00C82A61" w:rsidRDefault="00BC1DD4">
      <w:r w:rsidRPr="00C82A61">
        <w:separator/>
      </w:r>
    </w:p>
  </w:endnote>
  <w:endnote w:type="continuationSeparator" w:id="0">
    <w:p w:rsidR="00BC1DD4" w:rsidRPr="00C82A61" w:rsidRDefault="00BC1DD4">
      <w:r w:rsidRPr="00C82A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DD4" w:rsidRPr="00C82A61" w:rsidRDefault="00C82A61">
    <w:pPr>
      <w:pStyle w:val="Sidfot"/>
    </w:pPr>
    <w:r w:rsidRPr="00C82A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43640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DD4" w:rsidRDefault="00BC1D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1DD4" w:rsidRDefault="00BC1D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DD4" w:rsidRPr="00C82A61" w:rsidRDefault="00C82A61">
    <w:pPr>
      <w:pStyle w:val="Sidfot"/>
    </w:pPr>
    <w:r w:rsidRPr="00C82A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99804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DD4" w:rsidRDefault="00BC1D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DD4" w:rsidRDefault="00BC1D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DD4" w:rsidRPr="00C82A61" w:rsidRDefault="00C82A61">
    <w:pPr>
      <w:pStyle w:val="Sidfot"/>
    </w:pPr>
    <w:r w:rsidRPr="00C82A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96877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DD4" w:rsidRDefault="00BC1D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DD4" w:rsidRDefault="00BC1D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DD4" w:rsidRPr="00C82A61" w:rsidRDefault="00BC1DD4">
      <w:r w:rsidRPr="00C82A61">
        <w:separator/>
      </w:r>
    </w:p>
  </w:footnote>
  <w:footnote w:type="continuationSeparator" w:id="0">
    <w:p w:rsidR="00BC1DD4" w:rsidRPr="00C82A61" w:rsidRDefault="00BC1DD4">
      <w:r w:rsidRPr="00C82A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DD4" w:rsidRPr="00C82A61" w:rsidRDefault="00C82A61">
    <w:pPr>
      <w:pStyle w:val="Sidhuvud"/>
    </w:pPr>
    <w:r w:rsidRPr="00C82A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87723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DD4" w:rsidRDefault="00BC1D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1DD4" w:rsidRDefault="00BC1D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DD4" w:rsidRPr="00C82A61" w:rsidRDefault="00C82A61">
    <w:pPr>
      <w:pStyle w:val="Sidhuvud"/>
    </w:pPr>
    <w:r w:rsidRPr="00C82A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60164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DD4" w:rsidRDefault="00BC1D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1DD4" w:rsidRDefault="00BC1D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DD4" w:rsidRPr="00C82A61" w:rsidRDefault="00BC1DD4">
    <w:pPr>
      <w:pStyle w:val="FSHNormal"/>
      <w:tabs>
        <w:tab w:val="right" w:pos="5840"/>
      </w:tabs>
    </w:pPr>
    <w:r w:rsidRPr="00C82A61">
      <w:br/>
    </w:r>
    <w:r w:rsidRPr="00C82A61">
      <w:fldChar w:fldCharType="begin" w:fldLock="1"/>
    </w:r>
    <w:r w:rsidRPr="00C82A61">
      <w:instrText xml:space="preserve"> DOCPROPERTY</w:instrText>
    </w:r>
    <w:r w:rsidRPr="00C82A61">
      <w:rPr>
        <w:sz w:val="18"/>
      </w:rPr>
      <w:instrText xml:space="preserve"> "YearUser" *\charformat </w:instrText>
    </w:r>
    <w:r w:rsidRPr="00C82A61">
      <w:fldChar w:fldCharType="separate"/>
    </w:r>
    <w:r w:rsidRPr="00C82A61">
      <w:t>2013/14</w:t>
    </w:r>
    <w:r w:rsidRPr="00C82A61">
      <w:fldChar w:fldCharType="end"/>
    </w:r>
    <w:r w:rsidRPr="00C82A61">
      <w:t xml:space="preserve"> </w:t>
    </w:r>
    <w:r w:rsidRPr="00C82A61">
      <w:tab/>
      <w:t xml:space="preserve">mnr: </w:t>
    </w:r>
    <w:r w:rsidRPr="00C82A61">
      <w:fldChar w:fldCharType="begin" w:fldLock="1"/>
    </w:r>
    <w:r w:rsidRPr="00C82A61">
      <w:instrText xml:space="preserve"> DOCPROPERTY</w:instrText>
    </w:r>
    <w:r w:rsidRPr="00C82A61">
      <w:rPr>
        <w:sz w:val="18"/>
      </w:rPr>
      <w:instrText xml:space="preserve"> "Motionsnummer" *\charformat </w:instrText>
    </w:r>
    <w:r w:rsidRPr="00C82A61">
      <w:fldChar w:fldCharType="separate"/>
    </w:r>
    <w:r w:rsidRPr="00C82A61">
      <w:t>T487</w:t>
    </w:r>
    <w:r w:rsidRPr="00C82A61">
      <w:fldChar w:fldCharType="end"/>
    </w:r>
    <w:r w:rsidRPr="00C82A61">
      <w:br/>
    </w:r>
    <w:r w:rsidRPr="00C82A61">
      <w:fldChar w:fldCharType="begin" w:fldLock="1"/>
    </w:r>
    <w:r w:rsidRPr="00C82A61">
      <w:instrText xml:space="preserve"> DOCPROPERTY</w:instrText>
    </w:r>
    <w:r w:rsidRPr="00C82A61">
      <w:rPr>
        <w:sz w:val="18"/>
      </w:rPr>
      <w:instrText xml:space="preserve"> "Samling" *\charformat </w:instrText>
    </w:r>
    <w:r w:rsidRPr="00C82A61">
      <w:fldChar w:fldCharType="end"/>
    </w:r>
    <w:r w:rsidRPr="00C82A61">
      <w:tab/>
      <w:t xml:space="preserve">pnr: </w:t>
    </w:r>
    <w:r w:rsidRPr="00C82A61">
      <w:fldChar w:fldCharType="begin" w:fldLock="1"/>
    </w:r>
    <w:r w:rsidRPr="00C82A61">
      <w:instrText xml:space="preserve"> DOCPROPERTY</w:instrText>
    </w:r>
    <w:r w:rsidRPr="00C82A61">
      <w:rPr>
        <w:sz w:val="18"/>
      </w:rPr>
      <w:instrText xml:space="preserve"> "Partinummer" *\charformat </w:instrText>
    </w:r>
    <w:r w:rsidRPr="00C82A61">
      <w:fldChar w:fldCharType="separate"/>
    </w:r>
    <w:r w:rsidRPr="00C82A61">
      <w:t>S25005</w:t>
    </w:r>
    <w:r w:rsidRPr="00C82A61">
      <w:fldChar w:fldCharType="end"/>
    </w:r>
  </w:p>
  <w:p w:rsidR="00BC1DD4" w:rsidRPr="00C82A61" w:rsidRDefault="00BC1DD4">
    <w:pPr>
      <w:pStyle w:val="FSHRub1"/>
    </w:pPr>
    <w:r w:rsidRPr="00C82A61">
      <w:t>Motion till riksdagen</w:t>
    </w:r>
    <w:r w:rsidRPr="00C82A61">
      <w:br/>
    </w:r>
    <w:r w:rsidRPr="00C82A61">
      <w:fldChar w:fldCharType="begin" w:fldLock="1"/>
    </w:r>
    <w:r w:rsidRPr="00C82A61">
      <w:instrText xml:space="preserve"> DOCPROPERTY "YearUser" *\charformat </w:instrText>
    </w:r>
    <w:r w:rsidRPr="00C82A61">
      <w:fldChar w:fldCharType="separate"/>
    </w:r>
    <w:r w:rsidRPr="00C82A61">
      <w:t>2013/14</w:t>
    </w:r>
    <w:r w:rsidRPr="00C82A61">
      <w:fldChar w:fldCharType="end"/>
    </w:r>
    <w:r w:rsidRPr="00C82A61">
      <w:t>:</w:t>
    </w:r>
    <w:r w:rsidRPr="00C82A61">
      <w:fldChar w:fldCharType="begin" w:fldLock="1"/>
    </w:r>
    <w:r w:rsidRPr="00C82A61">
      <w:instrText xml:space="preserve"> DOCPROPERTY "Motionsnummer" *\charformat </w:instrText>
    </w:r>
    <w:r w:rsidRPr="00C82A61">
      <w:fldChar w:fldCharType="separate"/>
    </w:r>
    <w:r w:rsidRPr="00C82A61">
      <w:t>T487</w:t>
    </w:r>
    <w:r w:rsidRPr="00C82A61">
      <w:fldChar w:fldCharType="end"/>
    </w:r>
  </w:p>
  <w:p w:rsidR="00BC1DD4" w:rsidRPr="00C82A61" w:rsidRDefault="00BC1DD4">
    <w:pPr>
      <w:pStyle w:val="FSHNormalS5"/>
    </w:pPr>
    <w:r w:rsidRPr="00C82A61">
      <w:fldChar w:fldCharType="begin" w:fldLock="1"/>
    </w:r>
    <w:r w:rsidRPr="00C82A61">
      <w:instrText xml:space="preserve"> DOCPROPERTY "MotionarText" *\charformat </w:instrText>
    </w:r>
    <w:r w:rsidRPr="00C82A61">
      <w:fldChar w:fldCharType="separate"/>
    </w:r>
    <w:r w:rsidRPr="00C82A61">
      <w:t>av Hans Hoff m.fl. (S)</w:t>
    </w:r>
    <w:r w:rsidRPr="00C82A61">
      <w:fldChar w:fldCharType="end"/>
    </w:r>
    <w:r w:rsidRPr="00C82A61">
      <w:br/>
    </w:r>
    <w:r w:rsidRPr="00C82A61">
      <w:fldChar w:fldCharType="begin" w:fldLock="1"/>
    </w:r>
    <w:r w:rsidRPr="00C82A61">
      <w:instrText xml:space="preserve"> DOCPROPERTY "SvarFrasKort" *\charformat </w:instrText>
    </w:r>
    <w:r w:rsidRPr="00C82A61">
      <w:fldChar w:fldCharType="end"/>
    </w:r>
  </w:p>
  <w:p w:rsidR="00BC1DD4" w:rsidRPr="00C82A61" w:rsidRDefault="00BC1DD4">
    <w:pPr>
      <w:pStyle w:val="FSHTitel"/>
    </w:pPr>
    <w:r w:rsidRPr="00C82A61">
      <w:fldChar w:fldCharType="begin" w:fldLock="1"/>
    </w:r>
    <w:r w:rsidRPr="00C82A61">
      <w:instrText xml:space="preserve"> DOCPROPERTY</w:instrText>
    </w:r>
    <w:r w:rsidRPr="00C82A61">
      <w:rPr>
        <w:sz w:val="18"/>
      </w:rPr>
      <w:instrText xml:space="preserve"> "RubrikSvar" *\charformat </w:instrText>
    </w:r>
    <w:r w:rsidRPr="00C82A61">
      <w:fldChar w:fldCharType="separate"/>
    </w:r>
    <w:r w:rsidRPr="00C82A61">
      <w:t>IMO:s svavelregler</w:t>
    </w:r>
    <w:r w:rsidRPr="00C82A61">
      <w:fldChar w:fldCharType="end"/>
    </w:r>
  </w:p>
  <w:p w:rsidR="00BC1DD4" w:rsidRPr="00C82A61" w:rsidRDefault="00BC1DD4">
    <w:pPr>
      <w:pStyle w:val="Normal00"/>
    </w:pPr>
  </w:p>
  <w:p w:rsidR="00BC1DD4" w:rsidRPr="00C82A61" w:rsidRDefault="00BC1D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27503201">
    <w:abstractNumId w:val="13"/>
  </w:num>
  <w:num w:numId="2" w16cid:durableId="1446189559">
    <w:abstractNumId w:val="11"/>
  </w:num>
  <w:num w:numId="3" w16cid:durableId="1223565676">
    <w:abstractNumId w:val="14"/>
  </w:num>
  <w:num w:numId="4" w16cid:durableId="1751735644">
    <w:abstractNumId w:val="8"/>
  </w:num>
  <w:num w:numId="5" w16cid:durableId="1567759995">
    <w:abstractNumId w:val="3"/>
  </w:num>
  <w:num w:numId="6" w16cid:durableId="128672539">
    <w:abstractNumId w:val="2"/>
  </w:num>
  <w:num w:numId="7" w16cid:durableId="1474444446">
    <w:abstractNumId w:val="1"/>
  </w:num>
  <w:num w:numId="8" w16cid:durableId="975598885">
    <w:abstractNumId w:val="0"/>
  </w:num>
  <w:num w:numId="9" w16cid:durableId="1887914763">
    <w:abstractNumId w:val="9"/>
  </w:num>
  <w:num w:numId="10" w16cid:durableId="774247902">
    <w:abstractNumId w:val="7"/>
  </w:num>
  <w:num w:numId="11" w16cid:durableId="372583154">
    <w:abstractNumId w:val="6"/>
  </w:num>
  <w:num w:numId="12" w16cid:durableId="916087786">
    <w:abstractNumId w:val="5"/>
  </w:num>
  <w:num w:numId="13" w16cid:durableId="1098910498">
    <w:abstractNumId w:val="4"/>
  </w:num>
  <w:num w:numId="14" w16cid:durableId="1190215242">
    <w:abstractNumId w:val="16"/>
  </w:num>
  <w:num w:numId="15" w16cid:durableId="1751584939">
    <w:abstractNumId w:val="12"/>
  </w:num>
  <w:num w:numId="16" w16cid:durableId="454249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6-28"/>
    <w:docVar w:name="PersonGUIDs" w:val="{F935F001-2393-4929-824A-0F0A02C38EC8},{1D963EC1-580B-4CFE-8CAB-FB67D61C9B39},{D912DB0C-5352-43D4-B693-0492640B1FBF}"/>
  </w:docVars>
  <w:rsids>
    <w:rsidRoot w:val="00E81C0C"/>
    <w:rsid w:val="00BC1DD4"/>
    <w:rsid w:val="00C82A61"/>
    <w:rsid w:val="00E8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385334-8EF2-4AA7-88B1-D7005E3F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1426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S25005</vt:lpstr>
    </vt:vector>
  </TitlesOfParts>
  <Company>Riksdagen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S25005</dc:title>
  <dc:subject>S25005</dc:subject>
  <dc:creator>Riksdagen</dc:creator>
  <cp:keywords>Riksdagen</cp:keywords>
  <dc:description>AD-ändringar</dc:description>
  <cp:lastModifiedBy>Lars Brink</cp:lastModifiedBy>
  <cp:revision>2</cp:revision>
  <cp:lastPrinted>2014-01-09T12:58:00Z</cp:lastPrinted>
  <dcterms:created xsi:type="dcterms:W3CDTF">2025-12-18T00:04:00Z</dcterms:created>
  <dcterms:modified xsi:type="dcterms:W3CDTF">2025-12-18T00:04:00Z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mot2000_606_2013-06-28</vt:lpwstr>
  </property>
  <property fmtid="{D5CDD505-2E9C-101B-9397-08002B2CF9AE}" pid="3" name="version">
    <vt:lpwstr>mot2000_606_2013-06-28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IMO:s svavelregler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IMO:s svavelregler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Hans Hoff m.fl. (S)</vt:lpwstr>
  </property>
  <property fmtid="{D5CDD505-2E9C-101B-9397-08002B2CF9AE}" pid="26" name="MotionarLista">
    <vt:lpwstr>Hoff, Hans (S)\Nilsson, Ingemar (S)\Bucht,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(S), Ingemar Nilsson (S), 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20132014000000000083000250050069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20132014000000000083000250050069</vt:lpwstr>
  </property>
  <property fmtid="{D5CDD505-2E9C-101B-9397-08002B2CF9AE}" pid="50" name="nummer">
    <vt:lpwstr>487</vt:lpwstr>
  </property>
  <property fmtid="{D5CDD505-2E9C-101B-9397-08002B2CF9AE}" pid="51" name="utskottsbeteckning">
    <vt:lpwstr>T</vt:lpwstr>
  </property>
  <property fmtid="{D5CDD505-2E9C-101B-9397-08002B2CF9AE}" pid="52" name="GlobalUID">
    <vt:lpwstr>{94313331-D1C2-4319-843B-3CC367B26CBB}</vt:lpwstr>
  </property>
  <property fmtid="{D5CDD505-2E9C-101B-9397-08002B2CF9AE}" pid="53" name="Överföringar">
    <vt:i4>0</vt:i4>
  </property>
  <property fmtid="{D5CDD505-2E9C-101B-9397-08002B2CF9AE}" pid="54" name="Checksum">
    <vt:lpwstr>*1007073048976*</vt:lpwstr>
  </property>
  <property fmtid="{D5CDD505-2E9C-101B-9397-08002B2CF9AE}" pid="55" name="skuggnummer">
    <vt:lpwstr>3145</vt:lpwstr>
  </property>
  <property fmtid="{D5CDD505-2E9C-101B-9397-08002B2CF9AE}" pid="56" name="urixVersion">
    <vt:lpwstr>4.6.0.0</vt:lpwstr>
  </property>
  <property fmtid="{D5CDD505-2E9C-101B-9397-08002B2CF9AE}" pid="57" name="urixOrigin">
    <vt:lpwstr>140109 13:58:50.334</vt:lpwstr>
  </property>
  <property fmtid="{D5CDD505-2E9C-101B-9397-08002B2CF9AE}" pid="58" name="urixGuid">
    <vt:lpwstr>{732BD1C5-9D75-4D34-9702-3774E3346BCE}</vt:lpwstr>
  </property>
</Properties>
</file>