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22B" w:rsidRPr="00A0122B" w:rsidRDefault="00A0122B" w:rsidP="00A0122B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A0122B" w:rsidRPr="00A0122B" w:rsidTr="002F5B6B">
        <w:tc>
          <w:tcPr>
            <w:tcW w:w="9141" w:type="dxa"/>
          </w:tcPr>
          <w:p w:rsidR="00A0122B" w:rsidRPr="00A0122B" w:rsidRDefault="00A0122B" w:rsidP="002F5B6B">
            <w:pPr>
              <w:rPr>
                <w:sz w:val="22"/>
                <w:szCs w:val="22"/>
              </w:rPr>
            </w:pPr>
            <w:r w:rsidRPr="00A0122B">
              <w:rPr>
                <w:sz w:val="22"/>
                <w:szCs w:val="22"/>
              </w:rPr>
              <w:t>RIKSDAGEN</w:t>
            </w:r>
          </w:p>
          <w:p w:rsidR="00A0122B" w:rsidRPr="00A0122B" w:rsidRDefault="00A0122B" w:rsidP="002F5B6B">
            <w:pPr>
              <w:rPr>
                <w:sz w:val="22"/>
                <w:szCs w:val="22"/>
              </w:rPr>
            </w:pPr>
            <w:r w:rsidRPr="00A0122B">
              <w:rPr>
                <w:sz w:val="22"/>
                <w:szCs w:val="22"/>
              </w:rPr>
              <w:t>TRAFIKUTSKOTTET</w:t>
            </w:r>
          </w:p>
        </w:tc>
      </w:tr>
    </w:tbl>
    <w:p w:rsidR="00A0122B" w:rsidRPr="00A0122B" w:rsidRDefault="00A0122B" w:rsidP="00A0122B">
      <w:pPr>
        <w:rPr>
          <w:sz w:val="22"/>
          <w:szCs w:val="22"/>
        </w:rPr>
      </w:pPr>
    </w:p>
    <w:p w:rsidR="00A0122B" w:rsidRPr="00A0122B" w:rsidRDefault="00A0122B" w:rsidP="00A0122B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A0122B" w:rsidRPr="00A0122B" w:rsidTr="002F5B6B">
        <w:trPr>
          <w:cantSplit/>
          <w:trHeight w:val="742"/>
        </w:trPr>
        <w:tc>
          <w:tcPr>
            <w:tcW w:w="1985" w:type="dxa"/>
          </w:tcPr>
          <w:p w:rsidR="00A0122B" w:rsidRPr="00A0122B" w:rsidRDefault="00A0122B" w:rsidP="002F5B6B">
            <w:pPr>
              <w:rPr>
                <w:b/>
                <w:sz w:val="22"/>
                <w:szCs w:val="22"/>
              </w:rPr>
            </w:pPr>
            <w:r w:rsidRPr="00A0122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A0122B" w:rsidRPr="00A0122B" w:rsidRDefault="00A0122B" w:rsidP="002F5B6B">
            <w:pPr>
              <w:rPr>
                <w:b/>
                <w:sz w:val="22"/>
                <w:szCs w:val="22"/>
              </w:rPr>
            </w:pPr>
            <w:r w:rsidRPr="00A0122B">
              <w:rPr>
                <w:b/>
                <w:sz w:val="22"/>
                <w:szCs w:val="22"/>
              </w:rPr>
              <w:t>UTSKOTTSSAMMANTRÄDE 2020/21:34</w:t>
            </w:r>
          </w:p>
          <w:p w:rsidR="00A0122B" w:rsidRPr="00A0122B" w:rsidRDefault="00A0122B" w:rsidP="002F5B6B">
            <w:pPr>
              <w:rPr>
                <w:b/>
                <w:sz w:val="22"/>
                <w:szCs w:val="22"/>
              </w:rPr>
            </w:pPr>
          </w:p>
        </w:tc>
      </w:tr>
      <w:tr w:rsidR="00A0122B" w:rsidRPr="00A0122B" w:rsidTr="002F5B6B">
        <w:tc>
          <w:tcPr>
            <w:tcW w:w="1985" w:type="dxa"/>
          </w:tcPr>
          <w:p w:rsidR="00A0122B" w:rsidRPr="00A0122B" w:rsidRDefault="00A0122B" w:rsidP="002F5B6B">
            <w:pPr>
              <w:rPr>
                <w:sz w:val="22"/>
                <w:szCs w:val="22"/>
              </w:rPr>
            </w:pPr>
            <w:r w:rsidRPr="00A0122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A0122B" w:rsidRPr="00A0122B" w:rsidRDefault="00A0122B" w:rsidP="002F5B6B">
            <w:pPr>
              <w:rPr>
                <w:sz w:val="22"/>
                <w:szCs w:val="22"/>
              </w:rPr>
            </w:pPr>
            <w:r w:rsidRPr="00A0122B">
              <w:rPr>
                <w:sz w:val="22"/>
                <w:szCs w:val="22"/>
              </w:rPr>
              <w:t>2021-04-13</w:t>
            </w:r>
          </w:p>
        </w:tc>
      </w:tr>
      <w:tr w:rsidR="00A0122B" w:rsidRPr="00A0122B" w:rsidTr="002F5B6B">
        <w:tc>
          <w:tcPr>
            <w:tcW w:w="1985" w:type="dxa"/>
          </w:tcPr>
          <w:p w:rsidR="00A0122B" w:rsidRPr="00A0122B" w:rsidRDefault="00A0122B" w:rsidP="002F5B6B">
            <w:pPr>
              <w:rPr>
                <w:sz w:val="22"/>
                <w:szCs w:val="22"/>
              </w:rPr>
            </w:pPr>
            <w:r w:rsidRPr="00A0122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A0122B" w:rsidRPr="00A0122B" w:rsidRDefault="00A0122B" w:rsidP="002F5B6B">
            <w:pPr>
              <w:rPr>
                <w:sz w:val="22"/>
                <w:szCs w:val="22"/>
              </w:rPr>
            </w:pPr>
            <w:r w:rsidRPr="00A0122B">
              <w:rPr>
                <w:sz w:val="22"/>
                <w:szCs w:val="22"/>
              </w:rPr>
              <w:t>10.45 – 1</w:t>
            </w:r>
            <w:r w:rsidR="00A70C49">
              <w:rPr>
                <w:sz w:val="22"/>
                <w:szCs w:val="22"/>
              </w:rPr>
              <w:t>1.40</w:t>
            </w:r>
          </w:p>
        </w:tc>
      </w:tr>
      <w:tr w:rsidR="00A0122B" w:rsidRPr="00A0122B" w:rsidTr="002F5B6B">
        <w:tc>
          <w:tcPr>
            <w:tcW w:w="1985" w:type="dxa"/>
          </w:tcPr>
          <w:p w:rsidR="00A0122B" w:rsidRPr="00A0122B" w:rsidRDefault="00A0122B" w:rsidP="002F5B6B">
            <w:pPr>
              <w:rPr>
                <w:sz w:val="22"/>
                <w:szCs w:val="22"/>
              </w:rPr>
            </w:pPr>
            <w:r w:rsidRPr="00A0122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A0122B" w:rsidRPr="00A0122B" w:rsidRDefault="00A0122B" w:rsidP="002F5B6B">
            <w:pPr>
              <w:rPr>
                <w:sz w:val="22"/>
                <w:szCs w:val="22"/>
              </w:rPr>
            </w:pPr>
            <w:r w:rsidRPr="00A0122B">
              <w:rPr>
                <w:sz w:val="22"/>
                <w:szCs w:val="22"/>
              </w:rPr>
              <w:t>Se bilaga 1</w:t>
            </w:r>
          </w:p>
        </w:tc>
      </w:tr>
    </w:tbl>
    <w:p w:rsidR="00A0122B" w:rsidRPr="00A0122B" w:rsidRDefault="00A0122B" w:rsidP="00A0122B">
      <w:pPr>
        <w:rPr>
          <w:sz w:val="22"/>
          <w:szCs w:val="22"/>
        </w:rPr>
      </w:pPr>
    </w:p>
    <w:p w:rsidR="00A0122B" w:rsidRPr="00A0122B" w:rsidRDefault="00A0122B" w:rsidP="00A0122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A0122B" w:rsidRPr="00A0122B" w:rsidRDefault="00A0122B" w:rsidP="00A0122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A0122B" w:rsidRPr="00A0122B" w:rsidRDefault="00A0122B" w:rsidP="00A0122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A0122B" w:rsidRPr="00A0122B" w:rsidRDefault="00A0122B" w:rsidP="00A0122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A0122B" w:rsidRPr="00A0122B" w:rsidTr="002F5B6B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122B">
              <w:rPr>
                <w:b/>
                <w:snapToGrid w:val="0"/>
                <w:sz w:val="22"/>
                <w:szCs w:val="22"/>
              </w:rPr>
              <w:t>§ 1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70C49" w:rsidRPr="00A0122B" w:rsidRDefault="00A70C49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122B">
              <w:rPr>
                <w:b/>
                <w:snapToGrid w:val="0"/>
                <w:sz w:val="22"/>
                <w:szCs w:val="22"/>
              </w:rPr>
              <w:t>§ 2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122B">
              <w:rPr>
                <w:b/>
                <w:snapToGrid w:val="0"/>
                <w:sz w:val="22"/>
                <w:szCs w:val="22"/>
              </w:rPr>
              <w:t>§ 3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122B">
              <w:rPr>
                <w:b/>
                <w:snapToGrid w:val="0"/>
                <w:sz w:val="22"/>
                <w:szCs w:val="22"/>
              </w:rPr>
              <w:t xml:space="preserve">§ 4     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:rsid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Pr="00A0122B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Pr="00A0122B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:rsid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:rsid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48DC" w:rsidRDefault="00BE48DC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A0122B" w:rsidRPr="00A0122B" w:rsidRDefault="00A0122B" w:rsidP="002F5B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122B">
              <w:rPr>
                <w:b/>
                <w:bCs/>
                <w:color w:val="000000"/>
                <w:sz w:val="22"/>
                <w:szCs w:val="22"/>
              </w:rPr>
              <w:lastRenderedPageBreak/>
              <w:t>Medgivande för ledamöter att delta på distans</w:t>
            </w:r>
          </w:p>
          <w:p w:rsidR="00A0122B" w:rsidRPr="00A0122B" w:rsidRDefault="00A0122B" w:rsidP="002F5B6B">
            <w:pPr>
              <w:rPr>
                <w:snapToGrid w:val="0"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122B">
              <w:rPr>
                <w:sz w:val="22"/>
                <w:szCs w:val="22"/>
              </w:rPr>
              <w:t xml:space="preserve">Utskottet medgav deltagande på distans för följande ordinarie ledamöter och suppleanter: Anders Åkesson (C), Magnus Jacobsson (KD), Teres Lindberg (S), Denis Begic (S), Maria Stockhaus (M), Jasenko Omanovic (S), Sten Bergheden (M), Jimmy Ståhl (SD), </w:t>
            </w:r>
            <w:r w:rsidR="0050130F">
              <w:rPr>
                <w:sz w:val="22"/>
                <w:szCs w:val="22"/>
              </w:rPr>
              <w:t xml:space="preserve">Anders Hansson (M), </w:t>
            </w:r>
            <w:r w:rsidRPr="00A0122B">
              <w:rPr>
                <w:sz w:val="22"/>
                <w:szCs w:val="22"/>
              </w:rPr>
              <w:t xml:space="preserve">Thomas Morell (SD), Johan Büser (S), Elin Gustafsson (S), Helena Gellerman (L), Patrik Jönsson (SD), Emma Berginger (MP), </w:t>
            </w:r>
            <w:r w:rsidRPr="00A0122B">
              <w:rPr>
                <w:sz w:val="22"/>
                <w:szCs w:val="22"/>
                <w:lang w:eastAsia="en-US"/>
              </w:rPr>
              <w:t>Åsa Coenraads (M), Abraham Halef (S), Helena Antoni (M), David Perez (SD), Mikael Larsson (C) och Jessica Thunander (V)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sz w:val="22"/>
                <w:szCs w:val="22"/>
              </w:rPr>
              <w:t>Tre tjänstemän från trafikutskottets kansli</w:t>
            </w:r>
            <w:r w:rsidRPr="00A0122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var uppkopplade på distans.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Infarstrukturdepartementet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Infrastrukturminister Tomas Eneroth informerade </w:t>
            </w:r>
            <w:r w:rsidR="00A70C4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och svarade på frågor </w:t>
            </w:r>
            <w:r w:rsidRPr="00A0122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om det tillskott för att stödja Luftfartsverket som riksdagen tidigare beslutat om.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Infarstrukturdepartementet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Infrastrukturminister Tomas Eneroth informerade </w:t>
            </w:r>
            <w:r w:rsidR="00A70C4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och svarade på frågor </w:t>
            </w:r>
            <w:proofErr w:type="spellStart"/>
            <w:r w:rsidRPr="00A0122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m.a.a</w:t>
            </w:r>
            <w:proofErr w:type="spellEnd"/>
            <w:r w:rsidRPr="00A0122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SJ:s besked om att säga upp avtalet med </w:t>
            </w:r>
            <w:proofErr w:type="spellStart"/>
            <w:r w:rsidRPr="00A0122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Mälardalstrafik</w:t>
            </w:r>
            <w:proofErr w:type="spellEnd"/>
            <w:r w:rsidRPr="00A0122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 förtid.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Utskottet justerade protokoll 2020/21:32 och 33.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Väg- och fordonsfrågor (TU9)</w:t>
            </w:r>
          </w:p>
          <w:p w:rsid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05318B" w:rsidRDefault="00A0122B" w:rsidP="00A0122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motioner.</w:t>
            </w:r>
          </w:p>
          <w:p w:rsidR="00A0122B" w:rsidRPr="0005318B" w:rsidRDefault="00A0122B" w:rsidP="00A0122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05318B" w:rsidRDefault="00A0122B" w:rsidP="00A0122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betänkande 2020/</w:t>
            </w:r>
            <w:proofErr w:type="gramStart"/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21:TU</w:t>
            </w:r>
            <w:proofErr w:type="gramEnd"/>
            <w:r w:rsidR="008429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A0122B" w:rsidRPr="0005318B" w:rsidRDefault="00A0122B" w:rsidP="00A0122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05318B" w:rsidRDefault="00A0122B" w:rsidP="00A0122B">
            <w:pPr>
              <w:rPr>
                <w:bCs/>
                <w:color w:val="000000"/>
                <w:sz w:val="22"/>
                <w:szCs w:val="22"/>
              </w:rPr>
            </w:pPr>
            <w:r w:rsidRPr="0005318B">
              <w:rPr>
                <w:bCs/>
                <w:color w:val="000000"/>
                <w:sz w:val="22"/>
                <w:szCs w:val="22"/>
              </w:rPr>
              <w:t>M-, SD-, C-, V-, KD- och L-ledamöterna anmälde reservationer.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Ytterligare kompletterande bestämmelser till EU:s förordning om elektronisk identifiering (TU10)</w:t>
            </w:r>
          </w:p>
          <w:p w:rsid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05318B" w:rsidRDefault="00A0122B" w:rsidP="00A0122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 w:rsidR="0071273C" w:rsidRPr="0071273C">
              <w:rPr>
                <w:sz w:val="22"/>
                <w:szCs w:val="22"/>
              </w:rPr>
              <w:t>proposition 2020/21:81</w:t>
            </w:r>
            <w:r w:rsidRPr="0071273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A0122B" w:rsidRPr="0005318B" w:rsidRDefault="00A0122B" w:rsidP="00A0122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05318B" w:rsidRDefault="00A0122B" w:rsidP="00A0122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betänkande 2020/</w:t>
            </w:r>
            <w:proofErr w:type="gramStart"/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21:TU</w:t>
            </w:r>
            <w:proofErr w:type="gramEnd"/>
            <w:r w:rsidR="0071273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10</w:t>
            </w:r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Transportstyrelsens olycksdatabas (TU11)</w:t>
            </w:r>
          </w:p>
          <w:p w:rsid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E05061" w:rsidRDefault="00A0122B" w:rsidP="00A0122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050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inledde beredningen av proposition 2020/21: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124</w:t>
            </w:r>
            <w:r w:rsidR="00A24A8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motion</w:t>
            </w:r>
            <w:r w:rsidRPr="00E050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A0122B" w:rsidRPr="00E05061" w:rsidRDefault="00A0122B" w:rsidP="00A0122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E05061" w:rsidRDefault="00A0122B" w:rsidP="00A0122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050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Ärendet bordlades.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087A8D" w:rsidRDefault="00A0122B" w:rsidP="00A0122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7A8D">
              <w:rPr>
                <w:sz w:val="22"/>
                <w:szCs w:val="22"/>
              </w:rPr>
              <w:t>Anmäldes till utskottet inkom</w:t>
            </w:r>
            <w:r>
              <w:rPr>
                <w:sz w:val="22"/>
                <w:szCs w:val="22"/>
              </w:rPr>
              <w:t>na</w:t>
            </w:r>
            <w:r w:rsidRPr="00087A8D">
              <w:rPr>
                <w:sz w:val="22"/>
                <w:szCs w:val="22"/>
              </w:rPr>
              <w:t xml:space="preserve"> skrivelse</w:t>
            </w:r>
            <w:r>
              <w:rPr>
                <w:sz w:val="22"/>
                <w:szCs w:val="22"/>
              </w:rPr>
              <w:t>r</w:t>
            </w:r>
            <w:r w:rsidRPr="00087A8D">
              <w:rPr>
                <w:sz w:val="22"/>
                <w:szCs w:val="22"/>
              </w:rPr>
              <w:t xml:space="preserve"> enligt bilaga 2.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Torsdagen den 15 april kl. 10.00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122B">
              <w:rPr>
                <w:sz w:val="22"/>
                <w:szCs w:val="22"/>
              </w:rPr>
              <w:t>Vid protokollet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0122B" w:rsidRDefault="00A0122B" w:rsidP="002F5B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64D82" w:rsidRPr="00A0122B" w:rsidRDefault="00264D82" w:rsidP="002F5B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122B">
              <w:rPr>
                <w:sz w:val="22"/>
                <w:szCs w:val="22"/>
              </w:rPr>
              <w:t>Justeras den 15 april 2021</w:t>
            </w: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A0122B" w:rsidRPr="00A0122B" w:rsidRDefault="00A0122B" w:rsidP="002F5B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122B">
              <w:rPr>
                <w:sz w:val="22"/>
                <w:szCs w:val="22"/>
              </w:rPr>
              <w:t xml:space="preserve">Jens Holm </w:t>
            </w:r>
          </w:p>
          <w:p w:rsidR="00A0122B" w:rsidRPr="00A0122B" w:rsidRDefault="00A0122B" w:rsidP="002F5B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A0122B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A0122B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A0122B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A0122B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A0122B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A0122B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b/>
                <w:sz w:val="22"/>
                <w:szCs w:val="22"/>
                <w:lang w:val="en-GB" w:eastAsia="en-US"/>
              </w:rPr>
              <w:t>2020/21:3</w:t>
            </w:r>
            <w:r w:rsidR="00D17811">
              <w:rPr>
                <w:b/>
                <w:sz w:val="22"/>
                <w:szCs w:val="22"/>
                <w:lang w:val="en-GB" w:eastAsia="en-US"/>
              </w:rPr>
              <w:t>4</w:t>
            </w: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§ 2-</w:t>
            </w:r>
            <w:r w:rsidR="00D17811">
              <w:rPr>
                <w:sz w:val="22"/>
                <w:szCs w:val="22"/>
                <w:lang w:val="en-GB" w:eastAsia="en-US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A0122B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A0122B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122B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A0122B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50130F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A0122B">
              <w:rPr>
                <w:sz w:val="22"/>
                <w:szCs w:val="22"/>
                <w:lang w:val="fr-FR" w:eastAsia="en-US"/>
              </w:rPr>
              <w:t xml:space="preserve">Magnus </w:t>
            </w:r>
            <w:proofErr w:type="spellStart"/>
            <w:r w:rsidRPr="00A0122B">
              <w:rPr>
                <w:sz w:val="22"/>
                <w:szCs w:val="22"/>
                <w:lang w:val="fr-FR" w:eastAsia="en-US"/>
              </w:rPr>
              <w:t>Jacobsson</w:t>
            </w:r>
            <w:proofErr w:type="spellEnd"/>
            <w:r w:rsidRPr="00A0122B">
              <w:rPr>
                <w:sz w:val="22"/>
                <w:szCs w:val="22"/>
                <w:lang w:val="fr-FR" w:eastAsia="en-US"/>
              </w:rPr>
              <w:t xml:space="preserve"> (KD) </w:t>
            </w:r>
            <w:proofErr w:type="spellStart"/>
            <w:r w:rsidRPr="00A0122B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A0122B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A0122B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A0122B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A0122B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A0122B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A0122B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A0122B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A0122B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50130F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50130F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 xml:space="preserve">David </w:t>
            </w:r>
            <w:proofErr w:type="gramStart"/>
            <w:r w:rsidRPr="00A0122B">
              <w:rPr>
                <w:sz w:val="22"/>
                <w:szCs w:val="22"/>
                <w:lang w:val="en-GB" w:eastAsia="en-US"/>
              </w:rPr>
              <w:t>Perez  (</w:t>
            </w:r>
            <w:proofErr w:type="gramEnd"/>
            <w:r w:rsidRPr="00A0122B">
              <w:rPr>
                <w:sz w:val="22"/>
                <w:szCs w:val="22"/>
                <w:lang w:val="en-GB" w:eastAsia="en-US"/>
              </w:rPr>
              <w:t>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lastRenderedPageBreak/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24A82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A0122B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A0122B" w:rsidRPr="00A0122B" w:rsidTr="002F5B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A0122B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2B" w:rsidRPr="00A0122B" w:rsidRDefault="00A0122B" w:rsidP="002F5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A0122B" w:rsidRPr="00A0122B" w:rsidRDefault="00A0122B" w:rsidP="00A0122B">
      <w:pPr>
        <w:spacing w:before="60" w:line="256" w:lineRule="auto"/>
        <w:rPr>
          <w:sz w:val="22"/>
          <w:szCs w:val="22"/>
        </w:rPr>
      </w:pPr>
      <w:r w:rsidRPr="00A0122B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A0122B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A0122B">
        <w:rPr>
          <w:sz w:val="22"/>
          <w:szCs w:val="22"/>
        </w:rPr>
        <w:t>ledamöter som härutöver varit närvarande</w:t>
      </w:r>
    </w:p>
    <w:p w:rsidR="00A37376" w:rsidRDefault="00A37376" w:rsidP="006D3AF9">
      <w:pPr>
        <w:rPr>
          <w:sz w:val="22"/>
          <w:szCs w:val="22"/>
        </w:rPr>
      </w:pPr>
    </w:p>
    <w:p w:rsidR="00A0122B" w:rsidRPr="002E578F" w:rsidRDefault="00A0122B" w:rsidP="00A0122B">
      <w:pPr>
        <w:rPr>
          <w:sz w:val="22"/>
          <w:szCs w:val="22"/>
        </w:rPr>
      </w:pPr>
      <w:r w:rsidRPr="002E578F">
        <w:rPr>
          <w:sz w:val="22"/>
          <w:szCs w:val="22"/>
        </w:rPr>
        <w:t>TRAFIKUTSKOTTET        2021-0</w:t>
      </w:r>
      <w:r>
        <w:rPr>
          <w:sz w:val="22"/>
          <w:szCs w:val="22"/>
        </w:rPr>
        <w:t>4-13</w:t>
      </w:r>
      <w:r w:rsidRPr="002E578F">
        <w:rPr>
          <w:sz w:val="22"/>
          <w:szCs w:val="22"/>
        </w:rPr>
        <w:t xml:space="preserve">                        Bilaga 2 till protokoll</w:t>
      </w:r>
    </w:p>
    <w:p w:rsidR="00A0122B" w:rsidRPr="002E578F" w:rsidRDefault="00A0122B" w:rsidP="00A0122B">
      <w:pPr>
        <w:rPr>
          <w:sz w:val="22"/>
          <w:szCs w:val="22"/>
        </w:rPr>
      </w:pPr>
      <w:r w:rsidRPr="002E578F">
        <w:rPr>
          <w:sz w:val="22"/>
          <w:szCs w:val="22"/>
        </w:rPr>
        <w:t xml:space="preserve">                                                                                                    2020/21:</w:t>
      </w:r>
      <w:r>
        <w:rPr>
          <w:sz w:val="22"/>
          <w:szCs w:val="22"/>
        </w:rPr>
        <w:t>34</w:t>
      </w:r>
    </w:p>
    <w:p w:rsidR="00A0122B" w:rsidRPr="002E578F" w:rsidRDefault="00A0122B" w:rsidP="00A0122B">
      <w:pPr>
        <w:rPr>
          <w:sz w:val="22"/>
          <w:szCs w:val="22"/>
        </w:rPr>
      </w:pPr>
    </w:p>
    <w:p w:rsidR="00A0122B" w:rsidRPr="002E578F" w:rsidRDefault="00A0122B" w:rsidP="00A0122B">
      <w:pPr>
        <w:rPr>
          <w:sz w:val="22"/>
          <w:szCs w:val="22"/>
        </w:rPr>
      </w:pPr>
    </w:p>
    <w:p w:rsidR="00A0122B" w:rsidRPr="002E578F" w:rsidRDefault="00A0122B" w:rsidP="00D17811">
      <w:pPr>
        <w:rPr>
          <w:sz w:val="22"/>
          <w:szCs w:val="22"/>
        </w:rPr>
      </w:pPr>
      <w:r w:rsidRPr="002E578F">
        <w:rPr>
          <w:sz w:val="22"/>
          <w:szCs w:val="22"/>
        </w:rPr>
        <w:t xml:space="preserve">Skrivelse angående </w:t>
      </w:r>
      <w:r w:rsidR="00E43ADD">
        <w:rPr>
          <w:sz w:val="22"/>
          <w:szCs w:val="22"/>
        </w:rPr>
        <w:t xml:space="preserve">förslag till </w:t>
      </w:r>
      <w:r w:rsidR="00D17811">
        <w:rPr>
          <w:sz w:val="22"/>
          <w:szCs w:val="22"/>
        </w:rPr>
        <w:t xml:space="preserve">höjd trafiksäkerhet </w:t>
      </w:r>
    </w:p>
    <w:p w:rsidR="00A0122B" w:rsidRDefault="00A0122B" w:rsidP="00A0122B">
      <w:pPr>
        <w:rPr>
          <w:sz w:val="22"/>
          <w:szCs w:val="22"/>
        </w:rPr>
      </w:pPr>
      <w:r w:rsidRPr="002E578F">
        <w:rPr>
          <w:sz w:val="22"/>
          <w:szCs w:val="22"/>
        </w:rPr>
        <w:t xml:space="preserve">Dnr: </w:t>
      </w:r>
      <w:proofErr w:type="gramStart"/>
      <w:r w:rsidRPr="002E578F">
        <w:rPr>
          <w:sz w:val="22"/>
          <w:szCs w:val="22"/>
        </w:rPr>
        <w:t>1</w:t>
      </w:r>
      <w:r w:rsidR="00D17811">
        <w:rPr>
          <w:sz w:val="22"/>
          <w:szCs w:val="22"/>
        </w:rPr>
        <w:t>616</w:t>
      </w:r>
      <w:r w:rsidRPr="002E578F">
        <w:rPr>
          <w:sz w:val="22"/>
          <w:szCs w:val="22"/>
        </w:rPr>
        <w:t>-2020</w:t>
      </w:r>
      <w:proofErr w:type="gramEnd"/>
      <w:r w:rsidRPr="002E578F">
        <w:rPr>
          <w:sz w:val="22"/>
          <w:szCs w:val="22"/>
        </w:rPr>
        <w:t>/21</w:t>
      </w:r>
    </w:p>
    <w:p w:rsidR="00D17811" w:rsidRDefault="00D17811" w:rsidP="00A0122B">
      <w:pPr>
        <w:rPr>
          <w:sz w:val="22"/>
          <w:szCs w:val="22"/>
        </w:rPr>
      </w:pPr>
    </w:p>
    <w:p w:rsidR="00D17811" w:rsidRDefault="00D17811" w:rsidP="00A0122B">
      <w:pPr>
        <w:rPr>
          <w:sz w:val="22"/>
          <w:szCs w:val="22"/>
        </w:rPr>
      </w:pPr>
      <w:r>
        <w:rPr>
          <w:sz w:val="22"/>
          <w:szCs w:val="22"/>
        </w:rPr>
        <w:t>Skrivelse angående snabb utveckling av nattåg i Europa</w:t>
      </w:r>
      <w:r>
        <w:rPr>
          <w:sz w:val="22"/>
          <w:szCs w:val="22"/>
        </w:rPr>
        <w:br/>
        <w:t xml:space="preserve">Dnr: </w:t>
      </w:r>
      <w:proofErr w:type="gramStart"/>
      <w:r w:rsidR="00E43ADD">
        <w:rPr>
          <w:sz w:val="22"/>
          <w:szCs w:val="22"/>
        </w:rPr>
        <w:t>1589</w:t>
      </w:r>
      <w:r>
        <w:rPr>
          <w:sz w:val="22"/>
          <w:szCs w:val="22"/>
        </w:rPr>
        <w:t>-2020</w:t>
      </w:r>
      <w:proofErr w:type="gramEnd"/>
      <w:r>
        <w:rPr>
          <w:sz w:val="22"/>
          <w:szCs w:val="22"/>
        </w:rPr>
        <w:t>/21</w:t>
      </w:r>
    </w:p>
    <w:p w:rsidR="00D17811" w:rsidRDefault="00D17811" w:rsidP="00A0122B">
      <w:pPr>
        <w:rPr>
          <w:sz w:val="22"/>
          <w:szCs w:val="22"/>
        </w:rPr>
      </w:pPr>
    </w:p>
    <w:p w:rsidR="00D17811" w:rsidRDefault="00D17811" w:rsidP="00A0122B">
      <w:pPr>
        <w:rPr>
          <w:sz w:val="22"/>
          <w:szCs w:val="22"/>
        </w:rPr>
      </w:pPr>
      <w:r>
        <w:rPr>
          <w:sz w:val="22"/>
          <w:szCs w:val="22"/>
        </w:rPr>
        <w:t xml:space="preserve">Skrivelse från </w:t>
      </w:r>
      <w:proofErr w:type="spellStart"/>
      <w:r>
        <w:rPr>
          <w:sz w:val="22"/>
          <w:szCs w:val="22"/>
        </w:rPr>
        <w:t>Mälardalstrafik</w:t>
      </w:r>
      <w:proofErr w:type="spellEnd"/>
      <w:r>
        <w:rPr>
          <w:sz w:val="22"/>
          <w:szCs w:val="22"/>
        </w:rPr>
        <w:t xml:space="preserve"> gällande trafikavtal i Mälarregionen</w:t>
      </w:r>
    </w:p>
    <w:p w:rsidR="00D17811" w:rsidRPr="002E578F" w:rsidRDefault="00D17811" w:rsidP="00A0122B">
      <w:pPr>
        <w:rPr>
          <w:sz w:val="22"/>
          <w:szCs w:val="22"/>
        </w:rPr>
      </w:pPr>
      <w:r>
        <w:rPr>
          <w:sz w:val="22"/>
          <w:szCs w:val="22"/>
        </w:rPr>
        <w:t xml:space="preserve">Dnr: </w:t>
      </w:r>
      <w:proofErr w:type="gramStart"/>
      <w:r w:rsidR="00E43ADD">
        <w:rPr>
          <w:sz w:val="22"/>
          <w:szCs w:val="22"/>
        </w:rPr>
        <w:t>1535-2020</w:t>
      </w:r>
      <w:proofErr w:type="gramEnd"/>
      <w:r w:rsidR="00E43ADD">
        <w:rPr>
          <w:sz w:val="22"/>
          <w:szCs w:val="22"/>
        </w:rPr>
        <w:t>/21</w:t>
      </w:r>
    </w:p>
    <w:p w:rsidR="00A0122B" w:rsidRPr="00A0122B" w:rsidRDefault="00A0122B" w:rsidP="006D3AF9">
      <w:pPr>
        <w:rPr>
          <w:sz w:val="22"/>
          <w:szCs w:val="22"/>
        </w:rPr>
      </w:pPr>
    </w:p>
    <w:sectPr w:rsidR="00A0122B" w:rsidRPr="00A0122B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323" w:rsidRDefault="00733323">
      <w:r>
        <w:separator/>
      </w:r>
    </w:p>
  </w:endnote>
  <w:endnote w:type="continuationSeparator" w:id="0">
    <w:p w:rsidR="00733323" w:rsidRDefault="0073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50130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56657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50130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56657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323" w:rsidRDefault="00733323">
      <w:r>
        <w:separator/>
      </w:r>
    </w:p>
  </w:footnote>
  <w:footnote w:type="continuationSeparator" w:id="0">
    <w:p w:rsidR="00733323" w:rsidRDefault="00733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2B"/>
    <w:rsid w:val="0006043F"/>
    <w:rsid w:val="00072835"/>
    <w:rsid w:val="00094A50"/>
    <w:rsid w:val="00264D82"/>
    <w:rsid w:val="0028015F"/>
    <w:rsid w:val="00280BC7"/>
    <w:rsid w:val="002B7046"/>
    <w:rsid w:val="00386CC5"/>
    <w:rsid w:val="00460C30"/>
    <w:rsid w:val="0050130F"/>
    <w:rsid w:val="005315D0"/>
    <w:rsid w:val="00566570"/>
    <w:rsid w:val="00585C22"/>
    <w:rsid w:val="006D3AF9"/>
    <w:rsid w:val="0071273C"/>
    <w:rsid w:val="00712851"/>
    <w:rsid w:val="007149F6"/>
    <w:rsid w:val="00733323"/>
    <w:rsid w:val="007B6A85"/>
    <w:rsid w:val="00842964"/>
    <w:rsid w:val="00874A67"/>
    <w:rsid w:val="008D3BE8"/>
    <w:rsid w:val="008F5C48"/>
    <w:rsid w:val="00925EF5"/>
    <w:rsid w:val="00980BA4"/>
    <w:rsid w:val="009855B9"/>
    <w:rsid w:val="00A0122B"/>
    <w:rsid w:val="00A24A82"/>
    <w:rsid w:val="00A37376"/>
    <w:rsid w:val="00A70C49"/>
    <w:rsid w:val="00B026D0"/>
    <w:rsid w:val="00BE48DC"/>
    <w:rsid w:val="00C05E78"/>
    <w:rsid w:val="00D17811"/>
    <w:rsid w:val="00D256C0"/>
    <w:rsid w:val="00D66118"/>
    <w:rsid w:val="00D8468E"/>
    <w:rsid w:val="00DE3D8E"/>
    <w:rsid w:val="00E43ADD"/>
    <w:rsid w:val="00F063C4"/>
    <w:rsid w:val="00F63E0C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9717-EDCD-47FB-BE5B-51175490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2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A0122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0122B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A0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649</Words>
  <Characters>3856</Characters>
  <Application>Microsoft Office Word</Application>
  <DocSecurity>4</DocSecurity>
  <Lines>1285</Lines>
  <Paragraphs>195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dcterms:created xsi:type="dcterms:W3CDTF">2021-04-15T14:14:00Z</dcterms:created>
  <dcterms:modified xsi:type="dcterms:W3CDTF">2021-04-15T14:14:00Z</dcterms:modified>
</cp:coreProperties>
</file>