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BD5" w:rsidRPr="005E3BD5" w:rsidRDefault="005E3BD5">
      <w:pPr>
        <w:pStyle w:val="Frslagsrubrik"/>
      </w:pPr>
      <w:r w:rsidRPr="005E3BD5">
        <w:t>Förslag till riksdagsbeslut</w:t>
      </w:r>
    </w:p>
    <w:p w:rsidR="005E3BD5" w:rsidRPr="005E3BD5" w:rsidRDefault="005E3BD5">
      <w:pPr>
        <w:pStyle w:val="Hemstlatt"/>
      </w:pPr>
      <w:r w:rsidRPr="005E3BD5">
        <w:t>Riksdagen tillkännager för regeringen som sin mening vad som anförs i motionen om vikten av intensifierade insatser för att för</w:t>
      </w:r>
      <w:r w:rsidRPr="005E3BD5">
        <w:t>e</w:t>
      </w:r>
      <w:r w:rsidRPr="005E3BD5">
        <w:t>bygga injektionsnarkomani bland ungdomar.</w:t>
      </w:r>
    </w:p>
    <w:p w:rsidR="005E3BD5" w:rsidRPr="005E3BD5" w:rsidRDefault="005E3BD5">
      <w:pPr>
        <w:pStyle w:val="Rubrik1"/>
      </w:pPr>
      <w:r w:rsidRPr="005E3BD5">
        <w:t>Motivering</w:t>
      </w:r>
    </w:p>
    <w:p w:rsidR="005E3BD5" w:rsidRPr="005E3BD5" w:rsidRDefault="005E3BD5">
      <w:r w:rsidRPr="005E3BD5">
        <w:t>Av den första baslinjestudien om blodburen smitta, d.v.s. hiv, hepatit B och hepatit C, utförd av Karolinska institutet 2007–2008 och omfattande 720 aktiva injektionsnarkomaner i olika missbruksmiljöer, framgår att 51 var hiv-positiva, 590 hade smittats av hepatit C och hälften hade haft hepatit B-infektion (Britton S, Hillgren K, Marosi K, Sarkar K, Elofsson S).</w:t>
      </w:r>
    </w:p>
    <w:p w:rsidR="005E3BD5" w:rsidRPr="005E3BD5" w:rsidRDefault="005E3BD5">
      <w:pPr>
        <w:pStyle w:val="Normaltindrag"/>
      </w:pPr>
      <w:r w:rsidRPr="005E3BD5">
        <w:t>Injektionsmissbrukarnas medelålder var 40 år och de hade börjat använda narkotika i de lägre tonåren. I genomsnitt tog det sedan fyra år innan de bö</w:t>
      </w:r>
      <w:r w:rsidRPr="005E3BD5">
        <w:t>r</w:t>
      </w:r>
      <w:r w:rsidRPr="005E3BD5">
        <w:t>jade injicera droger. Här har samhälle och familj – samt ungdomarna själva – en tidsfrist på fyra år som bör intensivutnyttjas för att avbryta pågående mis</w:t>
      </w:r>
      <w:r w:rsidRPr="005E3BD5">
        <w:t>s</w:t>
      </w:r>
      <w:r w:rsidRPr="005E3BD5">
        <w:t>bruk och förhindra en övergång till injicering av narkotika och därmed risken att smittas av blodburna infektionssjukdomar. I arbetet mot narkotikamis</w:t>
      </w:r>
      <w:r w:rsidRPr="005E3BD5">
        <w:t>s</w:t>
      </w:r>
      <w:r w:rsidRPr="005E3BD5">
        <w:t>bruk måste denna kunskap tas tillvara och insatserna riktade till ungdomar som börjar använda narkotika i tonåren intensifieras.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3BD5">
        <w:trPr>
          <w:cantSplit/>
        </w:trPr>
        <w:tc>
          <w:tcPr>
            <w:tcW w:w="3046" w:type="dxa"/>
          </w:tcPr>
          <w:p w:rsidR="005E3BD5" w:rsidRPr="005E3BD5" w:rsidRDefault="005E3BD5">
            <w:pPr>
              <w:pStyle w:val="UnderskriftDatum"/>
              <w:spacing w:before="240"/>
            </w:pPr>
            <w:r w:rsidRPr="005E3BD5">
              <w:t>Stockholm den 1 oktober 2009</w:t>
            </w:r>
          </w:p>
        </w:tc>
        <w:tc>
          <w:tcPr>
            <w:tcW w:w="3047" w:type="dxa"/>
          </w:tcPr>
          <w:p w:rsidR="005E3BD5" w:rsidRPr="005E3BD5" w:rsidRDefault="005E3BD5">
            <w:pPr>
              <w:pStyle w:val="Underskrifter"/>
              <w:spacing w:before="240"/>
            </w:pPr>
          </w:p>
        </w:tc>
      </w:tr>
      <w:tr w:rsidR="00000000" w:rsidRPr="005E3BD5">
        <w:trPr>
          <w:cantSplit/>
        </w:trPr>
        <w:tc>
          <w:tcPr>
            <w:tcW w:w="3046" w:type="dxa"/>
          </w:tcPr>
          <w:p w:rsidR="005E3BD5" w:rsidRPr="005E3BD5" w:rsidRDefault="005E3BD5">
            <w:pPr>
              <w:pStyle w:val="Underskrifter"/>
            </w:pPr>
            <w:r w:rsidRPr="005E3BD5">
              <w:t>Solveig Hellquist (fp)</w:t>
            </w:r>
          </w:p>
        </w:tc>
        <w:tc>
          <w:tcPr>
            <w:tcW w:w="3046" w:type="dxa"/>
          </w:tcPr>
          <w:p w:rsidR="005E3BD5" w:rsidRPr="005E3BD5" w:rsidRDefault="005E3BD5">
            <w:pPr>
              <w:pStyle w:val="Underskrifter"/>
            </w:pPr>
          </w:p>
        </w:tc>
      </w:tr>
    </w:tbl>
    <w:p w:rsidR="005E3BD5" w:rsidRPr="005E3BD5" w:rsidRDefault="005E3BD5">
      <w:pPr>
        <w:pStyle w:val="Normaltindrag"/>
      </w:pPr>
    </w:p>
    <w:sectPr w:rsidR="00000000" w:rsidRPr="005E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BD5" w:rsidRPr="005E3BD5" w:rsidRDefault="005E3BD5">
      <w:r w:rsidRPr="005E3BD5">
        <w:separator/>
      </w:r>
    </w:p>
  </w:endnote>
  <w:endnote w:type="continuationSeparator" w:id="0">
    <w:p w:rsidR="005E3BD5" w:rsidRPr="005E3BD5" w:rsidRDefault="005E3BD5">
      <w:r w:rsidRPr="005E3B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D5" w:rsidRPr="005E3BD5" w:rsidRDefault="005E3BD5">
    <w:pPr>
      <w:pStyle w:val="Sidfot"/>
    </w:pPr>
    <w:r w:rsidRPr="005E3B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8065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BD5" w:rsidRDefault="005E3B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3BD5" w:rsidRDefault="005E3B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D5" w:rsidRPr="005E3BD5" w:rsidRDefault="005E3BD5">
    <w:pPr>
      <w:pStyle w:val="Sidfot"/>
    </w:pPr>
    <w:r w:rsidRPr="005E3B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11347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BD5" w:rsidRDefault="005E3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3BD5" w:rsidRDefault="005E3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D5" w:rsidRPr="005E3BD5" w:rsidRDefault="005E3BD5">
    <w:pPr>
      <w:pStyle w:val="Sidfot"/>
    </w:pPr>
    <w:r w:rsidRPr="005E3B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8879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BD5" w:rsidRDefault="005E3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3BD5" w:rsidRDefault="005E3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BD5" w:rsidRPr="005E3BD5" w:rsidRDefault="005E3BD5">
      <w:r w:rsidRPr="005E3BD5">
        <w:separator/>
      </w:r>
    </w:p>
  </w:footnote>
  <w:footnote w:type="continuationSeparator" w:id="0">
    <w:p w:rsidR="005E3BD5" w:rsidRPr="005E3BD5" w:rsidRDefault="005E3BD5">
      <w:r w:rsidRPr="005E3B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D5" w:rsidRPr="005E3BD5" w:rsidRDefault="005E3BD5">
    <w:pPr>
      <w:pStyle w:val="Sidhuvud"/>
    </w:pPr>
    <w:r w:rsidRPr="005E3B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29030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BD5" w:rsidRDefault="005E3B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3BD5" w:rsidRDefault="005E3B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D5" w:rsidRPr="005E3BD5" w:rsidRDefault="005E3BD5">
    <w:pPr>
      <w:pStyle w:val="Sidhuvud"/>
    </w:pPr>
    <w:r w:rsidRPr="005E3B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92246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BD5" w:rsidRDefault="005E3B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3BD5" w:rsidRDefault="005E3B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BD5" w:rsidRPr="005E3BD5" w:rsidRDefault="005E3BD5">
    <w:pPr>
      <w:pStyle w:val="FSHNormal"/>
      <w:tabs>
        <w:tab w:val="right" w:pos="5840"/>
      </w:tabs>
    </w:pPr>
    <w:r w:rsidRPr="005E3BD5">
      <w:br/>
    </w:r>
    <w:r w:rsidRPr="005E3BD5">
      <w:fldChar w:fldCharType="begin" w:fldLock="1"/>
    </w:r>
    <w:r w:rsidRPr="005E3BD5">
      <w:instrText xml:space="preserve"> DOCPROPERTY</w:instrText>
    </w:r>
    <w:r w:rsidRPr="005E3BD5">
      <w:rPr>
        <w:sz w:val="18"/>
      </w:rPr>
      <w:instrText xml:space="preserve"> "YearUser" *\charformat </w:instrText>
    </w:r>
    <w:r w:rsidRPr="005E3BD5">
      <w:fldChar w:fldCharType="separate"/>
    </w:r>
    <w:r w:rsidRPr="005E3BD5">
      <w:t>2009/10</w:t>
    </w:r>
    <w:r w:rsidRPr="005E3BD5">
      <w:fldChar w:fldCharType="end"/>
    </w:r>
    <w:r w:rsidRPr="005E3BD5">
      <w:t xml:space="preserve"> </w:t>
    </w:r>
    <w:r w:rsidRPr="005E3BD5">
      <w:tab/>
      <w:t xml:space="preserve">mnr: </w:t>
    </w:r>
    <w:r w:rsidRPr="005E3BD5">
      <w:fldChar w:fldCharType="begin" w:fldLock="1"/>
    </w:r>
    <w:r w:rsidRPr="005E3BD5">
      <w:instrText xml:space="preserve"> DOCPROPERTY</w:instrText>
    </w:r>
    <w:r w:rsidRPr="005E3BD5">
      <w:rPr>
        <w:sz w:val="18"/>
      </w:rPr>
      <w:instrText xml:space="preserve"> "Motionsnummer" *\charformat </w:instrText>
    </w:r>
    <w:r w:rsidRPr="005E3BD5">
      <w:fldChar w:fldCharType="separate"/>
    </w:r>
    <w:r w:rsidRPr="005E3BD5">
      <w:t>So347</w:t>
    </w:r>
    <w:r w:rsidRPr="005E3BD5">
      <w:fldChar w:fldCharType="end"/>
    </w:r>
    <w:r w:rsidRPr="005E3BD5">
      <w:br/>
    </w:r>
    <w:r w:rsidRPr="005E3BD5">
      <w:fldChar w:fldCharType="begin" w:fldLock="1"/>
    </w:r>
    <w:r w:rsidRPr="005E3BD5">
      <w:instrText xml:space="preserve"> DOCPROPERTY</w:instrText>
    </w:r>
    <w:r w:rsidRPr="005E3BD5">
      <w:rPr>
        <w:sz w:val="18"/>
      </w:rPr>
      <w:instrText xml:space="preserve"> "Samling" *\charformat </w:instrText>
    </w:r>
    <w:r w:rsidRPr="005E3BD5">
      <w:fldChar w:fldCharType="end"/>
    </w:r>
    <w:r w:rsidRPr="005E3BD5">
      <w:tab/>
      <w:t xml:space="preserve">pnr: </w:t>
    </w:r>
    <w:r w:rsidRPr="005E3BD5">
      <w:fldChar w:fldCharType="begin" w:fldLock="1"/>
    </w:r>
    <w:r w:rsidRPr="005E3BD5">
      <w:instrText xml:space="preserve"> DOCPROPERTY</w:instrText>
    </w:r>
    <w:r w:rsidRPr="005E3BD5">
      <w:rPr>
        <w:sz w:val="18"/>
      </w:rPr>
      <w:instrText xml:space="preserve"> "Partinummer" *\charformat </w:instrText>
    </w:r>
    <w:r w:rsidRPr="005E3BD5">
      <w:fldChar w:fldCharType="separate"/>
    </w:r>
    <w:r w:rsidRPr="005E3BD5">
      <w:t>fp1356</w:t>
    </w:r>
    <w:r w:rsidRPr="005E3BD5">
      <w:fldChar w:fldCharType="end"/>
    </w:r>
  </w:p>
  <w:p w:rsidR="005E3BD5" w:rsidRPr="005E3BD5" w:rsidRDefault="005E3BD5">
    <w:pPr>
      <w:pStyle w:val="FSHRub1"/>
    </w:pPr>
    <w:r w:rsidRPr="005E3BD5">
      <w:t>Motion till riksdagen</w:t>
    </w:r>
    <w:r w:rsidRPr="005E3BD5">
      <w:br/>
    </w:r>
    <w:r w:rsidRPr="005E3BD5">
      <w:fldChar w:fldCharType="begin" w:fldLock="1"/>
    </w:r>
    <w:r w:rsidRPr="005E3BD5">
      <w:instrText xml:space="preserve"> DOCPROPERTY "YearUser" *\charformat </w:instrText>
    </w:r>
    <w:r w:rsidRPr="005E3BD5">
      <w:fldChar w:fldCharType="separate"/>
    </w:r>
    <w:r w:rsidRPr="005E3BD5">
      <w:t>2009/10</w:t>
    </w:r>
    <w:r w:rsidRPr="005E3BD5">
      <w:fldChar w:fldCharType="end"/>
    </w:r>
    <w:r w:rsidRPr="005E3BD5">
      <w:t>:</w:t>
    </w:r>
    <w:r w:rsidRPr="005E3BD5">
      <w:fldChar w:fldCharType="begin" w:fldLock="1"/>
    </w:r>
    <w:r w:rsidRPr="005E3BD5">
      <w:instrText xml:space="preserve"> DOCPROPERTY "Motionsnummer" *\charformat </w:instrText>
    </w:r>
    <w:r w:rsidRPr="005E3BD5">
      <w:fldChar w:fldCharType="separate"/>
    </w:r>
    <w:r w:rsidRPr="005E3BD5">
      <w:t>So347</w:t>
    </w:r>
    <w:r w:rsidRPr="005E3BD5">
      <w:fldChar w:fldCharType="end"/>
    </w:r>
  </w:p>
  <w:p w:rsidR="005E3BD5" w:rsidRPr="005E3BD5" w:rsidRDefault="005E3BD5">
    <w:pPr>
      <w:pStyle w:val="FSHNormalS5"/>
    </w:pPr>
    <w:r w:rsidRPr="005E3BD5">
      <w:fldChar w:fldCharType="begin" w:fldLock="1"/>
    </w:r>
    <w:r w:rsidRPr="005E3BD5">
      <w:instrText xml:space="preserve"> DOCPROPERTY "MotionarText" *\charformat </w:instrText>
    </w:r>
    <w:r w:rsidRPr="005E3BD5">
      <w:fldChar w:fldCharType="separate"/>
    </w:r>
    <w:r w:rsidRPr="005E3BD5">
      <w:t>av Solveig Hellquist (fp)</w:t>
    </w:r>
    <w:r w:rsidRPr="005E3BD5">
      <w:fldChar w:fldCharType="end"/>
    </w:r>
    <w:r w:rsidRPr="005E3BD5">
      <w:br/>
    </w:r>
    <w:r w:rsidRPr="005E3BD5">
      <w:fldChar w:fldCharType="begin" w:fldLock="1"/>
    </w:r>
    <w:r w:rsidRPr="005E3BD5">
      <w:instrText xml:space="preserve"> DOCPROPERTY "SvarFrasKort" *\charformat </w:instrText>
    </w:r>
    <w:r w:rsidRPr="005E3BD5">
      <w:fldChar w:fldCharType="end"/>
    </w:r>
  </w:p>
  <w:p w:rsidR="005E3BD5" w:rsidRPr="005E3BD5" w:rsidRDefault="005E3BD5">
    <w:pPr>
      <w:pStyle w:val="FSHTitel"/>
    </w:pPr>
    <w:r w:rsidRPr="005E3BD5">
      <w:fldChar w:fldCharType="begin" w:fldLock="1"/>
    </w:r>
    <w:r w:rsidRPr="005E3BD5">
      <w:instrText xml:space="preserve"> DOCPROPERTY</w:instrText>
    </w:r>
    <w:r w:rsidRPr="005E3BD5">
      <w:rPr>
        <w:sz w:val="18"/>
      </w:rPr>
      <w:instrText xml:space="preserve"> "RubrikSvar" *\charformat </w:instrText>
    </w:r>
    <w:r w:rsidRPr="005E3BD5">
      <w:fldChar w:fldCharType="separate"/>
    </w:r>
    <w:r w:rsidRPr="005E3BD5">
      <w:t>Tidiga insatser mot injektionsnarkomani</w:t>
    </w:r>
    <w:r w:rsidRPr="005E3BD5">
      <w:fldChar w:fldCharType="end"/>
    </w:r>
  </w:p>
  <w:p w:rsidR="005E3BD5" w:rsidRPr="005E3BD5" w:rsidRDefault="005E3BD5">
    <w:pPr>
      <w:pStyle w:val="Normal00"/>
    </w:pPr>
  </w:p>
  <w:p w:rsidR="005E3BD5" w:rsidRPr="005E3BD5" w:rsidRDefault="005E3B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3835634">
    <w:abstractNumId w:val="8"/>
  </w:num>
  <w:num w:numId="2" w16cid:durableId="344790221">
    <w:abstractNumId w:val="9"/>
  </w:num>
  <w:num w:numId="3" w16cid:durableId="1113791998">
    <w:abstractNumId w:val="8"/>
  </w:num>
  <w:num w:numId="4" w16cid:durableId="1101610063">
    <w:abstractNumId w:val="9"/>
  </w:num>
  <w:num w:numId="5" w16cid:durableId="1673952842">
    <w:abstractNumId w:val="13"/>
  </w:num>
  <w:num w:numId="6" w16cid:durableId="994794315">
    <w:abstractNumId w:val="10"/>
  </w:num>
  <w:num w:numId="7" w16cid:durableId="406418055">
    <w:abstractNumId w:val="11"/>
  </w:num>
  <w:num w:numId="8" w16cid:durableId="29577021">
    <w:abstractNumId w:val="12"/>
  </w:num>
  <w:num w:numId="9" w16cid:durableId="679356377">
    <w:abstractNumId w:val="8"/>
  </w:num>
  <w:num w:numId="10" w16cid:durableId="1462919348">
    <w:abstractNumId w:val="3"/>
  </w:num>
  <w:num w:numId="11" w16cid:durableId="304168701">
    <w:abstractNumId w:val="2"/>
  </w:num>
  <w:num w:numId="12" w16cid:durableId="506332953">
    <w:abstractNumId w:val="1"/>
  </w:num>
  <w:num w:numId="13" w16cid:durableId="1835756481">
    <w:abstractNumId w:val="0"/>
  </w:num>
  <w:num w:numId="14" w16cid:durableId="480194830">
    <w:abstractNumId w:val="9"/>
  </w:num>
  <w:num w:numId="15" w16cid:durableId="670108637">
    <w:abstractNumId w:val="7"/>
  </w:num>
  <w:num w:numId="16" w16cid:durableId="1195459730">
    <w:abstractNumId w:val="6"/>
  </w:num>
  <w:num w:numId="17" w16cid:durableId="1406100202">
    <w:abstractNumId w:val="5"/>
  </w:num>
  <w:num w:numId="18" w16cid:durableId="1813717564">
    <w:abstractNumId w:val="4"/>
  </w:num>
  <w:num w:numId="19" w16cid:durableId="63914709">
    <w:abstractNumId w:val="11"/>
  </w:num>
  <w:num w:numId="20" w16cid:durableId="856697282">
    <w:abstractNumId w:val="10"/>
  </w:num>
  <w:num w:numId="21" w16cid:durableId="945699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0"/>
    <w:docVar w:name="PersonGUIDs" w:val="{33A71D09-B004-4CE5-ABE2-958F1F62098A}"/>
  </w:docVars>
  <w:rsids>
    <w:rsidRoot w:val="000B2C44"/>
    <w:rsid w:val="000B2C44"/>
    <w:rsid w:val="005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16BB4EC-A1C9-445D-8205-78A4064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1072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fp1356</vt:lpstr>
    </vt:vector>
  </TitlesOfParts>
  <Company>Riksdagen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fp1356</dc:title>
  <dc:subject>fp1356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2009-12-10T14:07:00Z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Tidiga insatser mot injektionsnarkomani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Tidiga insatser mot injektionsnarkomani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fp1356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20092010000001020112000013560069</vt:lpwstr>
  </property>
  <property fmtid="{D5CDD505-2E9C-101B-9397-08002B2CF9AE}" pid="47" name="datum">
    <vt:lpwstr>091001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20092010000001020112000013560069</vt:lpwstr>
  </property>
  <property fmtid="{D5CDD505-2E9C-101B-9397-08002B2CF9AE}" pid="50" name="nummer">
    <vt:lpwstr>347</vt:lpwstr>
  </property>
  <property fmtid="{D5CDD505-2E9C-101B-9397-08002B2CF9AE}" pid="51" name="utskottsbeteckning">
    <vt:lpwstr>So</vt:lpwstr>
  </property>
  <property fmtid="{D5CDD505-2E9C-101B-9397-08002B2CF9AE}" pid="52" name="GlobalUID">
    <vt:lpwstr>{2E213511-BD14-432F-9E61-960172669DA0}</vt:lpwstr>
  </property>
  <property fmtid="{D5CDD505-2E9C-101B-9397-08002B2CF9AE}" pid="53" name="Överföringar">
    <vt:i4>0</vt:i4>
  </property>
  <property fmtid="{D5CDD505-2E9C-101B-9397-08002B2CF9AE}" pid="54" name="Checksum">
    <vt:lpwstr>*0008120968736*</vt:lpwstr>
  </property>
  <property fmtid="{D5CDD505-2E9C-101B-9397-08002B2CF9AE}" pid="55" name="skuggnummer">
    <vt:lpwstr>998</vt:lpwstr>
  </property>
  <property fmtid="{D5CDD505-2E9C-101B-9397-08002B2CF9AE}" pid="56" name="urixVersion">
    <vt:lpwstr>3.2.7.16</vt:lpwstr>
  </property>
  <property fmtid="{D5CDD505-2E9C-101B-9397-08002B2CF9AE}" pid="57" name="urixOrigin">
    <vt:lpwstr>091210 15:08:36.429</vt:lpwstr>
  </property>
  <property fmtid="{D5CDD505-2E9C-101B-9397-08002B2CF9AE}" pid="58" name="urixGuid">
    <vt:lpwstr>{244A5EFC-267A-43DA-9636-3FDDAA95C3F1}</vt:lpwstr>
  </property>
</Properties>
</file>