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4C2" w:rsidRPr="00DB1E28" w:rsidRDefault="005864C2" w:rsidP="00634DD6">
      <w:pPr>
        <w:pStyle w:val="Hemstlrubrik"/>
      </w:pPr>
      <w:r w:rsidRPr="00DB1E28">
        <w:t>Förslag till riksdagsbeslut</w:t>
      </w:r>
    </w:p>
    <w:p w:rsidR="005864C2" w:rsidRPr="00DB1E28" w:rsidRDefault="005864C2" w:rsidP="005864C2">
      <w:pPr>
        <w:pStyle w:val="Hemstlatt"/>
      </w:pPr>
      <w:r w:rsidRPr="00DB1E28">
        <w:t>Riksdagen tillkännager för regeringen som sin mening vad i motionen anförs om att även ensamföretagare som driver sitt företag som enskild firma eller som handelsbolag ska</w:t>
      </w:r>
      <w:r w:rsidR="007E711E" w:rsidRPr="00DB1E28">
        <w:t>ll</w:t>
      </w:r>
      <w:r w:rsidRPr="00DB1E28">
        <w:t xml:space="preserve"> kunna få del av den friskvårdsreform som infördes den 1 januari 2004 på samma villkor som andra grupper.</w:t>
      </w:r>
    </w:p>
    <w:p w:rsidR="00634DD6" w:rsidRPr="00DB1E28" w:rsidRDefault="00634DD6" w:rsidP="00634DD6">
      <w:pPr>
        <w:pStyle w:val="Rubrik1"/>
      </w:pPr>
      <w:r w:rsidRPr="00DB1E28">
        <w:t>Motivering</w:t>
      </w:r>
    </w:p>
    <w:p w:rsidR="005864C2" w:rsidRPr="00DB1E28" w:rsidRDefault="005864C2" w:rsidP="005864C2">
      <w:r w:rsidRPr="00DB1E28">
        <w:t>Från och med den 1 januari 2004 har arbetsgivare möjlighet att erbjuda a</w:t>
      </w:r>
      <w:r w:rsidRPr="00DB1E28">
        <w:t>n</w:t>
      </w:r>
      <w:r w:rsidRPr="00DB1E28">
        <w:t>ställda friskvård. För företagen är friskvårdssatsningen en avdragsgill kos</w:t>
      </w:r>
      <w:r w:rsidRPr="00DB1E28">
        <w:t>t</w:t>
      </w:r>
      <w:r w:rsidRPr="00DB1E28">
        <w:t>nad. För de anställda är friskvårdsaktiviteter en skattefri förmån. Drivs e</w:t>
      </w:r>
      <w:r w:rsidRPr="00DB1E28">
        <w:t>n</w:t>
      </w:r>
      <w:r w:rsidRPr="00DB1E28">
        <w:t>samföretaget som aktiebolag erhåller företagaren också samma möjlighet till friskvård eftersom ägaren då betraktas som anställd. Däremot om ensamför</w:t>
      </w:r>
      <w:r w:rsidRPr="00DB1E28">
        <w:t>e</w:t>
      </w:r>
      <w:r w:rsidRPr="00DB1E28">
        <w:t>taget drivs som enskild firma eller som en handelsfirma är företagaren ut</w:t>
      </w:r>
      <w:r w:rsidRPr="00DB1E28">
        <w:t>e</w:t>
      </w:r>
      <w:r w:rsidRPr="00DB1E28">
        <w:t>stängd från denna reform. Skattelagstiftningen diskriminerar således i detta hänseende ensamföretagare som driver sitt företag som enskild firma eller handelsbolag.</w:t>
      </w:r>
    </w:p>
    <w:p w:rsidR="005864C2" w:rsidRPr="00DB1E28" w:rsidRDefault="005864C2" w:rsidP="00634DD6">
      <w:pPr>
        <w:pStyle w:val="Normaltindrag"/>
      </w:pPr>
      <w:r w:rsidRPr="00DB1E28">
        <w:t>Det är inte rimligt att endast en kategori ska stå utanför reformen om fris</w:t>
      </w:r>
      <w:r w:rsidRPr="00DB1E28">
        <w:t>k</w:t>
      </w:r>
      <w:r w:rsidRPr="00DB1E28">
        <w:t>vård. Friskvård är en angelägenhet som alla borde kunna ägna sig åt på lika villkor. En förbättrad folkhälsa är också en viktig tillväxtfaktor i ekonomin</w:t>
      </w:r>
      <w:r w:rsidR="00634DD6" w:rsidRPr="00DB1E28">
        <w:t>,</w:t>
      </w:r>
      <w:r w:rsidRPr="00DB1E28">
        <w:t xml:space="preserve"> förutom att det är till gagn också för den som utnyttjar tillfällen till att bygga upp sig själv. Det gäller inte minst för egenföretagare av denna kategori som ofta har ett stressigt och ansträngande arbete för att få företaget att fungera. Dessutom är ensamföretagarna av denna kategori en viktig del av den svenska ekonomin. </w:t>
      </w:r>
    </w:p>
    <w:p w:rsidR="005864C2" w:rsidRPr="00DB1E28" w:rsidRDefault="005864C2" w:rsidP="00634DD6">
      <w:pPr>
        <w:pStyle w:val="Normaltindrag"/>
      </w:pPr>
      <w:r w:rsidRPr="00DB1E28">
        <w:t>Det är inte rimligt att ställa någon kategori utanför denna reform</w:t>
      </w:r>
      <w:r w:rsidR="00634DD6" w:rsidRPr="00DB1E28">
        <w:t>,</w:t>
      </w:r>
      <w:r w:rsidRPr="00DB1E28">
        <w:t xml:space="preserve"> allra</w:t>
      </w:r>
      <w:r w:rsidR="00634DD6" w:rsidRPr="00DB1E28">
        <w:t xml:space="preserve"> </w:t>
      </w:r>
      <w:r w:rsidRPr="00DB1E28">
        <w:t>minst ensamföretagare som driver sitt företag som enskild firma eller som handelsbolag. Av den anledning</w:t>
      </w:r>
      <w:r w:rsidR="00634DD6" w:rsidRPr="00DB1E28">
        <w:t>en</w:t>
      </w:r>
      <w:r w:rsidRPr="00DB1E28">
        <w:t xml:space="preserve"> inlämnades motion 2004/05:Sk466 med krav </w:t>
      </w:r>
      <w:r w:rsidR="00634DD6" w:rsidRPr="00DB1E28">
        <w:t>på</w:t>
      </w:r>
      <w:r w:rsidRPr="00DB1E28">
        <w:t xml:space="preserve"> en förändring som innebär att reformen även omfattar ovan nämnda kategori. Utskottets skrivning och motiv för avslag gör inte förhållandet ty</w:t>
      </w:r>
      <w:r w:rsidRPr="00DB1E28">
        <w:t>d</w:t>
      </w:r>
      <w:r w:rsidRPr="00DB1E28">
        <w:t>ligare. Förändringen av reglerna hösten 2003 innebär en förenkling av regle</w:t>
      </w:r>
      <w:r w:rsidRPr="00DB1E28">
        <w:t>r</w:t>
      </w:r>
      <w:r w:rsidRPr="00DB1E28">
        <w:lastRenderedPageBreak/>
        <w:t>na. Efter lagändringen blir avgörande för skattefriheten i huvudsak att moti</w:t>
      </w:r>
      <w:r w:rsidRPr="00DB1E28">
        <w:t>o</w:t>
      </w:r>
      <w:r w:rsidRPr="00DB1E28">
        <w:t>nen eller friskvården riktar sig till hela personalen, är av mindre värde och av enklare slag samt att förmånen inte får bytas ut mot kontant ersättning. Detta borde med lätthet kunna gälla för en som driver sitt företag som enskild firma eller handelsbolag. Av utskottets skrivning framgår inte med önskvärd tydli</w:t>
      </w:r>
      <w:r w:rsidRPr="00DB1E28">
        <w:t>g</w:t>
      </w:r>
      <w:r w:rsidRPr="00DB1E28">
        <w:t>het vilka förmåner i nämnda kategori som medger avdragsrätt. I varje fall är tydligheten och gränsdragningen av den karaktär</w:t>
      </w:r>
      <w:r w:rsidR="00634DD6" w:rsidRPr="00DB1E28">
        <w:t>en</w:t>
      </w:r>
      <w:r w:rsidRPr="00DB1E28">
        <w:t xml:space="preserve"> att det har uppfatta</w:t>
      </w:r>
      <w:r w:rsidR="00634DD6" w:rsidRPr="00DB1E28">
        <w:t>t</w:t>
      </w:r>
      <w:r w:rsidRPr="00DB1E28">
        <w:t>s av dem som berörs. En hänvisning till ett avgörande från fall till fall av rättsti</w:t>
      </w:r>
      <w:r w:rsidRPr="00DB1E28">
        <w:t>l</w:t>
      </w:r>
      <w:r w:rsidRPr="00DB1E28">
        <w:t xml:space="preserve">lämpningen är att ägna sig åt ett godtycke som inte är att rekommendera </w:t>
      </w:r>
      <w:r w:rsidR="00634DD6" w:rsidRPr="00DB1E28">
        <w:t>f</w:t>
      </w:r>
      <w:r w:rsidRPr="00DB1E28">
        <w:t>r</w:t>
      </w:r>
      <w:r w:rsidR="00634DD6" w:rsidRPr="00DB1E28">
        <w:t>ån</w:t>
      </w:r>
      <w:r w:rsidRPr="00DB1E28">
        <w:t xml:space="preserve"> likställdhetssynpunkt. Ett förtydligande av lagstiftningen på denna punkt är nödvändigt.</w:t>
      </w:r>
    </w:p>
    <w:p w:rsidR="005864C2" w:rsidRPr="00DB1E28" w:rsidRDefault="005864C2" w:rsidP="00634DD6">
      <w:pPr>
        <w:pStyle w:val="Normaltindrag"/>
      </w:pPr>
      <w:r w:rsidRPr="00DB1E28">
        <w:t>Vad som ovan anförs om att skattelagstiftningen bör ändras så att det framgår tydligt att även ensamföretagare som driver sitt företag som enskild firma eller som handelsbolag ska</w:t>
      </w:r>
      <w:r w:rsidR="00634DD6" w:rsidRPr="00DB1E28">
        <w:t>ll</w:t>
      </w:r>
      <w:r w:rsidRPr="00DB1E28">
        <w:t xml:space="preserve"> kunna få del av den friskvårdsreform som infördes den 1 januari 2004 på samma villkor som andra 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4DD6" w:rsidRPr="00DB1E28">
        <w:tblPrEx>
          <w:tblCellMar>
            <w:top w:w="0" w:type="dxa"/>
            <w:bottom w:w="0" w:type="dxa"/>
          </w:tblCellMar>
        </w:tblPrEx>
        <w:trPr>
          <w:cantSplit/>
        </w:trPr>
        <w:tc>
          <w:tcPr>
            <w:tcW w:w="3046" w:type="dxa"/>
          </w:tcPr>
          <w:p w:rsidR="00634DD6" w:rsidRPr="00DB1E28" w:rsidRDefault="00634DD6" w:rsidP="00634DD6">
            <w:pPr>
              <w:pStyle w:val="UnderskriftDatum"/>
              <w:spacing w:before="240"/>
            </w:pPr>
            <w:r w:rsidRPr="00DB1E28">
              <w:t>Stockholm den 27 september 2005</w:t>
            </w:r>
          </w:p>
        </w:tc>
        <w:tc>
          <w:tcPr>
            <w:tcW w:w="3047" w:type="dxa"/>
          </w:tcPr>
          <w:p w:rsidR="00634DD6" w:rsidRPr="00DB1E28" w:rsidRDefault="00634DD6" w:rsidP="00634DD6">
            <w:pPr>
              <w:pStyle w:val="Underskrifter"/>
              <w:spacing w:before="240"/>
            </w:pPr>
          </w:p>
        </w:tc>
      </w:tr>
      <w:tr w:rsidR="00634DD6" w:rsidRPr="00DB1E28">
        <w:tblPrEx>
          <w:tblCellMar>
            <w:top w:w="0" w:type="dxa"/>
            <w:bottom w:w="0" w:type="dxa"/>
          </w:tblCellMar>
        </w:tblPrEx>
        <w:trPr>
          <w:cantSplit/>
        </w:trPr>
        <w:tc>
          <w:tcPr>
            <w:tcW w:w="3046" w:type="dxa"/>
          </w:tcPr>
          <w:p w:rsidR="00634DD6" w:rsidRPr="00DB1E28" w:rsidRDefault="00634DD6" w:rsidP="00634DD6">
            <w:pPr>
              <w:pStyle w:val="Underskrifter"/>
            </w:pPr>
            <w:r w:rsidRPr="00DB1E28">
              <w:t>Agne Hansson (c)</w:t>
            </w:r>
          </w:p>
        </w:tc>
        <w:tc>
          <w:tcPr>
            <w:tcW w:w="3047" w:type="dxa"/>
          </w:tcPr>
          <w:p w:rsidR="00634DD6" w:rsidRPr="00DB1E28" w:rsidRDefault="00634DD6" w:rsidP="00634DD6">
            <w:pPr>
              <w:pStyle w:val="Underskrifter"/>
            </w:pPr>
            <w:r w:rsidRPr="00DB1E28">
              <w:t>Sven Bergström (c)</w:t>
            </w:r>
          </w:p>
        </w:tc>
      </w:tr>
    </w:tbl>
    <w:p w:rsidR="00E84F25" w:rsidRPr="00DB1E28" w:rsidRDefault="00E84F25" w:rsidP="00634DD6">
      <w:pPr>
        <w:pStyle w:val="Normaltindrag"/>
      </w:pPr>
    </w:p>
    <w:sectPr w:rsidR="00E84F25" w:rsidRPr="00DB1E28" w:rsidSect="00634D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5BC" w:rsidRPr="00DB1E28" w:rsidRDefault="004555BC">
      <w:r w:rsidRPr="00DB1E28">
        <w:separator/>
      </w:r>
    </w:p>
  </w:endnote>
  <w:endnote w:type="continuationSeparator" w:id="0">
    <w:p w:rsidR="004555BC" w:rsidRPr="00DB1E28" w:rsidRDefault="004555BC">
      <w:r w:rsidRPr="00DB1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D2" w:rsidRPr="00DB1E28" w:rsidRDefault="00DB1E28" w:rsidP="00634DD6">
    <w:pPr>
      <w:pStyle w:val="Sidfot"/>
    </w:pPr>
    <w:r w:rsidRPr="00DB1E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503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D6" w:rsidRDefault="00634D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DD6" w:rsidRDefault="00634D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B1E28" w:rsidRDefault="00DB1E28" w:rsidP="00634DD6">
    <w:pPr>
      <w:pStyle w:val="Sidfot"/>
    </w:pPr>
    <w:r w:rsidRPr="00DB1E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096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D6" w:rsidRDefault="00634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DD6" w:rsidRDefault="00634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B1E28" w:rsidRDefault="00DB1E28" w:rsidP="00634DD6">
    <w:pPr>
      <w:pStyle w:val="Sidfot"/>
    </w:pPr>
    <w:r w:rsidRPr="00DB1E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148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D6" w:rsidRDefault="00634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DD6" w:rsidRDefault="00634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5BC" w:rsidRPr="00DB1E28" w:rsidRDefault="004555BC">
      <w:r w:rsidRPr="00DB1E28">
        <w:separator/>
      </w:r>
    </w:p>
  </w:footnote>
  <w:footnote w:type="continuationSeparator" w:id="0">
    <w:p w:rsidR="004555BC" w:rsidRPr="00DB1E28" w:rsidRDefault="004555BC">
      <w:r w:rsidRPr="00DB1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4D2" w:rsidRPr="00DB1E28" w:rsidRDefault="00DB1E28" w:rsidP="00634DD6">
    <w:pPr>
      <w:pStyle w:val="Sidhuvud"/>
    </w:pPr>
    <w:r w:rsidRPr="00DB1E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05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D6" w:rsidRDefault="00634D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DD6" w:rsidRDefault="00634D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B1E28" w:rsidRDefault="00DB1E28" w:rsidP="00634DD6">
    <w:pPr>
      <w:pStyle w:val="Sidhuvud"/>
    </w:pPr>
    <w:r w:rsidRPr="00DB1E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247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D6" w:rsidRDefault="00634D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DD6" w:rsidRDefault="00634D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DD6" w:rsidRPr="00DB1E28" w:rsidRDefault="00634DD6">
    <w:pPr>
      <w:pStyle w:val="FSHNormal"/>
      <w:tabs>
        <w:tab w:val="right" w:pos="5840"/>
      </w:tabs>
    </w:pPr>
    <w:r w:rsidRPr="00DB1E28">
      <w:br/>
    </w:r>
    <w:r w:rsidRPr="00DB1E28">
      <w:fldChar w:fldCharType="begin" w:fldLock="1"/>
    </w:r>
    <w:r w:rsidRPr="00DB1E28">
      <w:instrText xml:space="preserve"> DOCPROPERTY</w:instrText>
    </w:r>
    <w:r w:rsidRPr="00DB1E28">
      <w:rPr>
        <w:sz w:val="18"/>
      </w:rPr>
      <w:instrText xml:space="preserve"> "YearUser" *\charformat </w:instrText>
    </w:r>
    <w:r w:rsidRPr="00DB1E28">
      <w:fldChar w:fldCharType="separate"/>
    </w:r>
    <w:r w:rsidRPr="00DB1E28">
      <w:t>2005/06</w:t>
    </w:r>
    <w:r w:rsidRPr="00DB1E28">
      <w:fldChar w:fldCharType="end"/>
    </w:r>
    <w:r w:rsidRPr="00DB1E28">
      <w:t xml:space="preserve"> </w:t>
    </w:r>
    <w:r w:rsidRPr="00DB1E28">
      <w:tab/>
      <w:t xml:space="preserve">mnr: </w:t>
    </w:r>
    <w:r w:rsidRPr="00DB1E28">
      <w:fldChar w:fldCharType="begin" w:fldLock="1"/>
    </w:r>
    <w:r w:rsidRPr="00DB1E28">
      <w:instrText xml:space="preserve"> DOCPROPERTY</w:instrText>
    </w:r>
    <w:r w:rsidRPr="00DB1E28">
      <w:rPr>
        <w:sz w:val="18"/>
      </w:rPr>
      <w:instrText xml:space="preserve"> "Motionsnummer" *\charformat </w:instrText>
    </w:r>
    <w:r w:rsidRPr="00DB1E28">
      <w:fldChar w:fldCharType="separate"/>
    </w:r>
    <w:r w:rsidRPr="00DB1E28">
      <w:t>Sk387</w:t>
    </w:r>
    <w:r w:rsidRPr="00DB1E28">
      <w:fldChar w:fldCharType="end"/>
    </w:r>
    <w:r w:rsidRPr="00DB1E28">
      <w:br/>
    </w:r>
    <w:r w:rsidRPr="00DB1E28">
      <w:fldChar w:fldCharType="begin" w:fldLock="1"/>
    </w:r>
    <w:r w:rsidRPr="00DB1E28">
      <w:instrText xml:space="preserve"> DOCPROPERTY</w:instrText>
    </w:r>
    <w:r w:rsidRPr="00DB1E28">
      <w:rPr>
        <w:sz w:val="18"/>
      </w:rPr>
      <w:instrText xml:space="preserve"> "Samling" *\charformat </w:instrText>
    </w:r>
    <w:r w:rsidRPr="00DB1E28">
      <w:fldChar w:fldCharType="end"/>
    </w:r>
    <w:r w:rsidRPr="00DB1E28">
      <w:tab/>
      <w:t xml:space="preserve">pnr: </w:t>
    </w:r>
    <w:r w:rsidRPr="00DB1E28">
      <w:fldChar w:fldCharType="begin" w:fldLock="1"/>
    </w:r>
    <w:r w:rsidRPr="00DB1E28">
      <w:instrText xml:space="preserve"> DOCPROPERTY</w:instrText>
    </w:r>
    <w:r w:rsidRPr="00DB1E28">
      <w:rPr>
        <w:sz w:val="18"/>
      </w:rPr>
      <w:instrText xml:space="preserve"> "Partinummer" *\charformat </w:instrText>
    </w:r>
    <w:r w:rsidRPr="00DB1E28">
      <w:fldChar w:fldCharType="separate"/>
    </w:r>
    <w:r w:rsidRPr="00DB1E28">
      <w:t>c464</w:t>
    </w:r>
    <w:r w:rsidRPr="00DB1E28">
      <w:fldChar w:fldCharType="end"/>
    </w:r>
  </w:p>
  <w:p w:rsidR="00634DD6" w:rsidRPr="00DB1E28" w:rsidRDefault="00634DD6">
    <w:pPr>
      <w:pStyle w:val="FSHRub1"/>
    </w:pPr>
    <w:r w:rsidRPr="00DB1E28">
      <w:t>Motion till riksdagen</w:t>
    </w:r>
    <w:r w:rsidRPr="00DB1E28">
      <w:br/>
    </w:r>
    <w:r w:rsidRPr="00DB1E28">
      <w:fldChar w:fldCharType="begin" w:fldLock="1"/>
    </w:r>
    <w:r w:rsidRPr="00DB1E28">
      <w:instrText xml:space="preserve"> DOCPROPERTY "YearUser" *\charformat </w:instrText>
    </w:r>
    <w:r w:rsidRPr="00DB1E28">
      <w:fldChar w:fldCharType="separate"/>
    </w:r>
    <w:r w:rsidRPr="00DB1E28">
      <w:t>2005/06</w:t>
    </w:r>
    <w:r w:rsidRPr="00DB1E28">
      <w:fldChar w:fldCharType="end"/>
    </w:r>
    <w:r w:rsidRPr="00DB1E28">
      <w:t>:</w:t>
    </w:r>
    <w:r w:rsidRPr="00DB1E28">
      <w:fldChar w:fldCharType="begin" w:fldLock="1"/>
    </w:r>
    <w:r w:rsidRPr="00DB1E28">
      <w:instrText xml:space="preserve"> DOCPROPERTY "Motionsnummer" *\charformat </w:instrText>
    </w:r>
    <w:r w:rsidRPr="00DB1E28">
      <w:fldChar w:fldCharType="separate"/>
    </w:r>
    <w:r w:rsidRPr="00DB1E28">
      <w:t>Sk387</w:t>
    </w:r>
    <w:r w:rsidRPr="00DB1E28">
      <w:fldChar w:fldCharType="end"/>
    </w:r>
  </w:p>
  <w:p w:rsidR="00634DD6" w:rsidRPr="00DB1E28" w:rsidRDefault="00634DD6">
    <w:pPr>
      <w:pStyle w:val="FSHNormalS5"/>
    </w:pPr>
    <w:r w:rsidRPr="00DB1E28">
      <w:fldChar w:fldCharType="begin" w:fldLock="1"/>
    </w:r>
    <w:r w:rsidRPr="00DB1E28">
      <w:instrText xml:space="preserve"> DOCPROPERTY "MotionarText" *\charformat </w:instrText>
    </w:r>
    <w:r w:rsidRPr="00DB1E28">
      <w:fldChar w:fldCharType="separate"/>
    </w:r>
    <w:r w:rsidRPr="00DB1E28">
      <w:t>av Agne Hansson och Sven Bergström (c)</w:t>
    </w:r>
    <w:r w:rsidRPr="00DB1E28">
      <w:fldChar w:fldCharType="end"/>
    </w:r>
    <w:r w:rsidRPr="00DB1E28">
      <w:br/>
    </w:r>
    <w:r w:rsidRPr="00DB1E28">
      <w:fldChar w:fldCharType="begin" w:fldLock="1"/>
    </w:r>
    <w:r w:rsidRPr="00DB1E28">
      <w:instrText xml:space="preserve"> DOCPROPERTY "SvarFrasKort" *\charformat </w:instrText>
    </w:r>
    <w:r w:rsidRPr="00DB1E28">
      <w:fldChar w:fldCharType="end"/>
    </w:r>
  </w:p>
  <w:p w:rsidR="00634DD6" w:rsidRPr="00DB1E28" w:rsidRDefault="00634DD6">
    <w:pPr>
      <w:pStyle w:val="FSHTitel"/>
    </w:pPr>
    <w:r w:rsidRPr="00DB1E28">
      <w:fldChar w:fldCharType="begin" w:fldLock="1"/>
    </w:r>
    <w:r w:rsidRPr="00DB1E28">
      <w:instrText xml:space="preserve"> DOCPROPERTY</w:instrText>
    </w:r>
    <w:r w:rsidRPr="00DB1E28">
      <w:rPr>
        <w:sz w:val="18"/>
      </w:rPr>
      <w:instrText xml:space="preserve"> "RubrikSvar" *\charformat </w:instrText>
    </w:r>
    <w:r w:rsidRPr="00DB1E28">
      <w:fldChar w:fldCharType="separate"/>
    </w:r>
    <w:r w:rsidRPr="00DB1E28">
      <w:t>Egenföretagares friskvård</w:t>
    </w:r>
    <w:r w:rsidRPr="00DB1E28">
      <w:fldChar w:fldCharType="end"/>
    </w:r>
  </w:p>
  <w:p w:rsidR="00634DD6" w:rsidRPr="00DB1E28" w:rsidRDefault="00634DD6" w:rsidP="00634D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0291862">
    <w:abstractNumId w:val="13"/>
  </w:num>
  <w:num w:numId="2" w16cid:durableId="1731925313">
    <w:abstractNumId w:val="10"/>
  </w:num>
  <w:num w:numId="3" w16cid:durableId="44105990">
    <w:abstractNumId w:val="11"/>
  </w:num>
  <w:num w:numId="4" w16cid:durableId="1701130612">
    <w:abstractNumId w:val="12"/>
  </w:num>
  <w:num w:numId="5" w16cid:durableId="2033601807">
    <w:abstractNumId w:val="8"/>
  </w:num>
  <w:num w:numId="6" w16cid:durableId="1963920250">
    <w:abstractNumId w:val="3"/>
  </w:num>
  <w:num w:numId="7" w16cid:durableId="100493225">
    <w:abstractNumId w:val="2"/>
  </w:num>
  <w:num w:numId="8" w16cid:durableId="119766915">
    <w:abstractNumId w:val="1"/>
  </w:num>
  <w:num w:numId="9" w16cid:durableId="224344184">
    <w:abstractNumId w:val="0"/>
  </w:num>
  <w:num w:numId="10" w16cid:durableId="410589680">
    <w:abstractNumId w:val="9"/>
  </w:num>
  <w:num w:numId="11" w16cid:durableId="1056316068">
    <w:abstractNumId w:val="7"/>
  </w:num>
  <w:num w:numId="12" w16cid:durableId="1029136646">
    <w:abstractNumId w:val="6"/>
  </w:num>
  <w:num w:numId="13" w16cid:durableId="1559435144">
    <w:abstractNumId w:val="5"/>
  </w:num>
  <w:num w:numId="14" w16cid:durableId="1815949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E547C"/>
    <w:rsid w:val="00064BC3"/>
    <w:rsid w:val="00066775"/>
    <w:rsid w:val="00072FB9"/>
    <w:rsid w:val="00100531"/>
    <w:rsid w:val="00201DFB"/>
    <w:rsid w:val="00204A63"/>
    <w:rsid w:val="00212FF1"/>
    <w:rsid w:val="00230193"/>
    <w:rsid w:val="002434D2"/>
    <w:rsid w:val="0025068A"/>
    <w:rsid w:val="002818D3"/>
    <w:rsid w:val="002D11A8"/>
    <w:rsid w:val="00445271"/>
    <w:rsid w:val="004555BC"/>
    <w:rsid w:val="004A0504"/>
    <w:rsid w:val="004E38D9"/>
    <w:rsid w:val="005864C2"/>
    <w:rsid w:val="00634DD6"/>
    <w:rsid w:val="006E547C"/>
    <w:rsid w:val="00740D6D"/>
    <w:rsid w:val="00794149"/>
    <w:rsid w:val="007B67A7"/>
    <w:rsid w:val="007C6092"/>
    <w:rsid w:val="007E711E"/>
    <w:rsid w:val="00A053C6"/>
    <w:rsid w:val="00B13BF0"/>
    <w:rsid w:val="00C1285C"/>
    <w:rsid w:val="00C27B7D"/>
    <w:rsid w:val="00D1174F"/>
    <w:rsid w:val="00DB1E2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FF1724-AB33-4344-8187-5AF05C98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4DD6"/>
    <w:pPr>
      <w:spacing w:after="250"/>
    </w:pPr>
  </w:style>
  <w:style w:type="paragraph" w:customStyle="1" w:styleId="Hemstlatt">
    <w:name w:val="Hemstl_att"/>
    <w:aliases w:val="HemstPunkt,HemstPunktFlera,HemställansPunkt,Förslagstext"/>
    <w:basedOn w:val="Normal"/>
    <w:next w:val="Normal"/>
    <w:rsid w:val="007E711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460</Words>
  <Characters>2624</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Sk387</vt:lpstr>
    </vt:vector>
  </TitlesOfParts>
  <Company>Riksdagen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Sk387</dc:title>
  <dc:subject>Sk387</dc:subject>
  <dc:creator>Riksdagen</dc:creator>
  <cp:keywords>Riksdagen</cp:keywords>
  <dc:description/>
  <cp:lastModifiedBy>Lars Brink</cp:lastModifiedBy>
  <cp:revision>2</cp:revision>
  <cp:lastPrinted>2005-11-15T13:08:00Z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Egenföretagares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Egenföretagares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Sven Bergström (c)</vt:lpwstr>
  </property>
  <property fmtid="{D5CDD505-2E9C-101B-9397-08002B2CF9AE}" pid="26" name="MotionarLista">
    <vt:lpwstr>Hansson, Agne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20052006000000000099000004640069</vt:lpwstr>
  </property>
  <property fmtid="{D5CDD505-2E9C-101B-9397-08002B2CF9AE}" pid="47" name="datum">
    <vt:lpwstr>050927</vt:lpwstr>
  </property>
  <property fmtid="{D5CDD505-2E9C-101B-9397-08002B2CF9AE}" pid="48" name="avsändar-e-post">
    <vt:lpwstr>maud.klerby@riksdagen.se</vt:lpwstr>
  </property>
  <property fmtid="{D5CDD505-2E9C-101B-9397-08002B2CF9AE}" pid="49" name="id">
    <vt:lpwstr>20052006000000000099000004640069</vt:lpwstr>
  </property>
  <property fmtid="{D5CDD505-2E9C-101B-9397-08002B2CF9AE}" pid="50" name="nummer">
    <vt:lpwstr>387</vt:lpwstr>
  </property>
  <property fmtid="{D5CDD505-2E9C-101B-9397-08002B2CF9AE}" pid="51" name="utskottsbeteckning">
    <vt:lpwstr>Sk</vt:lpwstr>
  </property>
</Properties>
</file>