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2349" w:rsidRDefault="00645ECE" w14:paraId="7FCD62CE" w14:textId="77777777">
      <w:pPr>
        <w:pStyle w:val="Rubrik1"/>
        <w:spacing w:after="300"/>
      </w:pPr>
      <w:sdt>
        <w:sdtPr>
          <w:alias w:val="CC_Boilerplate_4"/>
          <w:tag w:val="CC_Boilerplate_4"/>
          <w:id w:val="-1644581176"/>
          <w:lock w:val="sdtLocked"/>
          <w:placeholder>
            <w:docPart w:val="B100DDA77E5A41679C093D97FF095364"/>
          </w:placeholder>
          <w:text/>
        </w:sdtPr>
        <w:sdtEndPr/>
        <w:sdtContent>
          <w:r w:rsidRPr="009B062B" w:rsidR="00AF30DD">
            <w:t>Förslag till riksdagsbeslut</w:t>
          </w:r>
        </w:sdtContent>
      </w:sdt>
      <w:bookmarkEnd w:id="0"/>
      <w:bookmarkEnd w:id="1"/>
    </w:p>
    <w:sdt>
      <w:sdtPr>
        <w:alias w:val="Yrkande 1"/>
        <w:tag w:val="8477ce02-c872-4670-a4f1-0b93a50b896e"/>
        <w:id w:val="-1172483418"/>
        <w:lock w:val="sdtLocked"/>
      </w:sdtPr>
      <w:sdtEndPr/>
      <w:sdtContent>
        <w:p w:rsidR="00D7292D" w:rsidRDefault="00234C6C" w14:paraId="4BBFE035" w14:textId="77777777">
          <w:pPr>
            <w:pStyle w:val="Frslagstext"/>
            <w:numPr>
              <w:ilvl w:val="0"/>
              <w:numId w:val="0"/>
            </w:numPr>
          </w:pPr>
          <w:r>
            <w:t>Riksdagen ställer sig bakom det som anförs i motionen om att regeringen bör låta staten ta över ansvaret för luftburen ambulanssjukvård, dvs. ambulansflyg- och ambulanshelikopterverksamhet,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D2E61D9E104BB9B61DE883D0D0D211"/>
        </w:placeholder>
        <w:text/>
      </w:sdtPr>
      <w:sdtEndPr/>
      <w:sdtContent>
        <w:p w:rsidRPr="009B062B" w:rsidR="006D79C9" w:rsidP="00333E95" w:rsidRDefault="006D79C9" w14:paraId="16A2B023" w14:textId="77777777">
          <w:pPr>
            <w:pStyle w:val="Rubrik1"/>
          </w:pPr>
          <w:r>
            <w:t>Motivering</w:t>
          </w:r>
        </w:p>
      </w:sdtContent>
    </w:sdt>
    <w:bookmarkEnd w:displacedByCustomXml="prev" w:id="3"/>
    <w:bookmarkEnd w:displacedByCustomXml="prev" w:id="4"/>
    <w:p w:rsidR="00FA7A64" w:rsidP="00FA7A64" w:rsidRDefault="00FA7A64" w14:paraId="5EBF3302" w14:textId="57076DAA">
      <w:pPr>
        <w:pStyle w:val="Normalutanindragellerluft"/>
      </w:pPr>
      <w:r>
        <w:t>Det har genomförts ett antal utredningar om luftburen ambulanssjukvård. I dag har Sverige ett delvis fragmentiserat system där ambulanshelikopterverksamhet bedrivs i ett antal regioner, och ambulansflyg samordnas och utförs genom ett kommunalförbund där alla regioner är medlemmar. Ambulanshelikoptertjänst köps in för främst sekundär</w:t>
      </w:r>
      <w:r w:rsidR="00645ECE">
        <w:softHyphen/>
      </w:r>
      <w:r>
        <w:t xml:space="preserve">transporter av de regioner som saknar egen ambulanshelikopter. </w:t>
      </w:r>
    </w:p>
    <w:p w:rsidR="00FA7A64" w:rsidP="00645ECE" w:rsidRDefault="00FA7A64" w14:paraId="7E86CBFF" w14:textId="5306FE21">
      <w:r>
        <w:t>Erfarenheterna visar att regionerna faktiskt saknar kunskapen att bedriva luftfarts</w:t>
      </w:r>
      <w:r w:rsidR="00645ECE">
        <w:softHyphen/>
      </w:r>
      <w:r>
        <w:t>verksamhet med allt vad det innebär. Man kan fråga sig om regionerna ens ska behöva ha den kunskapen</w:t>
      </w:r>
      <w:r w:rsidR="00234C6C">
        <w:t>.</w:t>
      </w:r>
    </w:p>
    <w:p w:rsidR="00FA7A64" w:rsidP="00645ECE" w:rsidRDefault="00FA7A64" w14:paraId="144CF34B" w14:textId="687817CA">
      <w:r>
        <w:t xml:space="preserve">Vi har inte heller en jämlik vård när det gäller tillgång till ambulanshelikopter vid exempelvis svåra olyckor eller mycket akuta transporter till högspecialiserad vård. Orsakerna till </w:t>
      </w:r>
      <w:r w:rsidR="00234C6C">
        <w:t>att</w:t>
      </w:r>
      <w:r>
        <w:t xml:space="preserve"> vissa regioner inte har tillgång till ambulanshelikopter varierar.</w:t>
      </w:r>
    </w:p>
    <w:p w:rsidR="00FA7A64" w:rsidP="00645ECE" w:rsidRDefault="00FA7A64" w14:paraId="10D31D46" w14:textId="31BDFCFE">
      <w:r>
        <w:t xml:space="preserve">Sedan Sveriges </w:t>
      </w:r>
      <w:r w:rsidR="00234C6C">
        <w:t xml:space="preserve">Kommuner </w:t>
      </w:r>
      <w:r>
        <w:t xml:space="preserve">och </w:t>
      </w:r>
      <w:r w:rsidR="00234C6C">
        <w:t>Regioners</w:t>
      </w:r>
      <w:r>
        <w:t>, SKR, rapport</w:t>
      </w:r>
      <w:r w:rsidR="00234C6C">
        <w:t xml:space="preserve"> </w:t>
      </w:r>
      <w:r>
        <w:t xml:space="preserve">”Vård på vingar” (2012), har mycket förändrats i vår omvärld. Vi har ett krig som pågår i vår närhet och nivån för terrorhot har höjts. Sverige håller på att bygga upp den civila beredskapen och kommer att bli medlemmar i </w:t>
      </w:r>
      <w:r w:rsidR="00234C6C">
        <w:t>Nato</w:t>
      </w:r>
      <w:r>
        <w:t>.</w:t>
      </w:r>
    </w:p>
    <w:p w:rsidR="00BB6339" w:rsidP="00645ECE" w:rsidRDefault="00FA7A64" w14:paraId="502DB590" w14:textId="2B117021">
      <w:r>
        <w:t>Vid stora katastrofer och händelser behöver man kunna samordna transporter såsom ambulanshelikoptrar och ambulansflyg. Detta görs bäst nationellt. Staten har genom sina olika verksamheter kunskap om och erfarenhet av att bedriva flygverksamhet. Dessutom skulle man kunna samordna katastrofmedicinska insatser. Det finns mycket att lära av exempelvis Norge efter tragedin på Ut</w:t>
      </w:r>
      <w:r w:rsidR="00234C6C">
        <w:rPr>
          <w:rFonts w:cstheme="minorHAnsi"/>
        </w:rPr>
        <w:t>ø</w:t>
      </w:r>
      <w:r>
        <w:t>ya.</w:t>
      </w:r>
    </w:p>
    <w:sdt>
      <w:sdtPr>
        <w:rPr>
          <w:i/>
          <w:noProof/>
        </w:rPr>
        <w:alias w:val="CC_Underskrifter"/>
        <w:tag w:val="CC_Underskrifter"/>
        <w:id w:val="583496634"/>
        <w:lock w:val="sdtContentLocked"/>
        <w:placeholder>
          <w:docPart w:val="D0889341D68742E4AAB179F15C86FA40"/>
        </w:placeholder>
      </w:sdtPr>
      <w:sdtEndPr>
        <w:rPr>
          <w:i w:val="0"/>
          <w:noProof w:val="0"/>
        </w:rPr>
      </w:sdtEndPr>
      <w:sdtContent>
        <w:p w:rsidR="00E42349" w:rsidP="00AB2131" w:rsidRDefault="00E42349" w14:paraId="75C2B38A" w14:textId="77777777"/>
        <w:p w:rsidRPr="008E0FE2" w:rsidR="004801AC" w:rsidP="00AB2131" w:rsidRDefault="00645ECE" w14:paraId="4F980669" w14:textId="5E92C81A"/>
      </w:sdtContent>
    </w:sdt>
    <w:tbl>
      <w:tblPr>
        <w:tblW w:w="5000" w:type="pct"/>
        <w:tblLook w:val="04A0" w:firstRow="1" w:lastRow="0" w:firstColumn="1" w:lastColumn="0" w:noHBand="0" w:noVBand="1"/>
        <w:tblCaption w:val="underskrifter"/>
      </w:tblPr>
      <w:tblGrid>
        <w:gridCol w:w="4252"/>
        <w:gridCol w:w="4252"/>
      </w:tblGrid>
      <w:tr w:rsidR="00D7292D" w14:paraId="5569A3D5" w14:textId="77777777">
        <w:trPr>
          <w:cantSplit/>
        </w:trPr>
        <w:tc>
          <w:tcPr>
            <w:tcW w:w="50" w:type="pct"/>
            <w:vAlign w:val="bottom"/>
          </w:tcPr>
          <w:p w:rsidR="00D7292D" w:rsidRDefault="00234C6C" w14:paraId="08D82B97" w14:textId="77777777">
            <w:pPr>
              <w:pStyle w:val="Underskrifter"/>
              <w:spacing w:after="0"/>
            </w:pPr>
            <w:r>
              <w:t>Mikael Oscarsson (KD)</w:t>
            </w:r>
          </w:p>
        </w:tc>
        <w:tc>
          <w:tcPr>
            <w:tcW w:w="50" w:type="pct"/>
            <w:vAlign w:val="bottom"/>
          </w:tcPr>
          <w:p w:rsidR="00D7292D" w:rsidRDefault="00D7292D" w14:paraId="680CFD98" w14:textId="77777777">
            <w:pPr>
              <w:pStyle w:val="Underskrifter"/>
              <w:spacing w:after="0"/>
            </w:pPr>
          </w:p>
        </w:tc>
      </w:tr>
    </w:tbl>
    <w:p w:rsidR="001514B6" w:rsidRDefault="001514B6" w14:paraId="5DB6222F" w14:textId="77777777"/>
    <w:sectPr w:rsidR="001514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352C" w14:textId="77777777" w:rsidR="006959DA" w:rsidRDefault="006959DA" w:rsidP="000C1CAD">
      <w:pPr>
        <w:spacing w:line="240" w:lineRule="auto"/>
      </w:pPr>
      <w:r>
        <w:separator/>
      </w:r>
    </w:p>
  </w:endnote>
  <w:endnote w:type="continuationSeparator" w:id="0">
    <w:p w14:paraId="3347D5F4" w14:textId="77777777" w:rsidR="006959DA" w:rsidRDefault="006959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5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4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1565" w14:textId="09C04CE7" w:rsidR="00262EA3" w:rsidRPr="00AB2131" w:rsidRDefault="00262EA3" w:rsidP="00AB2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A8CA" w14:textId="77777777" w:rsidR="006959DA" w:rsidRDefault="006959DA" w:rsidP="000C1CAD">
      <w:pPr>
        <w:spacing w:line="240" w:lineRule="auto"/>
      </w:pPr>
      <w:r>
        <w:separator/>
      </w:r>
    </w:p>
  </w:footnote>
  <w:footnote w:type="continuationSeparator" w:id="0">
    <w:p w14:paraId="74C33ED7" w14:textId="77777777" w:rsidR="006959DA" w:rsidRDefault="006959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17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FC8A1" wp14:editId="75608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CC22B" w14:textId="0464393B" w:rsidR="00262EA3" w:rsidRDefault="00645ECE" w:rsidP="008103B5">
                          <w:pPr>
                            <w:jc w:val="right"/>
                          </w:pPr>
                          <w:sdt>
                            <w:sdtPr>
                              <w:alias w:val="CC_Noformat_Partikod"/>
                              <w:tag w:val="CC_Noformat_Partikod"/>
                              <w:id w:val="-53464382"/>
                              <w:text/>
                            </w:sdtPr>
                            <w:sdtEndPr/>
                            <w:sdtContent>
                              <w:r w:rsidR="00FA7A6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FC8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8CC22B" w14:textId="0464393B" w:rsidR="00262EA3" w:rsidRDefault="00645ECE" w:rsidP="008103B5">
                    <w:pPr>
                      <w:jc w:val="right"/>
                    </w:pPr>
                    <w:sdt>
                      <w:sdtPr>
                        <w:alias w:val="CC_Noformat_Partikod"/>
                        <w:tag w:val="CC_Noformat_Partikod"/>
                        <w:id w:val="-53464382"/>
                        <w:text/>
                      </w:sdtPr>
                      <w:sdtEndPr/>
                      <w:sdtContent>
                        <w:r w:rsidR="00FA7A6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FAC0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B262" w14:textId="77777777" w:rsidR="00262EA3" w:rsidRDefault="00262EA3" w:rsidP="008563AC">
    <w:pPr>
      <w:jc w:val="right"/>
    </w:pPr>
  </w:p>
  <w:p w14:paraId="47482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AE2A" w14:textId="77777777" w:rsidR="00262EA3" w:rsidRDefault="00645E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C2940" wp14:editId="00273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274E6F" w14:textId="1BB205EA" w:rsidR="00262EA3" w:rsidRDefault="00645ECE" w:rsidP="00A314CF">
    <w:pPr>
      <w:pStyle w:val="FSHNormal"/>
      <w:spacing w:before="40"/>
    </w:pPr>
    <w:sdt>
      <w:sdtPr>
        <w:alias w:val="CC_Noformat_Motionstyp"/>
        <w:tag w:val="CC_Noformat_Motionstyp"/>
        <w:id w:val="1162973129"/>
        <w:lock w:val="sdtContentLocked"/>
        <w15:appearance w15:val="hidden"/>
        <w:text/>
      </w:sdtPr>
      <w:sdtEndPr/>
      <w:sdtContent>
        <w:r w:rsidR="00AB2131">
          <w:t>Enskild motion</w:t>
        </w:r>
      </w:sdtContent>
    </w:sdt>
    <w:r w:rsidR="00821B36">
      <w:t xml:space="preserve"> </w:t>
    </w:r>
    <w:sdt>
      <w:sdtPr>
        <w:alias w:val="CC_Noformat_Partikod"/>
        <w:tag w:val="CC_Noformat_Partikod"/>
        <w:id w:val="1471015553"/>
        <w:text/>
      </w:sdtPr>
      <w:sdtEndPr/>
      <w:sdtContent>
        <w:r w:rsidR="00FA7A64">
          <w:t>KD</w:t>
        </w:r>
      </w:sdtContent>
    </w:sdt>
    <w:sdt>
      <w:sdtPr>
        <w:alias w:val="CC_Noformat_Partinummer"/>
        <w:tag w:val="CC_Noformat_Partinummer"/>
        <w:id w:val="-2014525982"/>
        <w:showingPlcHdr/>
        <w:text/>
      </w:sdtPr>
      <w:sdtEndPr/>
      <w:sdtContent>
        <w:r w:rsidR="00821B36">
          <w:t xml:space="preserve"> </w:t>
        </w:r>
      </w:sdtContent>
    </w:sdt>
  </w:p>
  <w:p w14:paraId="4AF8D59C" w14:textId="77777777" w:rsidR="00262EA3" w:rsidRPr="008227B3" w:rsidRDefault="00645E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27A0FB" w14:textId="2DFB03A3" w:rsidR="00262EA3" w:rsidRPr="008227B3" w:rsidRDefault="00645E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1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131">
          <w:t>:2423</w:t>
        </w:r>
      </w:sdtContent>
    </w:sdt>
  </w:p>
  <w:p w14:paraId="565798D2" w14:textId="712EE9BF" w:rsidR="00262EA3" w:rsidRDefault="00645ECE" w:rsidP="00E03A3D">
    <w:pPr>
      <w:pStyle w:val="Motionr"/>
    </w:pPr>
    <w:sdt>
      <w:sdtPr>
        <w:alias w:val="CC_Noformat_Avtext"/>
        <w:tag w:val="CC_Noformat_Avtext"/>
        <w:id w:val="-2020768203"/>
        <w:lock w:val="sdtContentLocked"/>
        <w15:appearance w15:val="hidden"/>
        <w:text/>
      </w:sdtPr>
      <w:sdtEndPr/>
      <w:sdtContent>
        <w:r w:rsidR="00AB2131">
          <w:t>av Mikael Oscarsson (KD)</w:t>
        </w:r>
      </w:sdtContent>
    </w:sdt>
  </w:p>
  <w:sdt>
    <w:sdtPr>
      <w:alias w:val="CC_Noformat_Rubtext"/>
      <w:tag w:val="CC_Noformat_Rubtext"/>
      <w:id w:val="-218060500"/>
      <w:lock w:val="sdtLocked"/>
      <w:text/>
    </w:sdtPr>
    <w:sdtEndPr/>
    <w:sdtContent>
      <w:p w14:paraId="798E8FBF" w14:textId="7C3B3909" w:rsidR="00262EA3" w:rsidRDefault="00FA7A64" w:rsidP="00283E0F">
        <w:pPr>
          <w:pStyle w:val="FSHRub2"/>
        </w:pPr>
        <w:r>
          <w:t>Statligt ansvar för ambulansflyg- och ambulanshelikopterverksamhet</w:t>
        </w:r>
      </w:p>
    </w:sdtContent>
  </w:sdt>
  <w:sdt>
    <w:sdtPr>
      <w:alias w:val="CC_Boilerplate_3"/>
      <w:tag w:val="CC_Boilerplate_3"/>
      <w:id w:val="1606463544"/>
      <w:lock w:val="sdtContentLocked"/>
      <w15:appearance w15:val="hidden"/>
      <w:text w:multiLine="1"/>
    </w:sdtPr>
    <w:sdtEndPr/>
    <w:sdtContent>
      <w:p w14:paraId="6D2D7B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A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4B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6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8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DC"/>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C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9DA"/>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3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6E"/>
    <w:rsid w:val="00D71250"/>
    <w:rsid w:val="00D7175D"/>
    <w:rsid w:val="00D71C0A"/>
    <w:rsid w:val="00D7292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49"/>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8"/>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A6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8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95BF9A"/>
  <w15:chartTrackingRefBased/>
  <w15:docId w15:val="{7BF06236-076B-4DF4-B933-3975409E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0DDA77E5A41679C093D97FF095364"/>
        <w:category>
          <w:name w:val="Allmänt"/>
          <w:gallery w:val="placeholder"/>
        </w:category>
        <w:types>
          <w:type w:val="bbPlcHdr"/>
        </w:types>
        <w:behaviors>
          <w:behavior w:val="content"/>
        </w:behaviors>
        <w:guid w:val="{213D3B15-4FA0-43A1-9F35-A110F312E667}"/>
      </w:docPartPr>
      <w:docPartBody>
        <w:p w:rsidR="001912C3" w:rsidRDefault="00DD6E8F">
          <w:pPr>
            <w:pStyle w:val="B100DDA77E5A41679C093D97FF095364"/>
          </w:pPr>
          <w:r w:rsidRPr="005A0A93">
            <w:rPr>
              <w:rStyle w:val="Platshllartext"/>
            </w:rPr>
            <w:t>Förslag till riksdagsbeslut</w:t>
          </w:r>
        </w:p>
      </w:docPartBody>
    </w:docPart>
    <w:docPart>
      <w:docPartPr>
        <w:name w:val="ECD2E61D9E104BB9B61DE883D0D0D211"/>
        <w:category>
          <w:name w:val="Allmänt"/>
          <w:gallery w:val="placeholder"/>
        </w:category>
        <w:types>
          <w:type w:val="bbPlcHdr"/>
        </w:types>
        <w:behaviors>
          <w:behavior w:val="content"/>
        </w:behaviors>
        <w:guid w:val="{32D07F28-A65A-4F5D-A22F-CEB150E01671}"/>
      </w:docPartPr>
      <w:docPartBody>
        <w:p w:rsidR="001912C3" w:rsidRDefault="00DD6E8F">
          <w:pPr>
            <w:pStyle w:val="ECD2E61D9E104BB9B61DE883D0D0D211"/>
          </w:pPr>
          <w:r w:rsidRPr="005A0A93">
            <w:rPr>
              <w:rStyle w:val="Platshllartext"/>
            </w:rPr>
            <w:t>Motivering</w:t>
          </w:r>
        </w:p>
      </w:docPartBody>
    </w:docPart>
    <w:docPart>
      <w:docPartPr>
        <w:name w:val="D0889341D68742E4AAB179F15C86FA40"/>
        <w:category>
          <w:name w:val="Allmänt"/>
          <w:gallery w:val="placeholder"/>
        </w:category>
        <w:types>
          <w:type w:val="bbPlcHdr"/>
        </w:types>
        <w:behaviors>
          <w:behavior w:val="content"/>
        </w:behaviors>
        <w:guid w:val="{D6E55752-4257-46B6-82FF-A4A2D01D781B}"/>
      </w:docPartPr>
      <w:docPartBody>
        <w:p w:rsidR="009B7701" w:rsidRDefault="009B7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8F"/>
    <w:rsid w:val="001912C3"/>
    <w:rsid w:val="009B7701"/>
    <w:rsid w:val="00A65AF9"/>
    <w:rsid w:val="00DD6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00DDA77E5A41679C093D97FF095364">
    <w:name w:val="B100DDA77E5A41679C093D97FF095364"/>
  </w:style>
  <w:style w:type="paragraph" w:customStyle="1" w:styleId="ECD2E61D9E104BB9B61DE883D0D0D211">
    <w:name w:val="ECD2E61D9E104BB9B61DE883D0D0D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53265-D694-41A1-A6B8-1FC5040A1D45}"/>
</file>

<file path=customXml/itemProps2.xml><?xml version="1.0" encoding="utf-8"?>
<ds:datastoreItem xmlns:ds="http://schemas.openxmlformats.org/officeDocument/2006/customXml" ds:itemID="{E8E64015-2B7A-431D-9C23-28DE20FE0B23}"/>
</file>

<file path=customXml/itemProps3.xml><?xml version="1.0" encoding="utf-8"?>
<ds:datastoreItem xmlns:ds="http://schemas.openxmlformats.org/officeDocument/2006/customXml" ds:itemID="{C8235E4C-3AA5-481A-8D05-450B90AF57A3}"/>
</file>

<file path=docProps/app.xml><?xml version="1.0" encoding="utf-8"?>
<Properties xmlns="http://schemas.openxmlformats.org/officeDocument/2006/extended-properties" xmlns:vt="http://schemas.openxmlformats.org/officeDocument/2006/docPropsVTypes">
  <Template>Normal</Template>
  <TotalTime>10</TotalTime>
  <Pages>2</Pages>
  <Words>250</Words>
  <Characters>1555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staten ansvara för ambulansflyg  och ambulanshelikopterverksamhet</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