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690436F92F448B88C1B268817C8EC2"/>
        </w:placeholder>
        <w:text/>
      </w:sdtPr>
      <w:sdtEndPr/>
      <w:sdtContent>
        <w:p w:rsidRPr="009B062B" w:rsidR="00AF30DD" w:rsidP="006D6955" w:rsidRDefault="00AF30DD" w14:paraId="106ABCA6" w14:textId="77777777">
          <w:pPr>
            <w:pStyle w:val="Rubrik1"/>
            <w:spacing w:after="300"/>
          </w:pPr>
          <w:r w:rsidRPr="009B062B">
            <w:t>Förslag till riksdagsbeslut</w:t>
          </w:r>
        </w:p>
      </w:sdtContent>
    </w:sdt>
    <w:sdt>
      <w:sdtPr>
        <w:alias w:val="Yrkande 1"/>
        <w:tag w:val="ece6b019-37b9-4f58-8b24-1713c6f60d3e"/>
        <w:id w:val="-136877507"/>
        <w:lock w:val="sdtLocked"/>
      </w:sdtPr>
      <w:sdtEndPr/>
      <w:sdtContent>
        <w:p w:rsidR="00282E5C" w:rsidRDefault="003248BE" w14:paraId="2BCBAD38" w14:textId="77777777">
          <w:pPr>
            <w:pStyle w:val="Frslagstext"/>
            <w:numPr>
              <w:ilvl w:val="0"/>
              <w:numId w:val="0"/>
            </w:numPr>
          </w:pPr>
          <w:r>
            <w:t>Riksdagen ställer sig bakom det som anförs i motionen om att se över möjligheterna att stärka barnkonventionens ställning visavi annan lagstiftning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2CCEF8106044D3BBB0CEA4CAA386C0"/>
        </w:placeholder>
        <w:text/>
      </w:sdtPr>
      <w:sdtEndPr/>
      <w:sdtContent>
        <w:p w:rsidRPr="009B062B" w:rsidR="006D79C9" w:rsidP="00333E95" w:rsidRDefault="006D79C9" w14:paraId="03A6A604" w14:textId="77777777">
          <w:pPr>
            <w:pStyle w:val="Rubrik1"/>
          </w:pPr>
          <w:r>
            <w:t>Motivering</w:t>
          </w:r>
        </w:p>
      </w:sdtContent>
    </w:sdt>
    <w:bookmarkEnd w:displacedByCustomXml="prev" w:id="3"/>
    <w:bookmarkEnd w:displacedByCustomXml="prev" w:id="4"/>
    <w:p w:rsidR="009B79CC" w:rsidP="009B79CC" w:rsidRDefault="009B79CC" w14:paraId="452112A0" w14:textId="02DC45C4">
      <w:pPr>
        <w:pStyle w:val="Normalutanindragellerluft"/>
      </w:pPr>
      <w:r>
        <w:t xml:space="preserve">Barnkonventionen </w:t>
      </w:r>
      <w:r w:rsidR="008E4D3C">
        <w:t>–</w:t>
      </w:r>
      <w:r>
        <w:t xml:space="preserve"> FN:s konvention om barnets rättigheter blev verklighet den 20 november 1989 då FN tog sitt historiska beslut. Sverige ratificerade konventionen 1990 Sverige men det tog hela trettio år innan den blev svensk lag. Det innebär i korthet att konventionen har samma status som andra svenska lagar.</w:t>
      </w:r>
    </w:p>
    <w:p w:rsidRPr="00422B9E" w:rsidR="00422B9E" w:rsidP="009B79CC" w:rsidRDefault="009B79CC" w14:paraId="2B3BA7AB" w14:textId="19490733">
      <w:r>
        <w:t xml:space="preserve">Men ibland kan konventionen stå i konflikt med annan lagstiftning, även om detta borde ha implementerats sedan länge. Ett sådan exempel är </w:t>
      </w:r>
      <w:r w:rsidR="008E4D3C">
        <w:t>u</w:t>
      </w:r>
      <w:r>
        <w:t>tlänningslagen, som alltså trumfar barnkonventionen, men det finns även annan lagstiftning med uppenbara mot</w:t>
      </w:r>
      <w:r w:rsidR="00074B28">
        <w:softHyphen/>
      </w:r>
      <w:r>
        <w:t>sägelser. Exempelvis UNICEF anser att Sverige anser att barnkonventionens ställning borde vara starkare</w:t>
      </w:r>
      <w:r w:rsidR="00606255">
        <w:t>,</w:t>
      </w:r>
      <w:r>
        <w:t xml:space="preserve"> vilket även påpekats av FN:s barnrättskommitté som anser att internationella åtaganden bör prioriteras framför den nationella rätten när de två rätts</w:t>
      </w:r>
      <w:r w:rsidR="00074B28">
        <w:softHyphen/>
      </w:r>
      <w:r>
        <w:t>systemen står i konflikt med varandra. Barnrättskommittén påvisar även vikten av att relevant nationell lagstiftning överensstämmer med konventionen.</w:t>
      </w:r>
    </w:p>
    <w:sdt>
      <w:sdtPr>
        <w:rPr>
          <w:i/>
          <w:noProof/>
        </w:rPr>
        <w:alias w:val="CC_Underskrifter"/>
        <w:tag w:val="CC_Underskrifter"/>
        <w:id w:val="583496634"/>
        <w:lock w:val="sdtContentLocked"/>
        <w:placeholder>
          <w:docPart w:val="F3DD8BB4A77E4298961F1E4FB33ECD50"/>
        </w:placeholder>
      </w:sdtPr>
      <w:sdtEndPr>
        <w:rPr>
          <w:i w:val="0"/>
          <w:noProof w:val="0"/>
        </w:rPr>
      </w:sdtEndPr>
      <w:sdtContent>
        <w:p w:rsidR="006D6955" w:rsidP="006D6955" w:rsidRDefault="006D6955" w14:paraId="397929F6" w14:textId="77777777"/>
        <w:p w:rsidRPr="008E0FE2" w:rsidR="004801AC" w:rsidP="006D6955" w:rsidRDefault="00074B28" w14:paraId="4A3874B8" w14:textId="5C958703"/>
      </w:sdtContent>
    </w:sdt>
    <w:tbl>
      <w:tblPr>
        <w:tblW w:w="5000" w:type="pct"/>
        <w:tblLook w:val="04A0" w:firstRow="1" w:lastRow="0" w:firstColumn="1" w:lastColumn="0" w:noHBand="0" w:noVBand="1"/>
        <w:tblCaption w:val="underskrifter"/>
      </w:tblPr>
      <w:tblGrid>
        <w:gridCol w:w="4252"/>
        <w:gridCol w:w="4252"/>
      </w:tblGrid>
      <w:tr w:rsidR="00282E5C" w14:paraId="6A3B8AC9" w14:textId="77777777">
        <w:trPr>
          <w:cantSplit/>
        </w:trPr>
        <w:tc>
          <w:tcPr>
            <w:tcW w:w="50" w:type="pct"/>
            <w:vAlign w:val="bottom"/>
          </w:tcPr>
          <w:p w:rsidR="00282E5C" w:rsidRDefault="003248BE" w14:paraId="016A0F85" w14:textId="77777777">
            <w:pPr>
              <w:pStyle w:val="Underskrifter"/>
            </w:pPr>
            <w:r>
              <w:t>Petter Löberg (S)</w:t>
            </w:r>
          </w:p>
        </w:tc>
        <w:tc>
          <w:tcPr>
            <w:tcW w:w="50" w:type="pct"/>
            <w:vAlign w:val="bottom"/>
          </w:tcPr>
          <w:p w:rsidR="00282E5C" w:rsidRDefault="00282E5C" w14:paraId="5CE221E7" w14:textId="77777777">
            <w:pPr>
              <w:pStyle w:val="Underskrifter"/>
            </w:pPr>
          </w:p>
        </w:tc>
      </w:tr>
    </w:tbl>
    <w:p w:rsidR="00893AF5" w:rsidRDefault="00893AF5" w14:paraId="4CF26621" w14:textId="77777777"/>
    <w:sectPr w:rsidR="00893A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FE19" w14:textId="77777777" w:rsidR="006123B2" w:rsidRDefault="006123B2" w:rsidP="000C1CAD">
      <w:pPr>
        <w:spacing w:line="240" w:lineRule="auto"/>
      </w:pPr>
      <w:r>
        <w:separator/>
      </w:r>
    </w:p>
  </w:endnote>
  <w:endnote w:type="continuationSeparator" w:id="0">
    <w:p w14:paraId="2FCF6DB9" w14:textId="77777777" w:rsidR="006123B2" w:rsidRDefault="00612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3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3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3847" w14:textId="2CD46AE2" w:rsidR="00262EA3" w:rsidRPr="006D6955" w:rsidRDefault="00262EA3" w:rsidP="006D69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C616" w14:textId="77777777" w:rsidR="006123B2" w:rsidRDefault="006123B2" w:rsidP="000C1CAD">
      <w:pPr>
        <w:spacing w:line="240" w:lineRule="auto"/>
      </w:pPr>
      <w:r>
        <w:separator/>
      </w:r>
    </w:p>
  </w:footnote>
  <w:footnote w:type="continuationSeparator" w:id="0">
    <w:p w14:paraId="0D7DD3B4" w14:textId="77777777" w:rsidR="006123B2" w:rsidRDefault="006123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D0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861EE" wp14:editId="7BB19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7784C" w14:textId="55A5CAD7" w:rsidR="00262EA3" w:rsidRDefault="00074B28" w:rsidP="008103B5">
                          <w:pPr>
                            <w:jc w:val="right"/>
                          </w:pPr>
                          <w:sdt>
                            <w:sdtPr>
                              <w:alias w:val="CC_Noformat_Partikod"/>
                              <w:tag w:val="CC_Noformat_Partikod"/>
                              <w:id w:val="-53464382"/>
                              <w:text/>
                            </w:sdtPr>
                            <w:sdtEndPr/>
                            <w:sdtContent>
                              <w:r w:rsidR="009B79CC">
                                <w:t>S</w:t>
                              </w:r>
                            </w:sdtContent>
                          </w:sdt>
                          <w:sdt>
                            <w:sdtPr>
                              <w:alias w:val="CC_Noformat_Partinummer"/>
                              <w:tag w:val="CC_Noformat_Partinummer"/>
                              <w:id w:val="-1709555926"/>
                              <w:text/>
                            </w:sdtPr>
                            <w:sdtEndPr/>
                            <w:sdtContent>
                              <w:r w:rsidR="009B79CC">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86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7784C" w14:textId="55A5CAD7" w:rsidR="00262EA3" w:rsidRDefault="00074B28" w:rsidP="008103B5">
                    <w:pPr>
                      <w:jc w:val="right"/>
                    </w:pPr>
                    <w:sdt>
                      <w:sdtPr>
                        <w:alias w:val="CC_Noformat_Partikod"/>
                        <w:tag w:val="CC_Noformat_Partikod"/>
                        <w:id w:val="-53464382"/>
                        <w:text/>
                      </w:sdtPr>
                      <w:sdtEndPr/>
                      <w:sdtContent>
                        <w:r w:rsidR="009B79CC">
                          <w:t>S</w:t>
                        </w:r>
                      </w:sdtContent>
                    </w:sdt>
                    <w:sdt>
                      <w:sdtPr>
                        <w:alias w:val="CC_Noformat_Partinummer"/>
                        <w:tag w:val="CC_Noformat_Partinummer"/>
                        <w:id w:val="-1709555926"/>
                        <w:text/>
                      </w:sdtPr>
                      <w:sdtEndPr/>
                      <w:sdtContent>
                        <w:r w:rsidR="009B79CC">
                          <w:t>1572</w:t>
                        </w:r>
                      </w:sdtContent>
                    </w:sdt>
                  </w:p>
                </w:txbxContent>
              </v:textbox>
              <w10:wrap anchorx="page"/>
            </v:shape>
          </w:pict>
        </mc:Fallback>
      </mc:AlternateContent>
    </w:r>
  </w:p>
  <w:p w14:paraId="7BAD4A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82E7" w14:textId="77777777" w:rsidR="00262EA3" w:rsidRDefault="00262EA3" w:rsidP="008563AC">
    <w:pPr>
      <w:jc w:val="right"/>
    </w:pPr>
  </w:p>
  <w:p w14:paraId="18968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6A25" w14:textId="77777777" w:rsidR="00262EA3" w:rsidRDefault="00074B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7C111" wp14:editId="2F8688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4D24C" w14:textId="07B70D54" w:rsidR="00262EA3" w:rsidRDefault="00074B28" w:rsidP="00A314CF">
    <w:pPr>
      <w:pStyle w:val="FSHNormal"/>
      <w:spacing w:before="40"/>
    </w:pPr>
    <w:sdt>
      <w:sdtPr>
        <w:alias w:val="CC_Noformat_Motionstyp"/>
        <w:tag w:val="CC_Noformat_Motionstyp"/>
        <w:id w:val="1162973129"/>
        <w:lock w:val="sdtContentLocked"/>
        <w15:appearance w15:val="hidden"/>
        <w:text/>
      </w:sdtPr>
      <w:sdtEndPr/>
      <w:sdtContent>
        <w:r w:rsidR="006D6955">
          <w:t>Enskild motion</w:t>
        </w:r>
      </w:sdtContent>
    </w:sdt>
    <w:r w:rsidR="00821B36">
      <w:t xml:space="preserve"> </w:t>
    </w:r>
    <w:sdt>
      <w:sdtPr>
        <w:alias w:val="CC_Noformat_Partikod"/>
        <w:tag w:val="CC_Noformat_Partikod"/>
        <w:id w:val="1471015553"/>
        <w:text/>
      </w:sdtPr>
      <w:sdtEndPr/>
      <w:sdtContent>
        <w:r w:rsidR="009B79CC">
          <w:t>S</w:t>
        </w:r>
      </w:sdtContent>
    </w:sdt>
    <w:sdt>
      <w:sdtPr>
        <w:alias w:val="CC_Noformat_Partinummer"/>
        <w:tag w:val="CC_Noformat_Partinummer"/>
        <w:id w:val="-2014525982"/>
        <w:text/>
      </w:sdtPr>
      <w:sdtEndPr/>
      <w:sdtContent>
        <w:r w:rsidR="009B79CC">
          <w:t>1572</w:t>
        </w:r>
      </w:sdtContent>
    </w:sdt>
  </w:p>
  <w:p w14:paraId="59B4AB0A" w14:textId="77777777" w:rsidR="00262EA3" w:rsidRPr="008227B3" w:rsidRDefault="00074B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127B06" w14:textId="32C64B1B" w:rsidR="00262EA3" w:rsidRPr="008227B3" w:rsidRDefault="00074B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9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955">
          <w:t>:1477</w:t>
        </w:r>
      </w:sdtContent>
    </w:sdt>
  </w:p>
  <w:p w14:paraId="7706473B" w14:textId="2FFC6A30" w:rsidR="00262EA3" w:rsidRDefault="00074B28" w:rsidP="00E03A3D">
    <w:pPr>
      <w:pStyle w:val="Motionr"/>
    </w:pPr>
    <w:sdt>
      <w:sdtPr>
        <w:alias w:val="CC_Noformat_Avtext"/>
        <w:tag w:val="CC_Noformat_Avtext"/>
        <w:id w:val="-2020768203"/>
        <w:lock w:val="sdtContentLocked"/>
        <w15:appearance w15:val="hidden"/>
        <w:text/>
      </w:sdtPr>
      <w:sdtEndPr/>
      <w:sdtContent>
        <w:r w:rsidR="006D6955">
          <w:t>av Petter Löberg (S)</w:t>
        </w:r>
      </w:sdtContent>
    </w:sdt>
  </w:p>
  <w:sdt>
    <w:sdtPr>
      <w:alias w:val="CC_Noformat_Rubtext"/>
      <w:tag w:val="CC_Noformat_Rubtext"/>
      <w:id w:val="-218060500"/>
      <w:lock w:val="sdtLocked"/>
      <w:text/>
    </w:sdtPr>
    <w:sdtEndPr/>
    <w:sdtContent>
      <w:p w14:paraId="46E7892A" w14:textId="349B66C4" w:rsidR="00262EA3" w:rsidRDefault="009B79CC" w:rsidP="00283E0F">
        <w:pPr>
          <w:pStyle w:val="FSHRub2"/>
        </w:pPr>
        <w:r>
          <w:t>Stärkning av barnkonventionens ställning</w:t>
        </w:r>
      </w:p>
    </w:sdtContent>
  </w:sdt>
  <w:sdt>
    <w:sdtPr>
      <w:alias w:val="CC_Boilerplate_3"/>
      <w:tag w:val="CC_Boilerplate_3"/>
      <w:id w:val="1606463544"/>
      <w:lock w:val="sdtContentLocked"/>
      <w15:appearance w15:val="hidden"/>
      <w:text w:multiLine="1"/>
    </w:sdtPr>
    <w:sdtEndPr/>
    <w:sdtContent>
      <w:p w14:paraId="3B85DB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B79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A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E5C"/>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BE"/>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55"/>
    <w:rsid w:val="006064BC"/>
    <w:rsid w:val="006065FA"/>
    <w:rsid w:val="00606834"/>
    <w:rsid w:val="00606E7A"/>
    <w:rsid w:val="006072EB"/>
    <w:rsid w:val="0060736D"/>
    <w:rsid w:val="00607870"/>
    <w:rsid w:val="00607BEF"/>
    <w:rsid w:val="006108D0"/>
    <w:rsid w:val="00611260"/>
    <w:rsid w:val="0061176B"/>
    <w:rsid w:val="006119A5"/>
    <w:rsid w:val="006123B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5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1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F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3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CC"/>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D5"/>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13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E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3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E0C99"/>
  <w15:chartTrackingRefBased/>
  <w15:docId w15:val="{3FC0A953-73E9-4742-8E1B-81F018DF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90436F92F448B88C1B268817C8EC2"/>
        <w:category>
          <w:name w:val="Allmänt"/>
          <w:gallery w:val="placeholder"/>
        </w:category>
        <w:types>
          <w:type w:val="bbPlcHdr"/>
        </w:types>
        <w:behaviors>
          <w:behavior w:val="content"/>
        </w:behaviors>
        <w:guid w:val="{27CA31AB-FE9E-4F16-9425-2EFC1F470068}"/>
      </w:docPartPr>
      <w:docPartBody>
        <w:p w:rsidR="00337188" w:rsidRDefault="00CE5D1E">
          <w:pPr>
            <w:pStyle w:val="A4690436F92F448B88C1B268817C8EC2"/>
          </w:pPr>
          <w:r w:rsidRPr="005A0A93">
            <w:rPr>
              <w:rStyle w:val="Platshllartext"/>
            </w:rPr>
            <w:t>Förslag till riksdagsbeslut</w:t>
          </w:r>
        </w:p>
      </w:docPartBody>
    </w:docPart>
    <w:docPart>
      <w:docPartPr>
        <w:name w:val="8D2CCEF8106044D3BBB0CEA4CAA386C0"/>
        <w:category>
          <w:name w:val="Allmänt"/>
          <w:gallery w:val="placeholder"/>
        </w:category>
        <w:types>
          <w:type w:val="bbPlcHdr"/>
        </w:types>
        <w:behaviors>
          <w:behavior w:val="content"/>
        </w:behaviors>
        <w:guid w:val="{0F6A5D6C-AD2A-43BD-A647-346F1E27EC1A}"/>
      </w:docPartPr>
      <w:docPartBody>
        <w:p w:rsidR="00337188" w:rsidRDefault="00CE5D1E">
          <w:pPr>
            <w:pStyle w:val="8D2CCEF8106044D3BBB0CEA4CAA386C0"/>
          </w:pPr>
          <w:r w:rsidRPr="005A0A93">
            <w:rPr>
              <w:rStyle w:val="Platshllartext"/>
            </w:rPr>
            <w:t>Motivering</w:t>
          </w:r>
        </w:p>
      </w:docPartBody>
    </w:docPart>
    <w:docPart>
      <w:docPartPr>
        <w:name w:val="F3DD8BB4A77E4298961F1E4FB33ECD50"/>
        <w:category>
          <w:name w:val="Allmänt"/>
          <w:gallery w:val="placeholder"/>
        </w:category>
        <w:types>
          <w:type w:val="bbPlcHdr"/>
        </w:types>
        <w:behaviors>
          <w:behavior w:val="content"/>
        </w:behaviors>
        <w:guid w:val="{52A0F655-B711-4F40-AE18-4D7F35F83BC1}"/>
      </w:docPartPr>
      <w:docPartBody>
        <w:p w:rsidR="006C1366" w:rsidRDefault="006C13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1E"/>
    <w:rsid w:val="00337188"/>
    <w:rsid w:val="0041536F"/>
    <w:rsid w:val="006C1366"/>
    <w:rsid w:val="007760FF"/>
    <w:rsid w:val="00CE5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690436F92F448B88C1B268817C8EC2">
    <w:name w:val="A4690436F92F448B88C1B268817C8EC2"/>
  </w:style>
  <w:style w:type="paragraph" w:customStyle="1" w:styleId="8D2CCEF8106044D3BBB0CEA4CAA386C0">
    <w:name w:val="8D2CCEF8106044D3BBB0CEA4CAA38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1AC87-3AD1-42EF-AD80-17AC5973721F}"/>
</file>

<file path=customXml/itemProps2.xml><?xml version="1.0" encoding="utf-8"?>
<ds:datastoreItem xmlns:ds="http://schemas.openxmlformats.org/officeDocument/2006/customXml" ds:itemID="{EAAD4BD0-C713-4C4B-BFFB-57CE3A621DC7}"/>
</file>

<file path=customXml/itemProps3.xml><?xml version="1.0" encoding="utf-8"?>
<ds:datastoreItem xmlns:ds="http://schemas.openxmlformats.org/officeDocument/2006/customXml" ds:itemID="{6D10B4D6-A7A7-4189-B6BD-A16C8B66D755}"/>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1055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