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1ED172674D428DBFD1F7939F9C2EF0"/>
        </w:placeholder>
        <w:text/>
      </w:sdtPr>
      <w:sdtEndPr/>
      <w:sdtContent>
        <w:p w:rsidRPr="009B062B" w:rsidR="00AF30DD" w:rsidP="00B01D9C" w:rsidRDefault="00AF30DD" w14:paraId="27CE9BD3" w14:textId="77777777">
          <w:pPr>
            <w:pStyle w:val="Rubrik1"/>
            <w:spacing w:after="300"/>
          </w:pPr>
          <w:r w:rsidRPr="009B062B">
            <w:t>Förslag till riksdagsbeslut</w:t>
          </w:r>
        </w:p>
      </w:sdtContent>
    </w:sdt>
    <w:sdt>
      <w:sdtPr>
        <w:alias w:val="Yrkande 1"/>
        <w:tag w:val="2c0afd2f-6eb7-46a8-b7e3-87ad7f1895d2"/>
        <w:id w:val="2011478767"/>
        <w:lock w:val="sdtLocked"/>
      </w:sdtPr>
      <w:sdtEndPr/>
      <w:sdtContent>
        <w:p w:rsidR="002F0AE2" w:rsidRDefault="00FA3CB1" w14:paraId="27CE9BD4" w14:textId="540BA2A4">
          <w:pPr>
            <w:pStyle w:val="Frslagstext"/>
            <w:numPr>
              <w:ilvl w:val="0"/>
              <w:numId w:val="0"/>
            </w:numPr>
          </w:pPr>
          <w:r>
            <w:t xml:space="preserve">Riksdagen ställer sig bakom det som anförs i motionen om en översyn av lagrummet för att s.k. </w:t>
          </w:r>
          <w:proofErr w:type="spellStart"/>
          <w:r>
            <w:t>deepfake</w:t>
          </w:r>
          <w:proofErr w:type="spellEnd"/>
          <w:r>
            <w:t xml:space="preserve"> ska kunna beivras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B759CC83A34943A5E45A30BFD2B2E0"/>
        </w:placeholder>
        <w:text/>
      </w:sdtPr>
      <w:sdtEndPr/>
      <w:sdtContent>
        <w:p w:rsidRPr="009B062B" w:rsidR="006D79C9" w:rsidP="00333E95" w:rsidRDefault="006D79C9" w14:paraId="27CE9BD5" w14:textId="77777777">
          <w:pPr>
            <w:pStyle w:val="Rubrik1"/>
          </w:pPr>
          <w:r>
            <w:t>Motivering</w:t>
          </w:r>
        </w:p>
      </w:sdtContent>
    </w:sdt>
    <w:p w:rsidR="00422B9E" w:rsidP="00031C17" w:rsidRDefault="00031C17" w14:paraId="27CE9BD6" w14:textId="6D391CBD">
      <w:pPr>
        <w:pStyle w:val="Normalutanindragellerluft"/>
      </w:pPr>
      <w:r w:rsidRPr="00031C17">
        <w:t xml:space="preserve">Om du ser ett videoklipp där </w:t>
      </w:r>
      <w:r w:rsidR="00544F9E">
        <w:t>s</w:t>
      </w:r>
      <w:r>
        <w:t xml:space="preserve">tatsminister </w:t>
      </w:r>
      <w:proofErr w:type="spellStart"/>
      <w:r>
        <w:t>Löfven</w:t>
      </w:r>
      <w:proofErr w:type="spellEnd"/>
      <w:r w:rsidRPr="00031C17">
        <w:t xml:space="preserve"> talar tror </w:t>
      </w:r>
      <w:r>
        <w:t>man</w:t>
      </w:r>
      <w:r w:rsidRPr="00031C17">
        <w:t xml:space="preserve"> förmodligen att det är på riktigt. Allt finns ju på film och kameran ljuger inte? Men dagens kraftfulla datorer har snabbt blivit bättre på att förfalska en människas ansikte och minspel. Datorn kan nu ta en video på en människa och klistra in en digital kopia av någon annans ansikte. Plötsligt kan du skapa en film där </w:t>
      </w:r>
      <w:r>
        <w:t>vem som helst</w:t>
      </w:r>
      <w:r w:rsidRPr="00031C17">
        <w:t xml:space="preserve"> säger vad som helst, </w:t>
      </w:r>
      <w:r>
        <w:t>där du som tittare och åhörare inte längre kan avgöra vem som är vem och säger vad</w:t>
      </w:r>
      <w:r w:rsidRPr="00031C17">
        <w:t>.</w:t>
      </w:r>
    </w:p>
    <w:p w:rsidRPr="005208D5" w:rsidR="00031C17" w:rsidP="00B01D9C" w:rsidRDefault="00031C17" w14:paraId="27CE9BD8" w14:textId="193EDE41">
      <w:r w:rsidRPr="005208D5">
        <w:t xml:space="preserve">Tekniken kallas </w:t>
      </w:r>
      <w:proofErr w:type="spellStart"/>
      <w:r w:rsidRPr="005208D5" w:rsidR="00544F9E">
        <w:t>d</w:t>
      </w:r>
      <w:r w:rsidRPr="005208D5">
        <w:t>eepfake</w:t>
      </w:r>
      <w:proofErr w:type="spellEnd"/>
      <w:r w:rsidRPr="005208D5">
        <w:t xml:space="preserve"> och innebär förfalskningar som är grundligt gjorda och genomarbetade. Och det är inte bara politiker som riskerar att råka illa ut.</w:t>
      </w:r>
      <w:r w:rsidRPr="005208D5" w:rsidR="00780358">
        <w:t xml:space="preserve"> </w:t>
      </w:r>
      <w:r w:rsidRPr="005208D5">
        <w:t>På internet cirkulerar redan tusentals videoklipp där kändisar – mestadels kvinnliga – ser ut att figurera i en porrfilm. Kändisens ansikte har återskapats av en dator och klistrats in i filmen.</w:t>
      </w:r>
    </w:p>
    <w:p w:rsidRPr="005208D5" w:rsidR="00031C17" w:rsidP="00B01D9C" w:rsidRDefault="00031C17" w14:paraId="27CE9BDA" w14:textId="1BE11F42">
      <w:r w:rsidRPr="005208D5">
        <w:t>Även vanliga människor kan drabbas. Datorerna och tekniken blir snabbt bättre och enklare att använda. Det som förut krävde en hel avdelning för specialeffekter i en Hollywoodstudio kan nu göras av nästan vem som helst. En någorlunda kraftfull dator är allt som krävs för att analysera ett ansikte och återskapa det. Och hela tiden blir programmen bättre på att lära sig hur ett mänskligt ansikte ser ut och rör sig.</w:t>
      </w:r>
    </w:p>
    <w:p w:rsidRPr="005208D5" w:rsidR="00780358" w:rsidP="00B01D9C" w:rsidRDefault="00780358" w14:paraId="27CE9BDC" w14:textId="15DB3301">
      <w:r w:rsidRPr="005208D5">
        <w:t xml:space="preserve">Precis som med all teknik finns både möjligheter och risker, och en stor del av de </w:t>
      </w:r>
      <w:proofErr w:type="spellStart"/>
      <w:r w:rsidRPr="005208D5">
        <w:t>deepfake</w:t>
      </w:r>
      <w:proofErr w:type="spellEnd"/>
      <w:r w:rsidRPr="005208D5">
        <w:t xml:space="preserve">-videor som finns är </w:t>
      </w:r>
      <w:r w:rsidRPr="005208D5" w:rsidR="005A35AA">
        <w:t xml:space="preserve">onekligen </w:t>
      </w:r>
      <w:r w:rsidRPr="005208D5">
        <w:t xml:space="preserve">både harmlösa och underhållande. Men </w:t>
      </w:r>
      <w:r w:rsidRPr="005208D5" w:rsidR="0064093B">
        <w:t xml:space="preserve">trots att yttrandefriheten är helig och satiren ofta måste kunna få balansera på gränsen, går det inte att bortse från </w:t>
      </w:r>
      <w:r w:rsidRPr="005208D5">
        <w:t>att det också finns stora problem. En av riskerna är att viktiga poli</w:t>
      </w:r>
      <w:r w:rsidR="00C44D57">
        <w:softHyphen/>
      </w:r>
      <w:r w:rsidRPr="005208D5">
        <w:t>tiska beslut skulle kunna påverkas genom att folk manipuleras av falska videor. Ett annat är att vårt förtroende för media och information i allmänhet urholkas när vi inte kan vara säkra på att det vi ser är sant. Det kan också utgöra risker för enskilda indivi</w:t>
      </w:r>
      <w:r w:rsidR="00C44D57">
        <w:softHyphen/>
      </w:r>
      <w:r w:rsidRPr="005208D5">
        <w:lastRenderedPageBreak/>
        <w:t>der, både kändisar och privatpersoner, om de kan placeras i sammanhang som är förned</w:t>
      </w:r>
      <w:r w:rsidR="00C44D57">
        <w:softHyphen/>
      </w:r>
      <w:r w:rsidRPr="005208D5">
        <w:t>rande eller skadliga för deras rykte och karriärer.</w:t>
      </w:r>
    </w:p>
    <w:p w:rsidRPr="005208D5" w:rsidR="00031C17" w:rsidP="00B01D9C" w:rsidRDefault="00780358" w14:paraId="27CE9BDE" w14:textId="15405D3F">
      <w:r w:rsidRPr="005208D5">
        <w:t xml:space="preserve">Industrin har ett stort ansvar att se till att distributionskanaler inte missbrukas, och utbildning i källgranskning är ofrånkomligt den bästa medicinen mot missbruk, men </w:t>
      </w:r>
      <w:r w:rsidRPr="005208D5" w:rsidR="007B1CF2">
        <w:t xml:space="preserve">även våra lagar måste hänga med i teknikutvecklingen för att skydda oskyldiga från att utsättas för kränkningar och vad som skulle kunna betraktas som brott. </w:t>
      </w:r>
      <w:proofErr w:type="spellStart"/>
      <w:r w:rsidRPr="005208D5" w:rsidR="007B1CF2">
        <w:t>Deepfakes</w:t>
      </w:r>
      <w:proofErr w:type="spellEnd"/>
      <w:r w:rsidRPr="005208D5" w:rsidR="007B1CF2">
        <w:t xml:space="preserve"> och liknande program innebär en stor utmaning för svensk lagstiftning</w:t>
      </w:r>
      <w:r w:rsidR="00544F9E">
        <w:t>,</w:t>
      </w:r>
      <w:r w:rsidRPr="005208D5" w:rsidR="007B1CF2">
        <w:t xml:space="preserve"> som ligger långt efter många länder som har varit snabbare än Sverige när det gäller att anpassa och stärka lagstiftningen i denna frågan.</w:t>
      </w:r>
      <w:r w:rsidRPr="005208D5" w:rsidR="005A35AA">
        <w:t xml:space="preserve"> Det behövs därför en bred utredning för att säker</w:t>
      </w:r>
      <w:r w:rsidR="00C44D57">
        <w:softHyphen/>
      </w:r>
      <w:r w:rsidRPr="005208D5" w:rsidR="005A35AA">
        <w:t xml:space="preserve">ställa att svensk lagstiftning är i fas med teknikutvecklingen och att både privatpersoner, ”kändisar” och den allmänna tilliten i samhället inte kan undergrävas utan att samhället har möjlighet att beivra missbruk av </w:t>
      </w:r>
      <w:r w:rsidR="00544F9E">
        <w:t>it</w:t>
      </w:r>
      <w:r w:rsidRPr="005208D5" w:rsidR="005A35AA">
        <w:t>-tekniken.</w:t>
      </w:r>
    </w:p>
    <w:bookmarkStart w:name="_GoBack" w:displacedByCustomXml="next" w:id="1"/>
    <w:bookmarkEnd w:displacedByCustomXml="next" w:id="1"/>
    <w:sdt>
      <w:sdtPr>
        <w:rPr>
          <w:i/>
          <w:noProof/>
        </w:rPr>
        <w:alias w:val="CC_Underskrifter"/>
        <w:tag w:val="CC_Underskrifter"/>
        <w:id w:val="583496634"/>
        <w:lock w:val="sdtContentLocked"/>
        <w:placeholder>
          <w:docPart w:val="C3CA5FC236B8418085D419F019F48183"/>
        </w:placeholder>
      </w:sdtPr>
      <w:sdtEndPr>
        <w:rPr>
          <w:i w:val="0"/>
          <w:noProof w:val="0"/>
        </w:rPr>
      </w:sdtEndPr>
      <w:sdtContent>
        <w:p w:rsidR="00B01D9C" w:rsidP="00B01D9C" w:rsidRDefault="00B01D9C" w14:paraId="27CE9BE0" w14:textId="77777777"/>
        <w:p w:rsidRPr="008E0FE2" w:rsidR="004801AC" w:rsidP="00B01D9C" w:rsidRDefault="00C44D57" w14:paraId="27CE9B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bl>
    <w:p w:rsidR="004C75A9" w:rsidRDefault="004C75A9" w14:paraId="27CE9BE5" w14:textId="77777777"/>
    <w:sectPr w:rsidR="004C75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E9BE7" w14:textId="77777777" w:rsidR="005B7B18" w:rsidRDefault="005B7B18" w:rsidP="000C1CAD">
      <w:pPr>
        <w:spacing w:line="240" w:lineRule="auto"/>
      </w:pPr>
      <w:r>
        <w:separator/>
      </w:r>
    </w:p>
  </w:endnote>
  <w:endnote w:type="continuationSeparator" w:id="0">
    <w:p w14:paraId="27CE9BE8" w14:textId="77777777" w:rsidR="005B7B18" w:rsidRDefault="005B7B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E9B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E9B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E9BF6" w14:textId="77777777" w:rsidR="00262EA3" w:rsidRPr="00B01D9C" w:rsidRDefault="00262EA3" w:rsidP="00B01D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E9BE5" w14:textId="77777777" w:rsidR="005B7B18" w:rsidRDefault="005B7B18" w:rsidP="000C1CAD">
      <w:pPr>
        <w:spacing w:line="240" w:lineRule="auto"/>
      </w:pPr>
      <w:r>
        <w:separator/>
      </w:r>
    </w:p>
  </w:footnote>
  <w:footnote w:type="continuationSeparator" w:id="0">
    <w:p w14:paraId="27CE9BE6" w14:textId="77777777" w:rsidR="005B7B18" w:rsidRDefault="005B7B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CE9B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CE9BF8" wp14:anchorId="27CE9B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4D57" w14:paraId="27CE9BFB" w14:textId="77777777">
                          <w:pPr>
                            <w:jc w:val="right"/>
                          </w:pPr>
                          <w:sdt>
                            <w:sdtPr>
                              <w:alias w:val="CC_Noformat_Partikod"/>
                              <w:tag w:val="CC_Noformat_Partikod"/>
                              <w:id w:val="-53464382"/>
                              <w:placeholder>
                                <w:docPart w:val="1FC4AF81FCDE4AF7B0580BD68D481B0A"/>
                              </w:placeholder>
                              <w:text/>
                            </w:sdtPr>
                            <w:sdtEndPr/>
                            <w:sdtContent>
                              <w:r w:rsidR="00031C17">
                                <w:t>L</w:t>
                              </w:r>
                            </w:sdtContent>
                          </w:sdt>
                          <w:sdt>
                            <w:sdtPr>
                              <w:alias w:val="CC_Noformat_Partinummer"/>
                              <w:tag w:val="CC_Noformat_Partinummer"/>
                              <w:id w:val="-1709555926"/>
                              <w:placeholder>
                                <w:docPart w:val="2FB278ADCDF547928C538105AFF47C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CE9B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4D57" w14:paraId="27CE9BFB" w14:textId="77777777">
                    <w:pPr>
                      <w:jc w:val="right"/>
                    </w:pPr>
                    <w:sdt>
                      <w:sdtPr>
                        <w:alias w:val="CC_Noformat_Partikod"/>
                        <w:tag w:val="CC_Noformat_Partikod"/>
                        <w:id w:val="-53464382"/>
                        <w:placeholder>
                          <w:docPart w:val="1FC4AF81FCDE4AF7B0580BD68D481B0A"/>
                        </w:placeholder>
                        <w:text/>
                      </w:sdtPr>
                      <w:sdtEndPr/>
                      <w:sdtContent>
                        <w:r w:rsidR="00031C17">
                          <w:t>L</w:t>
                        </w:r>
                      </w:sdtContent>
                    </w:sdt>
                    <w:sdt>
                      <w:sdtPr>
                        <w:alias w:val="CC_Noformat_Partinummer"/>
                        <w:tag w:val="CC_Noformat_Partinummer"/>
                        <w:id w:val="-1709555926"/>
                        <w:placeholder>
                          <w:docPart w:val="2FB278ADCDF547928C538105AFF47C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CE9B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CE9BEB" w14:textId="77777777">
    <w:pPr>
      <w:jc w:val="right"/>
    </w:pPr>
  </w:p>
  <w:p w:rsidR="00262EA3" w:rsidP="00776B74" w:rsidRDefault="00262EA3" w14:paraId="27CE9B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4D57" w14:paraId="27CE9B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CE9BFA" wp14:anchorId="27CE9B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4D57" w14:paraId="27CE9B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1C17">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44D57" w14:paraId="27CE9B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4D57" w14:paraId="27CE9B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:1531</w:t>
        </w:r>
      </w:sdtContent>
    </w:sdt>
  </w:p>
  <w:p w:rsidR="00262EA3" w:rsidP="00E03A3D" w:rsidRDefault="00C44D57" w14:paraId="27CE9BF3" w14:textId="77777777">
    <w:pPr>
      <w:pStyle w:val="Motionr"/>
    </w:pPr>
    <w:sdt>
      <w:sdtPr>
        <w:alias w:val="CC_Noformat_Avtext"/>
        <w:tag w:val="CC_Noformat_Avtext"/>
        <w:id w:val="-2020768203"/>
        <w:lock w:val="sdtContentLocked"/>
        <w15:appearance w15:val="hidden"/>
        <w:text/>
      </w:sdtPr>
      <w:sdtEndPr/>
      <w:sdtContent>
        <w:r>
          <w:t>av Tina Acketoft (L)</w:t>
        </w:r>
      </w:sdtContent>
    </w:sdt>
  </w:p>
  <w:sdt>
    <w:sdtPr>
      <w:alias w:val="CC_Noformat_Rubtext"/>
      <w:tag w:val="CC_Noformat_Rubtext"/>
      <w:id w:val="-218060500"/>
      <w:lock w:val="sdtLocked"/>
      <w:text/>
    </w:sdtPr>
    <w:sdtEndPr/>
    <w:sdtContent>
      <w:p w:rsidR="00262EA3" w:rsidP="00283E0F" w:rsidRDefault="005A35AA" w14:paraId="27CE9BF4" w14:textId="77777777">
        <w:pPr>
          <w:pStyle w:val="FSHRub2"/>
        </w:pPr>
        <w:r>
          <w:t>Deepfake och beivran</w:t>
        </w:r>
      </w:p>
    </w:sdtContent>
  </w:sdt>
  <w:sdt>
    <w:sdtPr>
      <w:alias w:val="CC_Boilerplate_3"/>
      <w:tag w:val="CC_Boilerplate_3"/>
      <w:id w:val="1606463544"/>
      <w:lock w:val="sdtContentLocked"/>
      <w15:appearance w15:val="hidden"/>
      <w:text w:multiLine="1"/>
    </w:sdtPr>
    <w:sdtEndPr/>
    <w:sdtContent>
      <w:p w:rsidR="00262EA3" w:rsidP="00283E0F" w:rsidRDefault="00262EA3" w14:paraId="27CE9B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31C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1C17"/>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85D"/>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AE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A9"/>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D5"/>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F9E"/>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5AA"/>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B18"/>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3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2D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35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CF2"/>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1D9C"/>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D57"/>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8E"/>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AF9"/>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CB1"/>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CE9BD2"/>
  <w15:chartTrackingRefBased/>
  <w15:docId w15:val="{DBB67B0E-2D9C-4313-BE2E-1D5CFABF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57333">
      <w:bodyDiv w:val="1"/>
      <w:marLeft w:val="0"/>
      <w:marRight w:val="0"/>
      <w:marTop w:val="0"/>
      <w:marBottom w:val="0"/>
      <w:divBdr>
        <w:top w:val="none" w:sz="0" w:space="0" w:color="auto"/>
        <w:left w:val="none" w:sz="0" w:space="0" w:color="auto"/>
        <w:bottom w:val="none" w:sz="0" w:space="0" w:color="auto"/>
        <w:right w:val="none" w:sz="0" w:space="0" w:color="auto"/>
      </w:divBdr>
      <w:divsChild>
        <w:div w:id="1487938106">
          <w:marLeft w:val="0"/>
          <w:marRight w:val="0"/>
          <w:marTop w:val="0"/>
          <w:marBottom w:val="0"/>
          <w:divBdr>
            <w:top w:val="none" w:sz="0" w:space="0" w:color="auto"/>
            <w:left w:val="none" w:sz="0" w:space="0" w:color="auto"/>
            <w:bottom w:val="none" w:sz="0" w:space="0" w:color="auto"/>
            <w:right w:val="none" w:sz="0" w:space="0" w:color="auto"/>
          </w:divBdr>
          <w:divsChild>
            <w:div w:id="1972593773">
              <w:marLeft w:val="0"/>
              <w:marRight w:val="0"/>
              <w:marTop w:val="0"/>
              <w:marBottom w:val="0"/>
              <w:divBdr>
                <w:top w:val="none" w:sz="0" w:space="0" w:color="auto"/>
                <w:left w:val="none" w:sz="0" w:space="0" w:color="auto"/>
                <w:bottom w:val="none" w:sz="0" w:space="0" w:color="auto"/>
                <w:right w:val="none" w:sz="0" w:space="0" w:color="auto"/>
              </w:divBdr>
              <w:divsChild>
                <w:div w:id="223371697">
                  <w:marLeft w:val="0"/>
                  <w:marRight w:val="0"/>
                  <w:marTop w:val="0"/>
                  <w:marBottom w:val="0"/>
                  <w:divBdr>
                    <w:top w:val="none" w:sz="0" w:space="0" w:color="auto"/>
                    <w:left w:val="none" w:sz="0" w:space="0" w:color="auto"/>
                    <w:bottom w:val="none" w:sz="0" w:space="0" w:color="auto"/>
                    <w:right w:val="none" w:sz="0" w:space="0" w:color="auto"/>
                  </w:divBdr>
                  <w:divsChild>
                    <w:div w:id="745035195">
                      <w:marLeft w:val="0"/>
                      <w:marRight w:val="0"/>
                      <w:marTop w:val="0"/>
                      <w:marBottom w:val="0"/>
                      <w:divBdr>
                        <w:top w:val="none" w:sz="0" w:space="0" w:color="auto"/>
                        <w:left w:val="none" w:sz="0" w:space="0" w:color="auto"/>
                        <w:bottom w:val="none" w:sz="0" w:space="0" w:color="auto"/>
                        <w:right w:val="none" w:sz="0" w:space="0" w:color="auto"/>
                      </w:divBdr>
                      <w:divsChild>
                        <w:div w:id="1485120225">
                          <w:marLeft w:val="0"/>
                          <w:marRight w:val="0"/>
                          <w:marTop w:val="0"/>
                          <w:marBottom w:val="0"/>
                          <w:divBdr>
                            <w:top w:val="none" w:sz="0" w:space="0" w:color="auto"/>
                            <w:left w:val="none" w:sz="0" w:space="0" w:color="auto"/>
                            <w:bottom w:val="none" w:sz="0" w:space="0" w:color="auto"/>
                            <w:right w:val="none" w:sz="0" w:space="0" w:color="auto"/>
                          </w:divBdr>
                          <w:divsChild>
                            <w:div w:id="566305420">
                              <w:marLeft w:val="0"/>
                              <w:marRight w:val="0"/>
                              <w:marTop w:val="0"/>
                              <w:marBottom w:val="0"/>
                              <w:divBdr>
                                <w:top w:val="none" w:sz="0" w:space="0" w:color="auto"/>
                                <w:left w:val="none" w:sz="0" w:space="0" w:color="auto"/>
                                <w:bottom w:val="none" w:sz="0" w:space="0" w:color="auto"/>
                                <w:right w:val="none" w:sz="0" w:space="0" w:color="auto"/>
                              </w:divBdr>
                              <w:divsChild>
                                <w:div w:id="1392533268">
                                  <w:marLeft w:val="0"/>
                                  <w:marRight w:val="0"/>
                                  <w:marTop w:val="0"/>
                                  <w:marBottom w:val="0"/>
                                  <w:divBdr>
                                    <w:top w:val="none" w:sz="0" w:space="0" w:color="auto"/>
                                    <w:left w:val="none" w:sz="0" w:space="0" w:color="auto"/>
                                    <w:bottom w:val="none" w:sz="0" w:space="0" w:color="auto"/>
                                    <w:right w:val="none" w:sz="0" w:space="0" w:color="auto"/>
                                  </w:divBdr>
                                  <w:divsChild>
                                    <w:div w:id="9453031">
                                      <w:marLeft w:val="0"/>
                                      <w:marRight w:val="0"/>
                                      <w:marTop w:val="0"/>
                                      <w:marBottom w:val="0"/>
                                      <w:divBdr>
                                        <w:top w:val="none" w:sz="0" w:space="0" w:color="auto"/>
                                        <w:left w:val="none" w:sz="0" w:space="0" w:color="auto"/>
                                        <w:bottom w:val="none" w:sz="0" w:space="0" w:color="auto"/>
                                        <w:right w:val="none" w:sz="0" w:space="0" w:color="auto"/>
                                      </w:divBdr>
                                      <w:divsChild>
                                        <w:div w:id="951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442826">
      <w:bodyDiv w:val="1"/>
      <w:marLeft w:val="0"/>
      <w:marRight w:val="0"/>
      <w:marTop w:val="0"/>
      <w:marBottom w:val="0"/>
      <w:divBdr>
        <w:top w:val="none" w:sz="0" w:space="0" w:color="auto"/>
        <w:left w:val="none" w:sz="0" w:space="0" w:color="auto"/>
        <w:bottom w:val="none" w:sz="0" w:space="0" w:color="auto"/>
        <w:right w:val="none" w:sz="0" w:space="0" w:color="auto"/>
      </w:divBdr>
      <w:divsChild>
        <w:div w:id="838467659">
          <w:marLeft w:val="0"/>
          <w:marRight w:val="0"/>
          <w:marTop w:val="0"/>
          <w:marBottom w:val="0"/>
          <w:divBdr>
            <w:top w:val="none" w:sz="0" w:space="0" w:color="auto"/>
            <w:left w:val="none" w:sz="0" w:space="0" w:color="auto"/>
            <w:bottom w:val="none" w:sz="0" w:space="0" w:color="auto"/>
            <w:right w:val="none" w:sz="0" w:space="0" w:color="auto"/>
          </w:divBdr>
          <w:divsChild>
            <w:div w:id="968315804">
              <w:marLeft w:val="0"/>
              <w:marRight w:val="0"/>
              <w:marTop w:val="0"/>
              <w:marBottom w:val="0"/>
              <w:divBdr>
                <w:top w:val="none" w:sz="0" w:space="0" w:color="auto"/>
                <w:left w:val="none" w:sz="0" w:space="0" w:color="auto"/>
                <w:bottom w:val="none" w:sz="0" w:space="0" w:color="auto"/>
                <w:right w:val="none" w:sz="0" w:space="0" w:color="auto"/>
              </w:divBdr>
              <w:divsChild>
                <w:div w:id="1192570591">
                  <w:marLeft w:val="0"/>
                  <w:marRight w:val="0"/>
                  <w:marTop w:val="0"/>
                  <w:marBottom w:val="0"/>
                  <w:divBdr>
                    <w:top w:val="none" w:sz="0" w:space="0" w:color="auto"/>
                    <w:left w:val="none" w:sz="0" w:space="0" w:color="auto"/>
                    <w:bottom w:val="none" w:sz="0" w:space="0" w:color="auto"/>
                    <w:right w:val="none" w:sz="0" w:space="0" w:color="auto"/>
                  </w:divBdr>
                  <w:divsChild>
                    <w:div w:id="1512645476">
                      <w:marLeft w:val="0"/>
                      <w:marRight w:val="0"/>
                      <w:marTop w:val="0"/>
                      <w:marBottom w:val="0"/>
                      <w:divBdr>
                        <w:top w:val="none" w:sz="0" w:space="0" w:color="auto"/>
                        <w:left w:val="none" w:sz="0" w:space="0" w:color="auto"/>
                        <w:bottom w:val="none" w:sz="0" w:space="0" w:color="auto"/>
                        <w:right w:val="none" w:sz="0" w:space="0" w:color="auto"/>
                      </w:divBdr>
                      <w:divsChild>
                        <w:div w:id="1011764485">
                          <w:marLeft w:val="0"/>
                          <w:marRight w:val="0"/>
                          <w:marTop w:val="0"/>
                          <w:marBottom w:val="0"/>
                          <w:divBdr>
                            <w:top w:val="none" w:sz="0" w:space="0" w:color="auto"/>
                            <w:left w:val="none" w:sz="0" w:space="0" w:color="auto"/>
                            <w:bottom w:val="none" w:sz="0" w:space="0" w:color="auto"/>
                            <w:right w:val="none" w:sz="0" w:space="0" w:color="auto"/>
                          </w:divBdr>
                          <w:divsChild>
                            <w:div w:id="1804689486">
                              <w:marLeft w:val="0"/>
                              <w:marRight w:val="0"/>
                              <w:marTop w:val="0"/>
                              <w:marBottom w:val="0"/>
                              <w:divBdr>
                                <w:top w:val="none" w:sz="0" w:space="0" w:color="auto"/>
                                <w:left w:val="none" w:sz="0" w:space="0" w:color="auto"/>
                                <w:bottom w:val="none" w:sz="0" w:space="0" w:color="auto"/>
                                <w:right w:val="none" w:sz="0" w:space="0" w:color="auto"/>
                              </w:divBdr>
                              <w:divsChild>
                                <w:div w:id="1719278233">
                                  <w:marLeft w:val="0"/>
                                  <w:marRight w:val="0"/>
                                  <w:marTop w:val="0"/>
                                  <w:marBottom w:val="0"/>
                                  <w:divBdr>
                                    <w:top w:val="none" w:sz="0" w:space="0" w:color="auto"/>
                                    <w:left w:val="none" w:sz="0" w:space="0" w:color="auto"/>
                                    <w:bottom w:val="none" w:sz="0" w:space="0" w:color="auto"/>
                                    <w:right w:val="none" w:sz="0" w:space="0" w:color="auto"/>
                                  </w:divBdr>
                                  <w:divsChild>
                                    <w:div w:id="647829011">
                                      <w:marLeft w:val="0"/>
                                      <w:marRight w:val="0"/>
                                      <w:marTop w:val="0"/>
                                      <w:marBottom w:val="0"/>
                                      <w:divBdr>
                                        <w:top w:val="none" w:sz="0" w:space="0" w:color="auto"/>
                                        <w:left w:val="none" w:sz="0" w:space="0" w:color="auto"/>
                                        <w:bottom w:val="none" w:sz="0" w:space="0" w:color="auto"/>
                                        <w:right w:val="none" w:sz="0" w:space="0" w:color="auto"/>
                                      </w:divBdr>
                                      <w:divsChild>
                                        <w:div w:id="11802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1ED172674D428DBFD1F7939F9C2EF0"/>
        <w:category>
          <w:name w:val="Allmänt"/>
          <w:gallery w:val="placeholder"/>
        </w:category>
        <w:types>
          <w:type w:val="bbPlcHdr"/>
        </w:types>
        <w:behaviors>
          <w:behavior w:val="content"/>
        </w:behaviors>
        <w:guid w:val="{5D640B4C-8FA8-4FD0-9999-CB032D19DE03}"/>
      </w:docPartPr>
      <w:docPartBody>
        <w:p w:rsidR="00015B6F" w:rsidRDefault="00ED46F3">
          <w:pPr>
            <w:pStyle w:val="601ED172674D428DBFD1F7939F9C2EF0"/>
          </w:pPr>
          <w:r w:rsidRPr="005A0A93">
            <w:rPr>
              <w:rStyle w:val="Platshllartext"/>
            </w:rPr>
            <w:t>Förslag till riksdagsbeslut</w:t>
          </w:r>
        </w:p>
      </w:docPartBody>
    </w:docPart>
    <w:docPart>
      <w:docPartPr>
        <w:name w:val="C6B759CC83A34943A5E45A30BFD2B2E0"/>
        <w:category>
          <w:name w:val="Allmänt"/>
          <w:gallery w:val="placeholder"/>
        </w:category>
        <w:types>
          <w:type w:val="bbPlcHdr"/>
        </w:types>
        <w:behaviors>
          <w:behavior w:val="content"/>
        </w:behaviors>
        <w:guid w:val="{20E299B9-F27F-4C93-863C-97554ED667AE}"/>
      </w:docPartPr>
      <w:docPartBody>
        <w:p w:rsidR="00015B6F" w:rsidRDefault="00ED46F3">
          <w:pPr>
            <w:pStyle w:val="C6B759CC83A34943A5E45A30BFD2B2E0"/>
          </w:pPr>
          <w:r w:rsidRPr="005A0A93">
            <w:rPr>
              <w:rStyle w:val="Platshllartext"/>
            </w:rPr>
            <w:t>Motivering</w:t>
          </w:r>
        </w:p>
      </w:docPartBody>
    </w:docPart>
    <w:docPart>
      <w:docPartPr>
        <w:name w:val="1FC4AF81FCDE4AF7B0580BD68D481B0A"/>
        <w:category>
          <w:name w:val="Allmänt"/>
          <w:gallery w:val="placeholder"/>
        </w:category>
        <w:types>
          <w:type w:val="bbPlcHdr"/>
        </w:types>
        <w:behaviors>
          <w:behavior w:val="content"/>
        </w:behaviors>
        <w:guid w:val="{16C030BA-0A5A-4C6A-BB72-A7704A1A0EA9}"/>
      </w:docPartPr>
      <w:docPartBody>
        <w:p w:rsidR="00015B6F" w:rsidRDefault="00ED46F3">
          <w:pPr>
            <w:pStyle w:val="1FC4AF81FCDE4AF7B0580BD68D481B0A"/>
          </w:pPr>
          <w:r>
            <w:rPr>
              <w:rStyle w:val="Platshllartext"/>
            </w:rPr>
            <w:t xml:space="preserve"> </w:t>
          </w:r>
        </w:p>
      </w:docPartBody>
    </w:docPart>
    <w:docPart>
      <w:docPartPr>
        <w:name w:val="2FB278ADCDF547928C538105AFF47C15"/>
        <w:category>
          <w:name w:val="Allmänt"/>
          <w:gallery w:val="placeholder"/>
        </w:category>
        <w:types>
          <w:type w:val="bbPlcHdr"/>
        </w:types>
        <w:behaviors>
          <w:behavior w:val="content"/>
        </w:behaviors>
        <w:guid w:val="{A0AB9CB7-1D02-450E-9486-7ED4B6504365}"/>
      </w:docPartPr>
      <w:docPartBody>
        <w:p w:rsidR="00015B6F" w:rsidRDefault="00ED46F3">
          <w:pPr>
            <w:pStyle w:val="2FB278ADCDF547928C538105AFF47C15"/>
          </w:pPr>
          <w:r>
            <w:t xml:space="preserve"> </w:t>
          </w:r>
        </w:p>
      </w:docPartBody>
    </w:docPart>
    <w:docPart>
      <w:docPartPr>
        <w:name w:val="C3CA5FC236B8418085D419F019F48183"/>
        <w:category>
          <w:name w:val="Allmänt"/>
          <w:gallery w:val="placeholder"/>
        </w:category>
        <w:types>
          <w:type w:val="bbPlcHdr"/>
        </w:types>
        <w:behaviors>
          <w:behavior w:val="content"/>
        </w:behaviors>
        <w:guid w:val="{9EC3359B-9E00-43CA-9505-13B23B0349CB}"/>
      </w:docPartPr>
      <w:docPartBody>
        <w:p w:rsidR="00E72F69" w:rsidRDefault="00E72F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F3"/>
    <w:rsid w:val="00015B6F"/>
    <w:rsid w:val="00D439CF"/>
    <w:rsid w:val="00E72F69"/>
    <w:rsid w:val="00ED46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1ED172674D428DBFD1F7939F9C2EF0">
    <w:name w:val="601ED172674D428DBFD1F7939F9C2EF0"/>
  </w:style>
  <w:style w:type="paragraph" w:customStyle="1" w:styleId="0EE8BB3A154741E69F770ECF4DAC97DB">
    <w:name w:val="0EE8BB3A154741E69F770ECF4DAC97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9C67B11F73484A8A07CDE7DE474B30">
    <w:name w:val="629C67B11F73484A8A07CDE7DE474B30"/>
  </w:style>
  <w:style w:type="paragraph" w:customStyle="1" w:styleId="C6B759CC83A34943A5E45A30BFD2B2E0">
    <w:name w:val="C6B759CC83A34943A5E45A30BFD2B2E0"/>
  </w:style>
  <w:style w:type="paragraph" w:customStyle="1" w:styleId="94BA0D72ED27409485E59AF123E69679">
    <w:name w:val="94BA0D72ED27409485E59AF123E69679"/>
  </w:style>
  <w:style w:type="paragraph" w:customStyle="1" w:styleId="8C74CDBA0C2440D09AE34EB5E848A460">
    <w:name w:val="8C74CDBA0C2440D09AE34EB5E848A460"/>
  </w:style>
  <w:style w:type="paragraph" w:customStyle="1" w:styleId="1FC4AF81FCDE4AF7B0580BD68D481B0A">
    <w:name w:val="1FC4AF81FCDE4AF7B0580BD68D481B0A"/>
  </w:style>
  <w:style w:type="paragraph" w:customStyle="1" w:styleId="2FB278ADCDF547928C538105AFF47C15">
    <w:name w:val="2FB278ADCDF547928C538105AFF47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5AA505-DA66-478E-BACD-D45564D3089D}"/>
</file>

<file path=customXml/itemProps2.xml><?xml version="1.0" encoding="utf-8"?>
<ds:datastoreItem xmlns:ds="http://schemas.openxmlformats.org/officeDocument/2006/customXml" ds:itemID="{FEDED396-79D5-4D14-B0AB-7FA57EBB058A}"/>
</file>

<file path=customXml/itemProps3.xml><?xml version="1.0" encoding="utf-8"?>
<ds:datastoreItem xmlns:ds="http://schemas.openxmlformats.org/officeDocument/2006/customXml" ds:itemID="{B3D426F8-C691-4E3C-B0DB-A188B1DCF4AE}"/>
</file>

<file path=docProps/app.xml><?xml version="1.0" encoding="utf-8"?>
<Properties xmlns="http://schemas.openxmlformats.org/officeDocument/2006/extended-properties" xmlns:vt="http://schemas.openxmlformats.org/officeDocument/2006/docPropsVTypes">
  <Template>Normal</Template>
  <TotalTime>10</TotalTime>
  <Pages>2</Pages>
  <Words>499</Words>
  <Characters>2582</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Deepfake och beivran</vt:lpstr>
      <vt:lpstr>
      </vt:lpstr>
    </vt:vector>
  </TitlesOfParts>
  <Company>Sveriges riksdag</Company>
  <LinksUpToDate>false</LinksUpToDate>
  <CharactersWithSpaces>3071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