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8032F" w:rsidP="00DA0661">
      <w:pPr>
        <w:pStyle w:val="Title"/>
      </w:pPr>
      <w:bookmarkStart w:id="0" w:name="Start"/>
      <w:bookmarkEnd w:id="0"/>
      <w:r>
        <w:t xml:space="preserve">Svar på fråga 2023/24:231 av </w:t>
      </w:r>
      <w:sdt>
        <w:sdtPr>
          <w:alias w:val="Frågeställare"/>
          <w:tag w:val="delete"/>
          <w:id w:val="-211816850"/>
          <w:placeholder>
            <w:docPart w:val="0BDA6225BD584128B6353C2F9B0AE1A7"/>
          </w:placeholder>
          <w:dataBinding w:xpath="/ns0:DocumentInfo[1]/ns0:BaseInfo[1]/ns0:Extra3[1]" w:storeItemID="{60B1FB92-F369-471A-8BCA-F955A6665D99}" w:prefixMappings="xmlns:ns0='http://lp/documentinfo/RK' "/>
          <w:text/>
        </w:sdtPr>
        <w:sdtContent>
          <w:r>
            <w:t xml:space="preserve">Laila </w:t>
          </w:r>
          <w:r>
            <w:t>Naraghi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0572955F1BBB455BABA34DCA9581ABAC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  <w:t>Det kommunala vetot avseende kärntekniska frågor</w:t>
      </w:r>
    </w:p>
    <w:p w:rsidR="0058032F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26C051F8530C4C92A5648D125E9B4A3F"/>
          </w:placeholder>
          <w:dataBinding w:xpath="/ns0:DocumentInfo[1]/ns0:BaseInfo[1]/ns0:Extra3[1]" w:storeItemID="{60B1FB92-F369-471A-8BCA-F955A6665D99}" w:prefixMappings="xmlns:ns0='http://lp/documentinfo/RK' "/>
          <w:text/>
        </w:sdtPr>
        <w:sdtContent>
          <w:r>
            <w:t xml:space="preserve">Laila </w:t>
          </w:r>
          <w:r>
            <w:t>Naraghi</w:t>
          </w:r>
        </w:sdtContent>
      </w:sdt>
      <w:r>
        <w:t xml:space="preserve"> har frågat mig om jag och regeringen kommer att agera för att förändra det kommunala vetot avseende kärntekniska frågor.</w:t>
      </w:r>
    </w:p>
    <w:p w:rsidR="0058032F" w:rsidP="002749F7">
      <w:pPr>
        <w:pStyle w:val="BodyText"/>
      </w:pPr>
      <w:r>
        <w:t>Regeringen har den 2 november i år beslutat kommittédirektiv Ny kärnkraft i Sverige – ett andra steg</w:t>
      </w:r>
      <w:r w:rsidR="009D67E9">
        <w:t xml:space="preserve"> (dir. 2023:155)</w:t>
      </w:r>
      <w:r>
        <w:t xml:space="preserve">. </w:t>
      </w:r>
      <w:r w:rsidR="00715A50">
        <w:t>Den särskild</w:t>
      </w:r>
      <w:r w:rsidR="006C0AE4">
        <w:t>a</w:t>
      </w:r>
      <w:r w:rsidR="00715A50">
        <w:t xml:space="preserve"> utredaren ska bl</w:t>
      </w:r>
      <w:r w:rsidR="009D67E9">
        <w:t>and annat</w:t>
      </w:r>
      <w:r w:rsidR="00715A50">
        <w:t xml:space="preserve"> utreda hur tillståndsprövningen av kärnkraftsreaktorer enligt såväl lagen (1984:3) om kärnteknisk verksamhet som miljöbalken kan effektiviseras med tydlighet och korta prövningstider som mål. </w:t>
      </w:r>
      <w:r w:rsidR="00656F05">
        <w:t>Denna del av utredningen ska redovisas senast den 30 december 2024.</w:t>
      </w:r>
    </w:p>
    <w:p w:rsidR="00295C00" w:rsidP="002749F7">
      <w:pPr>
        <w:pStyle w:val="BodyText"/>
      </w:pPr>
      <w:r>
        <w:t xml:space="preserve">Kommunfullmäktiges tillstyrkande krävs enligt 17 kap. 6 § miljöbalken för att regeringen ska få tillåta en kärnteknisk anläggning. </w:t>
      </w:r>
      <w:r w:rsidR="00656F05">
        <w:t xml:space="preserve">Utredarens förslag får, enligt regeringens direktiv, inte påverka det kommunala självstyret negativt. </w:t>
      </w:r>
      <w:r>
        <w:t>Med detta bör det stå klart var både jag och regeringen står i frågan om det kommunala vetot.</w:t>
      </w:r>
    </w:p>
    <w:p w:rsidR="0058032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DD4625E417040A383850CBC3143E97C"/>
          </w:placeholder>
          <w:dataBinding w:xpath="/ns0:DocumentInfo[1]/ns0:BaseInfo[1]/ns0:HeaderDate[1]" w:storeItemID="{60B1FB92-F369-471A-8BCA-F955A6665D99}" w:prefixMappings="xmlns:ns0='http://lp/documentinfo/RK' "/>
          <w:date w:fullDate="2023-11-15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15 november 2023</w:t>
          </w:r>
        </w:sdtContent>
      </w:sdt>
    </w:p>
    <w:p w:rsidR="0058032F" w:rsidP="004E7A8F">
      <w:pPr>
        <w:pStyle w:val="Brdtextutanavstnd"/>
      </w:pPr>
    </w:p>
    <w:p w:rsidR="0058032F" w:rsidP="004E7A8F">
      <w:pPr>
        <w:pStyle w:val="Brdtextutanavstnd"/>
      </w:pPr>
    </w:p>
    <w:p w:rsidR="0058032F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3542F6F0F7FD42AE9C9923DC86B914A4"/>
        </w:placeholder>
        <w:dataBinding w:xpath="/ns0:DocumentInfo[1]/ns0:BaseInfo[1]/ns0:TopSender[1]" w:storeItemID="{60B1FB92-F369-471A-8BCA-F955A6665D99}" w:prefixMappings="xmlns:ns0='http://lp/documentinfo/RK' "/>
        <w:comboBox w:lastValue="Klimat- och miljöministern">
          <w:listItem w:value="Energi- och näringsministern" w:displayText="Ebba Busch"/>
          <w:listItem w:value="Klimat- och miljöministern" w:displayText="Romina Pourmokhtari"/>
        </w:comboBox>
      </w:sdtPr>
      <w:sdtContent>
        <w:p w:rsidR="0058032F" w:rsidP="00422A41">
          <w:pPr>
            <w:pStyle w:val="BodyText"/>
          </w:pPr>
          <w:r>
            <w:rPr>
              <w:rStyle w:val="DefaultParagraphFont"/>
            </w:rPr>
            <w:t>Romina Pourmokhtari</w:t>
          </w:r>
        </w:p>
      </w:sdtContent>
    </w:sdt>
    <w:p w:rsidR="0058032F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8032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8032F" w:rsidRPr="007D73AB" w:rsidP="00340DE0">
          <w:pPr>
            <w:pStyle w:val="Header"/>
          </w:pPr>
        </w:p>
      </w:tc>
      <w:tc>
        <w:tcPr>
          <w:tcW w:w="1134" w:type="dxa"/>
        </w:tcPr>
        <w:p w:rsidR="0058032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8032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8032F" w:rsidRPr="00710A6C" w:rsidP="00EE3C0F">
          <w:pPr>
            <w:pStyle w:val="Header"/>
            <w:rPr>
              <w:b/>
            </w:rPr>
          </w:pPr>
        </w:p>
        <w:p w:rsidR="0058032F" w:rsidP="00EE3C0F">
          <w:pPr>
            <w:pStyle w:val="Header"/>
          </w:pPr>
        </w:p>
        <w:p w:rsidR="0058032F" w:rsidP="00EE3C0F">
          <w:pPr>
            <w:pStyle w:val="Header"/>
          </w:pPr>
        </w:p>
        <w:p w:rsidR="0058032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1CC7C59A7FF4C9796405BD9843AA5DE"/>
            </w:placeholder>
            <w:dataBinding w:xpath="/ns0:DocumentInfo[1]/ns0:BaseInfo[1]/ns0:Dnr[1]" w:storeItemID="{60B1FB92-F369-471A-8BCA-F955A6665D99}" w:prefixMappings="xmlns:ns0='http://lp/documentinfo/RK' "/>
            <w:text/>
          </w:sdtPr>
          <w:sdtContent>
            <w:p w:rsidR="0058032F" w:rsidP="00EE3C0F">
              <w:pPr>
                <w:pStyle w:val="Header"/>
              </w:pPr>
              <w:r>
                <w:t>KN2023/04279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E9046203715448C958389C8EECB9A47"/>
            </w:placeholder>
            <w:showingPlcHdr/>
            <w:dataBinding w:xpath="/ns0:DocumentInfo[1]/ns0:BaseInfo[1]/ns0:DocNumber[1]" w:storeItemID="{60B1FB92-F369-471A-8BCA-F955A6665D99}" w:prefixMappings="xmlns:ns0='http://lp/documentinfo/RK' "/>
            <w:text/>
          </w:sdtPr>
          <w:sdtContent>
            <w:p w:rsidR="0058032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8032F" w:rsidP="00EE3C0F">
          <w:pPr>
            <w:pStyle w:val="Header"/>
          </w:pPr>
        </w:p>
      </w:tc>
      <w:tc>
        <w:tcPr>
          <w:tcW w:w="1134" w:type="dxa"/>
        </w:tcPr>
        <w:p w:rsidR="0058032F" w:rsidP="0094502D">
          <w:pPr>
            <w:pStyle w:val="Header"/>
          </w:pPr>
        </w:p>
        <w:p w:rsidR="0058032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58516375DDF04D83957E3ED9161686B6"/>
            </w:placeholder>
            <w:richText/>
          </w:sdtPr>
          <w:sdtContent>
            <w:p w:rsidR="0058032F" w:rsidP="00340DE0">
              <w:pPr>
                <w:pStyle w:val="Header"/>
              </w:pPr>
              <w:r>
                <w:t>Klimat- och näringslivsdepartementet</w:t>
              </w:r>
            </w:p>
          </w:sdtContent>
        </w:sdt>
        <w:p w:rsidR="0058032F" w:rsidRPr="00340DE0" w:rsidP="00340DE0">
          <w:pPr>
            <w:pStyle w:val="Header"/>
          </w:pPr>
          <w:r>
            <w:t>Klimat- och miljöministern</w:t>
          </w:r>
        </w:p>
      </w:tc>
      <w:sdt>
        <w:sdtPr>
          <w:alias w:val="Recipient"/>
          <w:tag w:val="ccRKShow_Recipient"/>
          <w:id w:val="-28344517"/>
          <w:placeholder>
            <w:docPart w:val="37919B7E19734C25BBEEB65490764E45"/>
          </w:placeholder>
          <w:dataBinding w:xpath="/ns0:DocumentInfo[1]/ns0:BaseInfo[1]/ns0:Recipient[1]" w:storeItemID="{60B1FB92-F369-471A-8BCA-F955A6665D99}" w:prefixMappings="xmlns:ns0='http://lp/documentinfo/RK' "/>
          <w:text w:multiLine="1"/>
        </w:sdtPr>
        <w:sdtContent>
          <w:tc>
            <w:tcPr>
              <w:tcW w:w="3170" w:type="dxa"/>
            </w:tcPr>
            <w:p w:rsidR="0058032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8032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1CC7C59A7FF4C9796405BD9843AA5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81139B-7CB1-4231-8CF1-E708A8F124A1}"/>
      </w:docPartPr>
      <w:docPartBody>
        <w:p w:rsidR="00314A12" w:rsidP="00CD729B">
          <w:pPr>
            <w:pStyle w:val="71CC7C59A7FF4C9796405BD9843AA5D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E9046203715448C958389C8EECB9A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402975-9DD5-4300-9643-6DDBB0072932}"/>
      </w:docPartPr>
      <w:docPartBody>
        <w:p w:rsidR="00314A12" w:rsidP="00CD729B">
          <w:pPr>
            <w:pStyle w:val="5E9046203715448C958389C8EECB9A4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8516375DDF04D83957E3ED9161686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5A2D59-2779-4AC8-B2E9-14CE62D1E8A5}"/>
      </w:docPartPr>
      <w:docPartBody>
        <w:p w:rsidR="00314A12" w:rsidP="00CD729B">
          <w:pPr>
            <w:pStyle w:val="58516375DDF04D83957E3ED9161686B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7919B7E19734C25BBEEB65490764E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27BA29-6032-4303-8268-4AC2724ED9F5}"/>
      </w:docPartPr>
      <w:docPartBody>
        <w:p w:rsidR="00314A12" w:rsidP="00CD729B">
          <w:pPr>
            <w:pStyle w:val="37919B7E19734C25BBEEB65490764E4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BDA6225BD584128B6353C2F9B0AE1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D07B76-1DEE-42E3-A033-4667297D2737}"/>
      </w:docPartPr>
      <w:docPartBody>
        <w:p w:rsidR="00314A12" w:rsidP="00CD729B">
          <w:pPr>
            <w:pStyle w:val="0BDA6225BD584128B6353C2F9B0AE1A7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0572955F1BBB455BABA34DCA9581AB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836E59-236A-49E9-BCA3-1E6CAA42AE72}"/>
      </w:docPartPr>
      <w:docPartBody>
        <w:p w:rsidR="00314A12" w:rsidP="00CD729B">
          <w:pPr>
            <w:pStyle w:val="0572955F1BBB455BABA34DCA9581ABAC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26C051F8530C4C92A5648D125E9B4A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24248E-79D6-4D6F-B1EE-79758FFE8C51}"/>
      </w:docPartPr>
      <w:docPartBody>
        <w:p w:rsidR="00314A12" w:rsidP="00CD729B">
          <w:pPr>
            <w:pStyle w:val="26C051F8530C4C92A5648D125E9B4A3F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4DD4625E417040A383850CBC3143E9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1E1C09-A029-4C74-9FE7-58CE814DFBDD}"/>
      </w:docPartPr>
      <w:docPartBody>
        <w:p w:rsidR="00314A12" w:rsidP="00CD729B">
          <w:pPr>
            <w:pStyle w:val="4DD4625E417040A383850CBC3143E97C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3542F6F0F7FD42AE9C9923DC86B914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9338A3-4814-4D08-942C-6740729535F4}"/>
      </w:docPartPr>
      <w:docPartBody>
        <w:p w:rsidR="00314A12" w:rsidP="00CD729B">
          <w:pPr>
            <w:pStyle w:val="3542F6F0F7FD42AE9C9923DC86B914A4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729B"/>
    <w:rPr>
      <w:noProof w:val="0"/>
      <w:color w:val="808080"/>
    </w:rPr>
  </w:style>
  <w:style w:type="paragraph" w:customStyle="1" w:styleId="71CC7C59A7FF4C9796405BD9843AA5DE">
    <w:name w:val="71CC7C59A7FF4C9796405BD9843AA5DE"/>
    <w:rsid w:val="00CD729B"/>
  </w:style>
  <w:style w:type="paragraph" w:customStyle="1" w:styleId="37919B7E19734C25BBEEB65490764E45">
    <w:name w:val="37919B7E19734C25BBEEB65490764E45"/>
    <w:rsid w:val="00CD729B"/>
  </w:style>
  <w:style w:type="paragraph" w:customStyle="1" w:styleId="5E9046203715448C958389C8EECB9A471">
    <w:name w:val="5E9046203715448C958389C8EECB9A471"/>
    <w:rsid w:val="00CD729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8516375DDF04D83957E3ED9161686B61">
    <w:name w:val="58516375DDF04D83957E3ED9161686B61"/>
    <w:rsid w:val="00CD729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BDA6225BD584128B6353C2F9B0AE1A7">
    <w:name w:val="0BDA6225BD584128B6353C2F9B0AE1A7"/>
    <w:rsid w:val="00CD729B"/>
  </w:style>
  <w:style w:type="paragraph" w:customStyle="1" w:styleId="0572955F1BBB455BABA34DCA9581ABAC">
    <w:name w:val="0572955F1BBB455BABA34DCA9581ABAC"/>
    <w:rsid w:val="00CD729B"/>
  </w:style>
  <w:style w:type="paragraph" w:customStyle="1" w:styleId="26C051F8530C4C92A5648D125E9B4A3F">
    <w:name w:val="26C051F8530C4C92A5648D125E9B4A3F"/>
    <w:rsid w:val="00CD729B"/>
  </w:style>
  <w:style w:type="paragraph" w:customStyle="1" w:styleId="4DD4625E417040A383850CBC3143E97C">
    <w:name w:val="4DD4625E417040A383850CBC3143E97C"/>
    <w:rsid w:val="00CD729B"/>
  </w:style>
  <w:style w:type="paragraph" w:customStyle="1" w:styleId="3542F6F0F7FD42AE9C9923DC86B914A4">
    <w:name w:val="3542F6F0F7FD42AE9C9923DC86B914A4"/>
    <w:rsid w:val="00CD729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a816556c-4d7b-44f3-a430-23e805335e2f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Departementsråd</SenderTitle>
      <SenderMail> </SenderMail>
      <SenderPhone> </SenderPhone>
    </Sender>
    <TopId>1</TopId>
    <TopSender>Klimat- och miljöministern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2023-11-15T00:00:00</HeaderDate>
    <Office/>
    <Dnr>KN2023/04279</Dnr>
    <ParagrafNr/>
    <DocumentTitle/>
    <VisitingAddress/>
    <Extra1/>
    <Extra2/>
    <Extra3>Laila Naraghi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BF080E-6968-4F60-85DA-BDF5F4BC7250}">
  <ds:schemaRefs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38d15a31-4476-4f29-bf82-95bde261dfef"/>
    <ds:schemaRef ds:uri="9c9941df-7074-4a92-bf99-225d24d78d61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F947F25-FF10-4B47-9428-76BCA62845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B1FB92-F369-471A-8BCA-F955A6665D99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396098A3-FAF4-491F-9F64-7D857F1A47F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RF 231 Det kommunala vetot avseende kärntekniska frågor.docx</dc:title>
  <cp:revision>2</cp:revision>
  <cp:lastPrinted>2023-11-09T11:57:00Z</cp:lastPrinted>
  <dcterms:created xsi:type="dcterms:W3CDTF">2023-11-15T09:35:00Z</dcterms:created>
  <dcterms:modified xsi:type="dcterms:W3CDTF">2023-11-15T09:35:00Z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58995008-58b4-4fc5-866f-b28fee2b68ea</vt:lpwstr>
  </property>
</Properties>
</file>