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2AA" w:rsidRPr="00835E8A" w:rsidRDefault="00DA12AA" w:rsidP="00154221">
      <w:pPr>
        <w:pStyle w:val="Hemstlrubrik"/>
      </w:pPr>
      <w:r w:rsidRPr="00835E8A">
        <w:t>Förslag till riksdagsbeslut</w:t>
      </w:r>
    </w:p>
    <w:p w:rsidR="00DA12AA" w:rsidRPr="00835E8A" w:rsidRDefault="00DA12AA" w:rsidP="00DA12AA">
      <w:pPr>
        <w:pStyle w:val="Hemstlatt"/>
      </w:pPr>
      <w:r w:rsidRPr="00835E8A">
        <w:t xml:space="preserve">Riksdagen tillkännager för regeringen </w:t>
      </w:r>
      <w:r w:rsidR="00316765" w:rsidRPr="00835E8A">
        <w:t xml:space="preserve">som sin mening </w:t>
      </w:r>
      <w:r w:rsidRPr="00835E8A">
        <w:t>vad som i moti</w:t>
      </w:r>
      <w:r w:rsidRPr="00835E8A">
        <w:t>o</w:t>
      </w:r>
      <w:r w:rsidRPr="00835E8A">
        <w:t>nen anförs om att tillgodose behovet av tjänstehundar.</w:t>
      </w:r>
    </w:p>
    <w:p w:rsidR="00DA12AA" w:rsidRPr="00835E8A" w:rsidRDefault="00DA12AA" w:rsidP="00DA12AA">
      <w:pPr>
        <w:pStyle w:val="Rubrik1"/>
      </w:pPr>
      <w:r w:rsidRPr="00835E8A">
        <w:t>Motivering</w:t>
      </w:r>
    </w:p>
    <w:p w:rsidR="00DA12AA" w:rsidRPr="00835E8A" w:rsidRDefault="00DA12AA" w:rsidP="00154221">
      <w:r w:rsidRPr="00835E8A">
        <w:t>Staten måste ta ett ansvar för att producera tjänstehundar i tillräcklig omfat</w:t>
      </w:r>
      <w:r w:rsidRPr="00835E8A">
        <w:t>t</w:t>
      </w:r>
      <w:r w:rsidRPr="00835E8A">
        <w:t xml:space="preserve">ning och av tillräckligt god kvalitet. Det finns ingen annan aktör som har de resurser som krävs. Detta har framkommit av en statlig utredning som f.d. generaldirektören Bertil Norbelie nyligen genomfört på regeringens uppdrag. </w:t>
      </w:r>
    </w:p>
    <w:p w:rsidR="00DA12AA" w:rsidRPr="00835E8A" w:rsidRDefault="00DA12AA" w:rsidP="00DA12AA">
      <w:pPr>
        <w:pStyle w:val="Normaltindrag"/>
      </w:pPr>
      <w:r w:rsidRPr="00835E8A">
        <w:t>I Sverige finns i dag cirka 4 500 tjänstehundar. De finns hos försvaret, p</w:t>
      </w:r>
      <w:r w:rsidRPr="00835E8A">
        <w:t>o</w:t>
      </w:r>
      <w:r w:rsidRPr="00835E8A">
        <w:t>lisen, kriminalvården och tullen. Ett antal ekipage finns i beredskap för inte</w:t>
      </w:r>
      <w:r w:rsidRPr="00835E8A">
        <w:t>r</w:t>
      </w:r>
      <w:r w:rsidRPr="00835E8A">
        <w:t xml:space="preserve">nationella insatser i </w:t>
      </w:r>
      <w:r w:rsidR="00154221" w:rsidRPr="00835E8A">
        <w:t xml:space="preserve">Räddningsverkets </w:t>
      </w:r>
      <w:r w:rsidRPr="00835E8A">
        <w:t>regi. Knappt 300 är ledarhundar för blinda eller synskadade. Staten äger cirka 900 hundar, men behovet är 1 000 hundar. Det råder alltså brist på kvalificerade tjänstehundar. De övriga finns hos privatpersoner och kontrakteras för tjänstgöring. Det årliga behovet av nya statliga inköp av tjänstehundar är ungefär 200 stycken.</w:t>
      </w:r>
    </w:p>
    <w:p w:rsidR="00DA12AA" w:rsidRPr="00835E8A" w:rsidRDefault="00DA12AA" w:rsidP="00DA12AA">
      <w:pPr>
        <w:pStyle w:val="Normaltindrag"/>
      </w:pPr>
      <w:r w:rsidRPr="00835E8A">
        <w:t>Ett problem i hundavel och uppfödning är att skapa förutsättningar för ett långsiktigt arbete. De fulla resultaten börjar nämligen komma först efter 8 till 10 år. Den statliga budgetprocessen gör det svårt att garantera den nödvändiga uthålligheten. Det är heller knappast möjligt för en privat aktör att driva en verksamhet med dessa förutsättningar.</w:t>
      </w:r>
    </w:p>
    <w:p w:rsidR="00DA12AA" w:rsidRPr="00835E8A" w:rsidRDefault="00DA12AA" w:rsidP="00154221">
      <w:pPr>
        <w:pStyle w:val="Normaltindrag"/>
      </w:pPr>
      <w:r w:rsidRPr="00835E8A">
        <w:t>En strävan bör vara att en betydande del av tjänstehundarna produceras av privata uppfödare. Samarbetsavtal bör ingås mellan staten och privata uppf</w:t>
      </w:r>
      <w:r w:rsidRPr="00835E8A">
        <w:t>ö</w:t>
      </w:r>
      <w:r w:rsidRPr="00835E8A">
        <w:t>dare. Förslag läggs att systematiskt registrera tjänstehundarnas fysiska och mentala förutsättningar samt deras prestationer vilket ökar möjligheterna att bedriva en avel där man kan förutsäga resultaten. Privata kennlar eller hun</w:t>
      </w:r>
      <w:r w:rsidRPr="00835E8A">
        <w:t>d</w:t>
      </w:r>
      <w:r w:rsidRPr="00835E8A">
        <w:t>ägare som ansluter sig till detta system kommer att få ökade möjligheter att leverera blivande tjänstehundar.</w:t>
      </w:r>
    </w:p>
    <w:p w:rsidR="00DA12AA" w:rsidRPr="00835E8A" w:rsidRDefault="00DA12AA" w:rsidP="00DA12AA">
      <w:pPr>
        <w:pStyle w:val="Normaltindrag"/>
      </w:pPr>
      <w:r w:rsidRPr="00835E8A">
        <w:lastRenderedPageBreak/>
        <w:t>Det bör skapas en från de statliga användarna fristående huvudman för att styra, planera och utveckla avelsarbetet samt svara för rekrytering av lämpliga fodervärdar. Samverkan ska ske med de olika användarna av tjänstehundar.</w:t>
      </w:r>
    </w:p>
    <w:p w:rsidR="00DA12AA" w:rsidRPr="00835E8A" w:rsidRDefault="00DA12AA" w:rsidP="00DA12AA">
      <w:pPr>
        <w:pStyle w:val="Normaltindrag"/>
      </w:pPr>
      <w:r w:rsidRPr="00835E8A">
        <w:t>Produktionen av statliga tjänstehundar kan förläggas till en ort som till följd av förlorade arbetstillfällen ska ges arbetsmarknadspolitiskt stöd. Detta öppnar möjlighet till finansiering med arbetsmarknadspolitiska och regiona</w:t>
      </w:r>
      <w:r w:rsidRPr="00835E8A">
        <w:t>l</w:t>
      </w:r>
      <w:r w:rsidRPr="00835E8A">
        <w:t>politiska medel. Insatser för forskning och djurskydd bör finansieras via b</w:t>
      </w:r>
      <w:r w:rsidRPr="00835E8A">
        <w:t>e</w:t>
      </w:r>
      <w:r w:rsidRPr="00835E8A">
        <w:t>fintliga anslag inom Jordbruksdepartementets ansvarsområde.</w:t>
      </w:r>
    </w:p>
    <w:p w:rsidR="00DA12AA" w:rsidRPr="00835E8A" w:rsidRDefault="00DA12AA" w:rsidP="00DA12AA">
      <w:pPr>
        <w:pStyle w:val="Normaltindrag"/>
      </w:pPr>
      <w:r w:rsidRPr="00835E8A">
        <w:t>Problemen med tjänstehundar är desamma i många länder. Import av hu</w:t>
      </w:r>
      <w:r w:rsidRPr="00835E8A">
        <w:t>n</w:t>
      </w:r>
      <w:r w:rsidRPr="00835E8A">
        <w:t>dar är inte en lösning. Internationellt samarbete kan ge fördelar i avelsarbetet. Sve</w:t>
      </w:r>
      <w:r w:rsidR="00154221" w:rsidRPr="00835E8A">
        <w:t>rige har – internationellt sett –</w:t>
      </w:r>
      <w:r w:rsidRPr="00835E8A">
        <w:t xml:space="preserve"> unika och viktiga kunskaper rörande hu</w:t>
      </w:r>
      <w:r w:rsidRPr="00835E8A">
        <w:t>n</w:t>
      </w:r>
      <w:r w:rsidRPr="00835E8A">
        <w:t>darna i befintliga register. En satsning på avel av tjänstehundar kan fullt u</w:t>
      </w:r>
      <w:r w:rsidRPr="00835E8A">
        <w:t>t</w:t>
      </w:r>
      <w:r w:rsidRPr="00835E8A">
        <w:t>byggd bli en internationell framgång.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54221" w:rsidRPr="00835E8A">
        <w:tblPrEx>
          <w:tblCellMar>
            <w:top w:w="0" w:type="dxa"/>
            <w:bottom w:w="0" w:type="dxa"/>
          </w:tblCellMar>
        </w:tblPrEx>
        <w:trPr>
          <w:cantSplit/>
        </w:trPr>
        <w:tc>
          <w:tcPr>
            <w:tcW w:w="3046" w:type="dxa"/>
          </w:tcPr>
          <w:p w:rsidR="00154221" w:rsidRPr="00835E8A" w:rsidRDefault="00154221" w:rsidP="00154221">
            <w:pPr>
              <w:pStyle w:val="UnderskriftDatum"/>
              <w:spacing w:before="240"/>
            </w:pPr>
            <w:r w:rsidRPr="00835E8A">
              <w:t>Stockholm den 23 september 2005</w:t>
            </w:r>
          </w:p>
        </w:tc>
        <w:tc>
          <w:tcPr>
            <w:tcW w:w="3047" w:type="dxa"/>
          </w:tcPr>
          <w:p w:rsidR="00154221" w:rsidRPr="00835E8A" w:rsidRDefault="00154221" w:rsidP="00154221">
            <w:pPr>
              <w:pStyle w:val="Underskrifter"/>
              <w:spacing w:before="240"/>
            </w:pPr>
          </w:p>
        </w:tc>
      </w:tr>
      <w:tr w:rsidR="00154221" w:rsidRPr="00835E8A">
        <w:tblPrEx>
          <w:tblCellMar>
            <w:top w:w="0" w:type="dxa"/>
            <w:bottom w:w="0" w:type="dxa"/>
          </w:tblCellMar>
        </w:tblPrEx>
        <w:trPr>
          <w:cantSplit/>
        </w:trPr>
        <w:tc>
          <w:tcPr>
            <w:tcW w:w="3046" w:type="dxa"/>
          </w:tcPr>
          <w:p w:rsidR="00154221" w:rsidRPr="00835E8A" w:rsidRDefault="00154221" w:rsidP="00154221">
            <w:pPr>
              <w:pStyle w:val="Underskrifter"/>
            </w:pPr>
            <w:r w:rsidRPr="00835E8A">
              <w:t>Catharina Elmsäter-Svärd (m)</w:t>
            </w:r>
          </w:p>
        </w:tc>
        <w:tc>
          <w:tcPr>
            <w:tcW w:w="3047" w:type="dxa"/>
          </w:tcPr>
          <w:p w:rsidR="00154221" w:rsidRPr="00835E8A" w:rsidRDefault="00154221" w:rsidP="00154221">
            <w:pPr>
              <w:pStyle w:val="Underskrifter"/>
            </w:pPr>
          </w:p>
        </w:tc>
      </w:tr>
    </w:tbl>
    <w:p w:rsidR="00DA12AA" w:rsidRPr="00835E8A" w:rsidRDefault="00DA12AA" w:rsidP="00154221">
      <w:pPr>
        <w:pStyle w:val="Normaltindrag"/>
      </w:pPr>
    </w:p>
    <w:sectPr w:rsidR="00DA12AA" w:rsidRPr="00835E8A" w:rsidSect="001542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552E" w:rsidRPr="00835E8A" w:rsidRDefault="008B552E">
      <w:r w:rsidRPr="00835E8A">
        <w:separator/>
      </w:r>
    </w:p>
  </w:endnote>
  <w:endnote w:type="continuationSeparator" w:id="0">
    <w:p w:rsidR="008B552E" w:rsidRPr="00835E8A" w:rsidRDefault="008B552E">
      <w:r w:rsidRPr="00835E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21" w:rsidRPr="00835E8A" w:rsidRDefault="00835E8A" w:rsidP="00154221">
    <w:pPr>
      <w:pStyle w:val="Sidfot"/>
    </w:pPr>
    <w:r w:rsidRPr="00835E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31311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21" w:rsidRDefault="001542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4221" w:rsidRDefault="001542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A0E" w:rsidRPr="00835E8A" w:rsidRDefault="00835E8A" w:rsidP="00154221">
    <w:pPr>
      <w:pStyle w:val="Sidfot"/>
    </w:pPr>
    <w:r w:rsidRPr="00835E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567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21" w:rsidRDefault="001542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4221" w:rsidRDefault="001542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A0E" w:rsidRPr="00835E8A" w:rsidRDefault="00835E8A" w:rsidP="00154221">
    <w:pPr>
      <w:pStyle w:val="Sidfot"/>
    </w:pPr>
    <w:r w:rsidRPr="00835E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613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21" w:rsidRDefault="001542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4221" w:rsidRDefault="001542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552E" w:rsidRPr="00835E8A" w:rsidRDefault="008B552E">
      <w:r w:rsidRPr="00835E8A">
        <w:separator/>
      </w:r>
    </w:p>
  </w:footnote>
  <w:footnote w:type="continuationSeparator" w:id="0">
    <w:p w:rsidR="008B552E" w:rsidRPr="00835E8A" w:rsidRDefault="008B552E">
      <w:r w:rsidRPr="00835E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21" w:rsidRPr="00835E8A" w:rsidRDefault="00835E8A" w:rsidP="00154221">
    <w:pPr>
      <w:pStyle w:val="Sidhuvud"/>
    </w:pPr>
    <w:r w:rsidRPr="00835E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59228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21" w:rsidRDefault="0015422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4221" w:rsidRDefault="0015422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2A0E" w:rsidRPr="00835E8A" w:rsidRDefault="00835E8A" w:rsidP="00154221">
    <w:pPr>
      <w:pStyle w:val="Sidhuvud"/>
    </w:pPr>
    <w:r w:rsidRPr="00835E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51432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221" w:rsidRDefault="0015422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4221" w:rsidRDefault="0015422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221" w:rsidRPr="00835E8A" w:rsidRDefault="00154221">
    <w:pPr>
      <w:pStyle w:val="FSHNormal"/>
      <w:tabs>
        <w:tab w:val="right" w:pos="5840"/>
      </w:tabs>
    </w:pPr>
    <w:r w:rsidRPr="00835E8A">
      <w:br/>
    </w:r>
    <w:r w:rsidRPr="00835E8A">
      <w:fldChar w:fldCharType="begin" w:fldLock="1"/>
    </w:r>
    <w:r w:rsidRPr="00835E8A">
      <w:instrText xml:space="preserve"> DOCPROPERTY</w:instrText>
    </w:r>
    <w:r w:rsidRPr="00835E8A">
      <w:rPr>
        <w:sz w:val="18"/>
      </w:rPr>
      <w:instrText xml:space="preserve"> "YearUser" *\charformat </w:instrText>
    </w:r>
    <w:r w:rsidRPr="00835E8A">
      <w:fldChar w:fldCharType="separate"/>
    </w:r>
    <w:r w:rsidRPr="00835E8A">
      <w:t>2005/06</w:t>
    </w:r>
    <w:r w:rsidRPr="00835E8A">
      <w:fldChar w:fldCharType="end"/>
    </w:r>
    <w:r w:rsidRPr="00835E8A">
      <w:t xml:space="preserve"> </w:t>
    </w:r>
    <w:r w:rsidRPr="00835E8A">
      <w:tab/>
      <w:t xml:space="preserve">mnr: </w:t>
    </w:r>
    <w:r w:rsidRPr="00835E8A">
      <w:fldChar w:fldCharType="begin" w:fldLock="1"/>
    </w:r>
    <w:r w:rsidRPr="00835E8A">
      <w:instrText xml:space="preserve"> DOCPROPERTY</w:instrText>
    </w:r>
    <w:r w:rsidRPr="00835E8A">
      <w:rPr>
        <w:sz w:val="18"/>
      </w:rPr>
      <w:instrText xml:space="preserve"> "Motionsnummer" *\charformat </w:instrText>
    </w:r>
    <w:r w:rsidRPr="00835E8A">
      <w:fldChar w:fldCharType="separate"/>
    </w:r>
    <w:r w:rsidRPr="00835E8A">
      <w:t>MJ223</w:t>
    </w:r>
    <w:r w:rsidRPr="00835E8A">
      <w:fldChar w:fldCharType="end"/>
    </w:r>
    <w:r w:rsidRPr="00835E8A">
      <w:br/>
    </w:r>
    <w:r w:rsidRPr="00835E8A">
      <w:fldChar w:fldCharType="begin" w:fldLock="1"/>
    </w:r>
    <w:r w:rsidRPr="00835E8A">
      <w:instrText xml:space="preserve"> DOCPROPERTY</w:instrText>
    </w:r>
    <w:r w:rsidRPr="00835E8A">
      <w:rPr>
        <w:sz w:val="18"/>
      </w:rPr>
      <w:instrText xml:space="preserve"> "Samling" *\charformat </w:instrText>
    </w:r>
    <w:r w:rsidRPr="00835E8A">
      <w:fldChar w:fldCharType="end"/>
    </w:r>
    <w:r w:rsidRPr="00835E8A">
      <w:tab/>
      <w:t xml:space="preserve">pnr: </w:t>
    </w:r>
    <w:r w:rsidRPr="00835E8A">
      <w:fldChar w:fldCharType="begin" w:fldLock="1"/>
    </w:r>
    <w:r w:rsidRPr="00835E8A">
      <w:instrText xml:space="preserve"> DOCPROPERTY</w:instrText>
    </w:r>
    <w:r w:rsidRPr="00835E8A">
      <w:rPr>
        <w:sz w:val="18"/>
      </w:rPr>
      <w:instrText xml:space="preserve"> "Partinummer" *\charformat </w:instrText>
    </w:r>
    <w:r w:rsidRPr="00835E8A">
      <w:fldChar w:fldCharType="separate"/>
    </w:r>
    <w:r w:rsidRPr="00835E8A">
      <w:t>m1291</w:t>
    </w:r>
    <w:r w:rsidRPr="00835E8A">
      <w:fldChar w:fldCharType="end"/>
    </w:r>
  </w:p>
  <w:p w:rsidR="00154221" w:rsidRPr="00835E8A" w:rsidRDefault="00154221">
    <w:pPr>
      <w:pStyle w:val="FSHRub1"/>
    </w:pPr>
    <w:r w:rsidRPr="00835E8A">
      <w:t>Motion till riksdagen</w:t>
    </w:r>
    <w:r w:rsidRPr="00835E8A">
      <w:br/>
    </w:r>
    <w:r w:rsidRPr="00835E8A">
      <w:fldChar w:fldCharType="begin" w:fldLock="1"/>
    </w:r>
    <w:r w:rsidRPr="00835E8A">
      <w:instrText xml:space="preserve"> DOCPROPERTY "YearUser" *\charformat </w:instrText>
    </w:r>
    <w:r w:rsidRPr="00835E8A">
      <w:fldChar w:fldCharType="separate"/>
    </w:r>
    <w:r w:rsidRPr="00835E8A">
      <w:t>2005/06</w:t>
    </w:r>
    <w:r w:rsidRPr="00835E8A">
      <w:fldChar w:fldCharType="end"/>
    </w:r>
    <w:r w:rsidRPr="00835E8A">
      <w:t>:</w:t>
    </w:r>
    <w:r w:rsidRPr="00835E8A">
      <w:fldChar w:fldCharType="begin" w:fldLock="1"/>
    </w:r>
    <w:r w:rsidRPr="00835E8A">
      <w:instrText xml:space="preserve"> DOCPROPERTY "Motionsnummer" *\charformat </w:instrText>
    </w:r>
    <w:r w:rsidRPr="00835E8A">
      <w:fldChar w:fldCharType="separate"/>
    </w:r>
    <w:r w:rsidRPr="00835E8A">
      <w:t>MJ223</w:t>
    </w:r>
    <w:r w:rsidRPr="00835E8A">
      <w:fldChar w:fldCharType="end"/>
    </w:r>
  </w:p>
  <w:p w:rsidR="00154221" w:rsidRPr="00835E8A" w:rsidRDefault="00154221">
    <w:pPr>
      <w:pStyle w:val="FSHNormalS5"/>
    </w:pPr>
    <w:r w:rsidRPr="00835E8A">
      <w:fldChar w:fldCharType="begin" w:fldLock="1"/>
    </w:r>
    <w:r w:rsidRPr="00835E8A">
      <w:instrText xml:space="preserve"> DOCPROPERTY "MotionarText" *\charformat </w:instrText>
    </w:r>
    <w:r w:rsidRPr="00835E8A">
      <w:fldChar w:fldCharType="separate"/>
    </w:r>
    <w:r w:rsidRPr="00835E8A">
      <w:t>av Catharina Elmsäter-Svärd (m)</w:t>
    </w:r>
    <w:r w:rsidRPr="00835E8A">
      <w:fldChar w:fldCharType="end"/>
    </w:r>
    <w:r w:rsidRPr="00835E8A">
      <w:br/>
    </w:r>
    <w:r w:rsidRPr="00835E8A">
      <w:fldChar w:fldCharType="begin" w:fldLock="1"/>
    </w:r>
    <w:r w:rsidRPr="00835E8A">
      <w:instrText xml:space="preserve"> DOCPROPERTY "SvarFrasKort" *\charformat </w:instrText>
    </w:r>
    <w:r w:rsidRPr="00835E8A">
      <w:fldChar w:fldCharType="end"/>
    </w:r>
  </w:p>
  <w:p w:rsidR="00154221" w:rsidRPr="00835E8A" w:rsidRDefault="00154221">
    <w:pPr>
      <w:pStyle w:val="FSHTitel"/>
    </w:pPr>
    <w:r w:rsidRPr="00835E8A">
      <w:fldChar w:fldCharType="begin" w:fldLock="1"/>
    </w:r>
    <w:r w:rsidRPr="00835E8A">
      <w:instrText xml:space="preserve"> DOCPROPERTY</w:instrText>
    </w:r>
    <w:r w:rsidRPr="00835E8A">
      <w:rPr>
        <w:sz w:val="18"/>
      </w:rPr>
      <w:instrText xml:space="preserve"> "RubrikSvar" *\charformat </w:instrText>
    </w:r>
    <w:r w:rsidRPr="00835E8A">
      <w:fldChar w:fldCharType="separate"/>
    </w:r>
    <w:r w:rsidRPr="00835E8A">
      <w:t>Behovet av tjänstehundar</w:t>
    </w:r>
    <w:r w:rsidRPr="00835E8A">
      <w:fldChar w:fldCharType="end"/>
    </w:r>
  </w:p>
  <w:p w:rsidR="00154221" w:rsidRPr="00835E8A" w:rsidRDefault="00154221" w:rsidP="0015422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55100B"/>
    <w:multiLevelType w:val="multilevel"/>
    <w:tmpl w:val="8196E45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39517D2"/>
    <w:multiLevelType w:val="multilevel"/>
    <w:tmpl w:val="458C62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12826561">
    <w:abstractNumId w:val="14"/>
  </w:num>
  <w:num w:numId="2" w16cid:durableId="1183518189">
    <w:abstractNumId w:val="10"/>
  </w:num>
  <w:num w:numId="3" w16cid:durableId="1886333319">
    <w:abstractNumId w:val="11"/>
  </w:num>
  <w:num w:numId="4" w16cid:durableId="1325164801">
    <w:abstractNumId w:val="13"/>
  </w:num>
  <w:num w:numId="5" w16cid:durableId="366686243">
    <w:abstractNumId w:val="8"/>
  </w:num>
  <w:num w:numId="6" w16cid:durableId="2103912178">
    <w:abstractNumId w:val="3"/>
  </w:num>
  <w:num w:numId="7" w16cid:durableId="1149981671">
    <w:abstractNumId w:val="2"/>
  </w:num>
  <w:num w:numId="8" w16cid:durableId="318196041">
    <w:abstractNumId w:val="1"/>
  </w:num>
  <w:num w:numId="9" w16cid:durableId="941842385">
    <w:abstractNumId w:val="0"/>
  </w:num>
  <w:num w:numId="10" w16cid:durableId="654258945">
    <w:abstractNumId w:val="9"/>
  </w:num>
  <w:num w:numId="11" w16cid:durableId="2083478725">
    <w:abstractNumId w:val="7"/>
  </w:num>
  <w:num w:numId="12" w16cid:durableId="905604406">
    <w:abstractNumId w:val="6"/>
  </w:num>
  <w:num w:numId="13" w16cid:durableId="1970475078">
    <w:abstractNumId w:val="5"/>
  </w:num>
  <w:num w:numId="14" w16cid:durableId="298924899">
    <w:abstractNumId w:val="4"/>
  </w:num>
  <w:num w:numId="15" w16cid:durableId="27919966">
    <w:abstractNumId w:val="15"/>
  </w:num>
  <w:num w:numId="16" w16cid:durableId="70202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FD1EC3"/>
    <w:rsid w:val="00064BC3"/>
    <w:rsid w:val="00066775"/>
    <w:rsid w:val="00072FB9"/>
    <w:rsid w:val="000F2A0E"/>
    <w:rsid w:val="00100531"/>
    <w:rsid w:val="00154221"/>
    <w:rsid w:val="00201DFB"/>
    <w:rsid w:val="00204A63"/>
    <w:rsid w:val="00212FF1"/>
    <w:rsid w:val="00230193"/>
    <w:rsid w:val="0025068A"/>
    <w:rsid w:val="002818D3"/>
    <w:rsid w:val="002D11A8"/>
    <w:rsid w:val="00316765"/>
    <w:rsid w:val="00445271"/>
    <w:rsid w:val="004A0504"/>
    <w:rsid w:val="004E38D9"/>
    <w:rsid w:val="00740D6D"/>
    <w:rsid w:val="00794149"/>
    <w:rsid w:val="007B67A7"/>
    <w:rsid w:val="007C6092"/>
    <w:rsid w:val="00835E8A"/>
    <w:rsid w:val="008B552E"/>
    <w:rsid w:val="00A053C6"/>
    <w:rsid w:val="00B13BF0"/>
    <w:rsid w:val="00BD584D"/>
    <w:rsid w:val="00BF7772"/>
    <w:rsid w:val="00C1285C"/>
    <w:rsid w:val="00C27B7D"/>
    <w:rsid w:val="00D1174F"/>
    <w:rsid w:val="00DA12AA"/>
    <w:rsid w:val="00DC6C70"/>
    <w:rsid w:val="00E22893"/>
    <w:rsid w:val="00E360DE"/>
    <w:rsid w:val="00E75D28"/>
    <w:rsid w:val="00E84F25"/>
    <w:rsid w:val="00FD1E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A76191-8BF4-4542-96CD-86DB0372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5422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54221"/>
    <w:pPr>
      <w:spacing w:before="500" w:line="250" w:lineRule="exact"/>
      <w:outlineLvl w:val="1"/>
    </w:pPr>
    <w:rPr>
      <w:sz w:val="27"/>
    </w:rPr>
  </w:style>
  <w:style w:type="paragraph" w:styleId="Rubrik3">
    <w:name w:val="heading 3"/>
    <w:aliases w:val="Mellanrubrik"/>
    <w:basedOn w:val="Rubrik2"/>
    <w:next w:val="Normal"/>
    <w:qFormat/>
    <w:rsid w:val="00154221"/>
    <w:pPr>
      <w:spacing w:before="250" w:after="0"/>
      <w:outlineLvl w:val="2"/>
    </w:pPr>
    <w:rPr>
      <w:b/>
      <w:sz w:val="21"/>
    </w:rPr>
  </w:style>
  <w:style w:type="paragraph" w:styleId="Rubrik4">
    <w:name w:val="heading 4"/>
    <w:aliases w:val="KursivRubrik"/>
    <w:basedOn w:val="Rubrik3"/>
    <w:next w:val="Normal"/>
    <w:qFormat/>
    <w:rsid w:val="00154221"/>
    <w:pPr>
      <w:outlineLvl w:val="3"/>
    </w:pPr>
    <w:rPr>
      <w:b w:val="0"/>
      <w:i/>
    </w:rPr>
  </w:style>
  <w:style w:type="paragraph" w:styleId="Rubrik5">
    <w:name w:val="heading 5"/>
    <w:aliases w:val="PackadFetRubrik,PackadKursivRubrik"/>
    <w:basedOn w:val="Rubrik4"/>
    <w:next w:val="Normal"/>
    <w:qFormat/>
    <w:rsid w:val="00154221"/>
    <w:pPr>
      <w:tabs>
        <w:tab w:val="clear" w:pos="1021"/>
      </w:tabs>
      <w:spacing w:before="125"/>
      <w:outlineLvl w:val="4"/>
    </w:pPr>
    <w:rPr>
      <w:i w:val="0"/>
      <w:sz w:val="19"/>
    </w:rPr>
  </w:style>
  <w:style w:type="paragraph" w:styleId="Rubrik6">
    <w:name w:val="heading 6"/>
    <w:basedOn w:val="Rubrik5"/>
    <w:next w:val="Normal"/>
    <w:qFormat/>
    <w:rsid w:val="00154221"/>
    <w:pPr>
      <w:spacing w:before="50" w:line="200" w:lineRule="exact"/>
      <w:outlineLvl w:val="5"/>
    </w:pPr>
    <w:rPr>
      <w:caps/>
      <w:sz w:val="14"/>
    </w:rPr>
  </w:style>
  <w:style w:type="paragraph" w:styleId="Rubrik7">
    <w:name w:val="heading 7"/>
    <w:basedOn w:val="Rubrik6"/>
    <w:next w:val="Normal"/>
    <w:qFormat/>
    <w:rsid w:val="00154221"/>
    <w:pPr>
      <w:spacing w:before="0"/>
      <w:outlineLvl w:val="6"/>
    </w:pPr>
  </w:style>
  <w:style w:type="paragraph" w:styleId="Rubrik8">
    <w:name w:val="heading 8"/>
    <w:basedOn w:val="Rubrik7"/>
    <w:next w:val="Normal"/>
    <w:qFormat/>
    <w:rsid w:val="00154221"/>
    <w:pPr>
      <w:outlineLvl w:val="7"/>
    </w:pPr>
  </w:style>
  <w:style w:type="paragraph" w:styleId="Rubrik9">
    <w:name w:val="heading 9"/>
    <w:basedOn w:val="Rubrik8"/>
    <w:next w:val="Normal"/>
    <w:qFormat/>
    <w:rsid w:val="0015422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54221"/>
    <w:pPr>
      <w:spacing w:after="250"/>
    </w:pPr>
  </w:style>
  <w:style w:type="paragraph" w:customStyle="1" w:styleId="Hemstlatt">
    <w:name w:val="Hemstl_att"/>
    <w:aliases w:val="HemstPunkt,HemstPunktFlera,HemställansPunkt,Förslagstext"/>
    <w:basedOn w:val="Normal"/>
    <w:next w:val="Normal"/>
    <w:rsid w:val="0015422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395</Words>
  <Characters>2437</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MJ223</vt:lpstr>
    </vt:vector>
  </TitlesOfParts>
  <Company>Riksdagen</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MJ223</dc:title>
  <dc:subject>MJ223</dc:subject>
  <dc:creator>Riksdagen</dc:creator>
  <cp:keywords>Riksdagen</cp:keywords>
  <dc:description/>
  <cp:lastModifiedBy>Lars Brink</cp:lastModifiedBy>
  <cp:revision>2</cp:revision>
  <cp:lastPrinted>2005-10-22T10:51:00Z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Behovet av tjänstehundar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tjänstehundar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Elmsäter-Svärd (m)</vt:lpwstr>
  </property>
  <property fmtid="{D5CDD505-2E9C-101B-9397-08002B2CF9AE}" pid="26" name="MotionarLista">
    <vt:lpwstr>Elmsäter-Svärd, Catharina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20052006000000000109000012910069</vt:lpwstr>
  </property>
  <property fmtid="{D5CDD505-2E9C-101B-9397-08002B2CF9AE}" pid="47" name="datum">
    <vt:lpwstr>050923</vt:lpwstr>
  </property>
  <property fmtid="{D5CDD505-2E9C-101B-9397-08002B2CF9AE}" pid="48" name="avsändar-e-post">
    <vt:lpwstr>gunilla.mattsson@riksdagen.se</vt:lpwstr>
  </property>
  <property fmtid="{D5CDD505-2E9C-101B-9397-08002B2CF9AE}" pid="49" name="id">
    <vt:lpwstr>20052006000000000109000012910069</vt:lpwstr>
  </property>
  <property fmtid="{D5CDD505-2E9C-101B-9397-08002B2CF9AE}" pid="50" name="nummer">
    <vt:lpwstr>223</vt:lpwstr>
  </property>
  <property fmtid="{D5CDD505-2E9C-101B-9397-08002B2CF9AE}" pid="51" name="utskottsbeteckning">
    <vt:lpwstr>MJ</vt:lpwstr>
  </property>
</Properties>
</file>