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9C" w:rsidRDefault="0090209C" w:rsidP="003E1250">
      <w:pPr>
        <w:spacing w:after="0"/>
        <w:rPr>
          <w:rFonts w:ascii="OrigGarmnd BT" w:hAnsi="OrigGarmnd BT"/>
          <w:b/>
          <w:sz w:val="24"/>
          <w:szCs w:val="24"/>
          <w:lang w:eastAsia="sv-SE"/>
        </w:rPr>
      </w:pPr>
    </w:p>
    <w:p w:rsidR="0090209C" w:rsidRPr="004C1FB5" w:rsidRDefault="0090209C" w:rsidP="003E1250">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p>
    <w:p w:rsidR="0090209C" w:rsidRPr="004C1FB5" w:rsidRDefault="0090209C" w:rsidP="003E1250">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r>
      <w:r>
        <w:rPr>
          <w:rFonts w:ascii="OrigGarmnd BT" w:hAnsi="OrigGarmnd BT"/>
          <w:b/>
          <w:sz w:val="24"/>
          <w:szCs w:val="24"/>
          <w:lang w:eastAsia="sv-SE"/>
        </w:rPr>
        <w:t>K</w:t>
      </w:r>
      <w:r w:rsidRPr="004C1FB5">
        <w:rPr>
          <w:rFonts w:ascii="OrigGarmnd BT" w:hAnsi="OrigGarmnd BT"/>
          <w:b/>
          <w:sz w:val="24"/>
          <w:szCs w:val="24"/>
          <w:lang w:eastAsia="sv-SE"/>
        </w:rPr>
        <w:t>ommenterad dagordning</w:t>
      </w:r>
    </w:p>
    <w:p w:rsidR="0090209C" w:rsidRPr="004C1FB5" w:rsidRDefault="0090209C" w:rsidP="003E1250">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90209C" w:rsidRPr="004C1FB5" w:rsidRDefault="0090209C" w:rsidP="003E1250">
      <w:pPr>
        <w:spacing w:after="0"/>
        <w:rPr>
          <w:rFonts w:ascii="OrigGarmnd BT" w:hAnsi="OrigGarmnd BT"/>
          <w:b/>
          <w:sz w:val="24"/>
          <w:szCs w:val="24"/>
          <w:lang w:eastAsia="sv-SE"/>
        </w:rPr>
      </w:pPr>
      <w:r>
        <w:rPr>
          <w:rFonts w:ascii="OrigGarmnd BT" w:hAnsi="OrigGarmnd BT"/>
          <w:b/>
          <w:sz w:val="24"/>
          <w:szCs w:val="24"/>
          <w:lang w:eastAsia="sv-SE"/>
        </w:rPr>
        <w:t>Europakorrespondentenheten</w:t>
      </w:r>
    </w:p>
    <w:p w:rsidR="0090209C" w:rsidRDefault="0090209C" w:rsidP="003E1250">
      <w:pPr>
        <w:spacing w:after="0"/>
        <w:jc w:val="center"/>
        <w:rPr>
          <w:rFonts w:ascii="OrigGarmnd BT" w:hAnsi="OrigGarmnd BT"/>
          <w:b/>
          <w:sz w:val="24"/>
          <w:szCs w:val="24"/>
          <w:lang w:eastAsia="sv-SE"/>
        </w:rPr>
      </w:pPr>
    </w:p>
    <w:p w:rsidR="0090209C" w:rsidRDefault="0090209C" w:rsidP="003E1250">
      <w:pPr>
        <w:spacing w:after="0"/>
        <w:jc w:val="center"/>
        <w:rPr>
          <w:rFonts w:ascii="OrigGarmnd BT" w:hAnsi="OrigGarmnd BT"/>
          <w:b/>
          <w:sz w:val="24"/>
          <w:szCs w:val="24"/>
          <w:lang w:eastAsia="sv-SE"/>
        </w:rPr>
      </w:pPr>
    </w:p>
    <w:p w:rsidR="0090209C" w:rsidRDefault="0090209C" w:rsidP="003E1250">
      <w:pPr>
        <w:spacing w:after="0"/>
        <w:jc w:val="center"/>
        <w:rPr>
          <w:rFonts w:ascii="OrigGarmnd BT" w:hAnsi="OrigGarmnd BT"/>
          <w:b/>
          <w:sz w:val="24"/>
          <w:szCs w:val="24"/>
          <w:lang w:eastAsia="sv-SE"/>
        </w:rPr>
      </w:pPr>
    </w:p>
    <w:p w:rsidR="0090209C" w:rsidRDefault="0090209C" w:rsidP="003E1250">
      <w:pPr>
        <w:spacing w:after="0"/>
        <w:jc w:val="center"/>
        <w:rPr>
          <w:rFonts w:ascii="OrigGarmnd BT" w:hAnsi="OrigGarmnd BT"/>
          <w:b/>
          <w:sz w:val="24"/>
          <w:szCs w:val="24"/>
          <w:lang w:eastAsia="sv-SE"/>
        </w:rPr>
      </w:pPr>
    </w:p>
    <w:p w:rsidR="0090209C" w:rsidRDefault="0090209C" w:rsidP="00415991">
      <w:pPr>
        <w:spacing w:after="0"/>
        <w:rPr>
          <w:rFonts w:ascii="OrigGarmnd BT" w:hAnsi="OrigGarmnd BT"/>
          <w:b/>
          <w:sz w:val="24"/>
          <w:szCs w:val="24"/>
          <w:lang w:eastAsia="sv-SE"/>
        </w:rPr>
      </w:pPr>
    </w:p>
    <w:p w:rsidR="0090209C" w:rsidRDefault="0090209C" w:rsidP="003E1250">
      <w:pPr>
        <w:spacing w:after="0"/>
        <w:jc w:val="center"/>
        <w:rPr>
          <w:rFonts w:ascii="OrigGarmnd BT" w:hAnsi="OrigGarmnd BT"/>
          <w:b/>
          <w:sz w:val="24"/>
          <w:szCs w:val="24"/>
          <w:lang w:eastAsia="sv-SE"/>
        </w:rPr>
      </w:pPr>
      <w:r>
        <w:rPr>
          <w:rFonts w:ascii="OrigGarmnd BT" w:hAnsi="OrigGarmnd BT"/>
          <w:b/>
          <w:sz w:val="24"/>
          <w:szCs w:val="24"/>
          <w:lang w:eastAsia="sv-SE"/>
        </w:rPr>
        <w:t>K</w:t>
      </w:r>
      <w:r w:rsidRPr="004C1FB5">
        <w:rPr>
          <w:rFonts w:ascii="OrigGarmnd BT" w:hAnsi="OrigGarmnd BT"/>
          <w:b/>
          <w:sz w:val="24"/>
          <w:szCs w:val="24"/>
          <w:lang w:eastAsia="sv-SE"/>
        </w:rPr>
        <w:t xml:space="preserve">ommenterad dagordning för </w:t>
      </w:r>
      <w:r>
        <w:rPr>
          <w:rFonts w:ascii="OrigGarmnd BT" w:hAnsi="OrigGarmnd BT"/>
          <w:b/>
          <w:sz w:val="24"/>
          <w:szCs w:val="24"/>
          <w:lang w:eastAsia="sv-SE"/>
        </w:rPr>
        <w:t>utrikesrådet</w:t>
      </w:r>
    </w:p>
    <w:p w:rsidR="0090209C" w:rsidRPr="004C1FB5" w:rsidRDefault="0090209C" w:rsidP="003E1250">
      <w:pPr>
        <w:spacing w:after="0"/>
        <w:jc w:val="center"/>
        <w:rPr>
          <w:rFonts w:ascii="OrigGarmnd BT" w:hAnsi="OrigGarmnd BT"/>
          <w:b/>
          <w:sz w:val="24"/>
          <w:szCs w:val="24"/>
          <w:lang w:eastAsia="sv-SE"/>
        </w:rPr>
      </w:pPr>
      <w:r>
        <w:rPr>
          <w:rFonts w:ascii="OrigGarmnd BT" w:hAnsi="OrigGarmnd BT"/>
          <w:b/>
          <w:sz w:val="24"/>
          <w:szCs w:val="24"/>
          <w:lang w:eastAsia="sv-SE"/>
        </w:rPr>
        <w:t>den 11 mars 2013</w:t>
      </w:r>
    </w:p>
    <w:p w:rsidR="0090209C" w:rsidRDefault="0090209C" w:rsidP="003E1250">
      <w:pPr>
        <w:spacing w:after="0"/>
        <w:rPr>
          <w:rFonts w:ascii="OrigGarmnd BT" w:hAnsi="OrigGarmnd BT"/>
          <w:b/>
          <w:sz w:val="24"/>
          <w:szCs w:val="24"/>
          <w:lang w:eastAsia="sv-SE"/>
        </w:rPr>
      </w:pPr>
    </w:p>
    <w:p w:rsidR="0090209C" w:rsidRDefault="0090209C" w:rsidP="003E1250">
      <w:pPr>
        <w:rPr>
          <w:rFonts w:ascii="OrigGarmnd BT" w:hAnsi="OrigGarmnd BT"/>
          <w:b/>
          <w:sz w:val="24"/>
          <w:szCs w:val="24"/>
        </w:rPr>
      </w:pPr>
    </w:p>
    <w:p w:rsidR="0090209C" w:rsidRDefault="0090209C" w:rsidP="00A15641">
      <w:pPr>
        <w:spacing w:after="0"/>
        <w:rPr>
          <w:rFonts w:ascii="OrigGarmnd BT" w:hAnsi="OrigGarmnd BT"/>
          <w:b/>
          <w:sz w:val="24"/>
          <w:szCs w:val="24"/>
          <w:lang w:eastAsia="sv-SE"/>
        </w:rPr>
      </w:pPr>
    </w:p>
    <w:p w:rsidR="0090209C" w:rsidRDefault="0090209C" w:rsidP="00A15641">
      <w:pPr>
        <w:spacing w:after="0"/>
        <w:rPr>
          <w:rFonts w:ascii="OrigGarmnd BT" w:hAnsi="OrigGarmnd BT"/>
          <w:b/>
          <w:sz w:val="24"/>
          <w:szCs w:val="24"/>
          <w:lang w:eastAsia="sv-SE"/>
        </w:rPr>
      </w:pPr>
    </w:p>
    <w:p w:rsidR="0090209C" w:rsidRPr="004C1FB5" w:rsidRDefault="0090209C" w:rsidP="00A15641">
      <w:pPr>
        <w:spacing w:after="0"/>
        <w:rPr>
          <w:rFonts w:ascii="OrigGarmnd BT" w:hAnsi="OrigGarmnd BT"/>
          <w:b/>
          <w:sz w:val="24"/>
          <w:szCs w:val="24"/>
          <w:lang w:eastAsia="sv-SE"/>
        </w:rPr>
      </w:pPr>
    </w:p>
    <w:p w:rsidR="0090209C" w:rsidRPr="004C1FB5" w:rsidRDefault="0090209C" w:rsidP="00A15641">
      <w:pPr>
        <w:spacing w:after="0"/>
        <w:rPr>
          <w:rFonts w:ascii="OrigGarmnd BT" w:hAnsi="OrigGarmnd BT"/>
          <w:b/>
          <w:sz w:val="24"/>
          <w:szCs w:val="24"/>
          <w:lang w:eastAsia="sv-SE"/>
        </w:rPr>
      </w:pPr>
      <w:r w:rsidRPr="004C1FB5">
        <w:rPr>
          <w:rFonts w:ascii="OrigGarmnd BT" w:hAnsi="OrigGarmnd BT"/>
          <w:b/>
          <w:sz w:val="24"/>
          <w:szCs w:val="24"/>
          <w:lang w:eastAsia="sv-SE"/>
        </w:rPr>
        <w:t>Utrikesministrarnas möte</w:t>
      </w:r>
    </w:p>
    <w:p w:rsidR="0090209C" w:rsidRPr="004C1FB5" w:rsidRDefault="0090209C" w:rsidP="00A15641">
      <w:pPr>
        <w:spacing w:after="0" w:line="240" w:lineRule="auto"/>
        <w:rPr>
          <w:rFonts w:ascii="OrigGarmnd BT" w:hAnsi="OrigGarmnd BT"/>
          <w:b/>
          <w:sz w:val="24"/>
          <w:szCs w:val="24"/>
          <w:lang w:eastAsia="sv-SE"/>
        </w:rPr>
      </w:pPr>
    </w:p>
    <w:p w:rsidR="0090209C" w:rsidRDefault="0090209C" w:rsidP="00A15641">
      <w:pPr>
        <w:pStyle w:val="NoSpacing"/>
        <w:rPr>
          <w:rFonts w:ascii="OrigGarmnd BT" w:hAnsi="OrigGarmnd BT"/>
          <w:b/>
          <w:sz w:val="24"/>
          <w:szCs w:val="24"/>
          <w:lang w:eastAsia="sv-SE"/>
        </w:rPr>
      </w:pPr>
    </w:p>
    <w:p w:rsidR="0090209C" w:rsidRPr="001C0C53" w:rsidRDefault="0090209C" w:rsidP="00A15641">
      <w:pPr>
        <w:pStyle w:val="NoSpacing"/>
        <w:rPr>
          <w:rFonts w:ascii="OrigGarmnd BT" w:hAnsi="OrigGarmnd BT"/>
          <w:b/>
          <w:sz w:val="24"/>
          <w:szCs w:val="24"/>
          <w:lang w:eastAsia="sv-SE"/>
        </w:rPr>
      </w:pPr>
      <w:r w:rsidRPr="001C0C53">
        <w:rPr>
          <w:rFonts w:ascii="OrigGarmnd BT" w:hAnsi="OrigGarmnd BT"/>
          <w:b/>
          <w:sz w:val="24"/>
          <w:szCs w:val="24"/>
          <w:lang w:eastAsia="sv-SE"/>
        </w:rPr>
        <w:t>1. Godkännande av den preliminära dagordningen</w:t>
      </w:r>
    </w:p>
    <w:p w:rsidR="0090209C" w:rsidRPr="001C0C53" w:rsidRDefault="0090209C" w:rsidP="00A15641">
      <w:pPr>
        <w:pStyle w:val="NoSpacing"/>
        <w:rPr>
          <w:rFonts w:ascii="OrigGarmnd BT" w:hAnsi="OrigGarmnd BT"/>
          <w:sz w:val="24"/>
          <w:szCs w:val="24"/>
          <w:lang w:eastAsia="sv-SE"/>
        </w:rPr>
      </w:pPr>
    </w:p>
    <w:p w:rsidR="0090209C" w:rsidRDefault="0090209C" w:rsidP="00DB35E8">
      <w:pPr>
        <w:pStyle w:val="NoSpacing"/>
        <w:rPr>
          <w:rFonts w:ascii="OrigGarmnd BT" w:hAnsi="OrigGarmnd BT"/>
          <w:b/>
          <w:sz w:val="24"/>
          <w:szCs w:val="24"/>
          <w:lang w:eastAsia="sv-SE"/>
        </w:rPr>
      </w:pPr>
      <w:r w:rsidRPr="001C0C53">
        <w:rPr>
          <w:rFonts w:ascii="OrigGarmnd BT" w:hAnsi="OrigGarmnd BT"/>
          <w:b/>
          <w:sz w:val="24"/>
          <w:szCs w:val="24"/>
          <w:lang w:eastAsia="sv-SE"/>
        </w:rPr>
        <w:t>2. Godkännande av A-punktslistan</w:t>
      </w:r>
    </w:p>
    <w:p w:rsidR="0090209C" w:rsidRDefault="0090209C" w:rsidP="00DB35E8">
      <w:pPr>
        <w:pStyle w:val="NoSpacing"/>
        <w:rPr>
          <w:rFonts w:ascii="OrigGarmnd BT" w:hAnsi="OrigGarmnd BT"/>
          <w:b/>
          <w:sz w:val="24"/>
          <w:szCs w:val="24"/>
          <w:lang w:eastAsia="sv-SE"/>
        </w:rPr>
      </w:pPr>
    </w:p>
    <w:p w:rsidR="0090209C" w:rsidRDefault="0090209C" w:rsidP="00415991">
      <w:pPr>
        <w:rPr>
          <w:rFonts w:ascii="OrigGarmnd BT" w:hAnsi="OrigGarmnd BT"/>
          <w:b/>
          <w:sz w:val="24"/>
          <w:szCs w:val="24"/>
        </w:rPr>
      </w:pPr>
      <w:r>
        <w:rPr>
          <w:rFonts w:ascii="OrigGarmnd BT" w:hAnsi="OrigGarmnd BT"/>
          <w:b/>
          <w:sz w:val="24"/>
          <w:szCs w:val="24"/>
        </w:rPr>
        <w:t>3. Ryssland</w:t>
      </w:r>
    </w:p>
    <w:p w:rsidR="0090209C" w:rsidRPr="006D0228" w:rsidRDefault="0090209C" w:rsidP="00FD0B5F">
      <w:pPr>
        <w:spacing w:after="0" w:line="240" w:lineRule="auto"/>
        <w:rPr>
          <w:rFonts w:ascii="OrigGarmnd BT" w:hAnsi="OrigGarmnd BT"/>
          <w:i/>
          <w:sz w:val="24"/>
          <w:szCs w:val="24"/>
        </w:rPr>
      </w:pPr>
      <w:r w:rsidRPr="006D0228">
        <w:rPr>
          <w:rFonts w:ascii="OrigGarmnd BT" w:hAnsi="OrigGarmnd BT"/>
          <w:i/>
          <w:sz w:val="24"/>
          <w:szCs w:val="24"/>
        </w:rPr>
        <w:t>Diskussionspunkt</w:t>
      </w:r>
    </w:p>
    <w:p w:rsidR="0090209C" w:rsidRPr="0058227E" w:rsidRDefault="0090209C" w:rsidP="003E1250">
      <w:pPr>
        <w:rPr>
          <w:rFonts w:ascii="OrigGarmnd BT" w:hAnsi="OrigGarmnd BT"/>
          <w:sz w:val="24"/>
          <w:szCs w:val="20"/>
        </w:rPr>
      </w:pPr>
      <w:r w:rsidRPr="0058227E">
        <w:rPr>
          <w:rFonts w:ascii="OrigGarmnd BT" w:hAnsi="OrigGarmnd BT"/>
          <w:sz w:val="24"/>
          <w:szCs w:val="20"/>
        </w:rPr>
        <w:t xml:space="preserve">Rådet </w:t>
      </w:r>
      <w:r>
        <w:rPr>
          <w:rFonts w:ascii="OrigGarmnd BT" w:hAnsi="OrigGarmnd BT"/>
          <w:sz w:val="24"/>
          <w:szCs w:val="20"/>
        </w:rPr>
        <w:t>väntas</w:t>
      </w:r>
      <w:r w:rsidRPr="0058227E">
        <w:rPr>
          <w:rFonts w:ascii="OrigGarmnd BT" w:hAnsi="OrigGarmnd BT"/>
          <w:sz w:val="24"/>
          <w:szCs w:val="20"/>
        </w:rPr>
        <w:t xml:space="preserve"> föra en policydiskussion om EU:s relation till Ryssland. Diskussionen förväntas omfatta frågor som EU:s strategiska intressen i relationen med Ryssland och hur formerna för våra relationer kan bli mer effektiva, men också sakfrågor av särskild vikt såsom mänskliga rättigheter, handelsfrågor inklusive det ryska WTO-medlemskapet</w:t>
      </w:r>
      <w:r>
        <w:rPr>
          <w:rFonts w:ascii="OrigGarmnd BT" w:hAnsi="OrigGarmnd BT"/>
          <w:sz w:val="24"/>
          <w:szCs w:val="20"/>
        </w:rPr>
        <w:t>,</w:t>
      </w:r>
      <w:r w:rsidRPr="0058227E">
        <w:rPr>
          <w:rFonts w:ascii="OrigGarmnd BT" w:hAnsi="OrigGarmnd BT"/>
          <w:sz w:val="24"/>
          <w:szCs w:val="20"/>
        </w:rPr>
        <w:t xml:space="preserve"> samt dialogen om ökad personrörlighet mellan EU och Ryssland.</w:t>
      </w:r>
    </w:p>
    <w:p w:rsidR="0090209C" w:rsidRPr="0058227E" w:rsidRDefault="0090209C" w:rsidP="00231C21">
      <w:pPr>
        <w:spacing w:after="0"/>
        <w:rPr>
          <w:rFonts w:ascii="OrigGarmnd BT" w:hAnsi="OrigGarmnd BT"/>
          <w:sz w:val="24"/>
          <w:szCs w:val="20"/>
        </w:rPr>
      </w:pPr>
      <w:r w:rsidRPr="003E1250">
        <w:rPr>
          <w:rFonts w:ascii="OrigGarmnd BT" w:hAnsi="OrigGarmnd BT"/>
          <w:sz w:val="24"/>
          <w:szCs w:val="20"/>
          <w:u w:val="single"/>
        </w:rPr>
        <w:t>Regeringens ståndpunkt:</w:t>
      </w:r>
      <w:r>
        <w:rPr>
          <w:rFonts w:ascii="OrigGarmnd BT" w:hAnsi="OrigGarmnd BT"/>
          <w:sz w:val="24"/>
          <w:szCs w:val="20"/>
          <w:u w:val="single"/>
        </w:rPr>
        <w:t xml:space="preserve"> </w:t>
      </w:r>
      <w:r w:rsidRPr="0058227E">
        <w:rPr>
          <w:rFonts w:ascii="OrigGarmnd BT" w:hAnsi="OrigGarmnd BT"/>
          <w:sz w:val="24"/>
          <w:szCs w:val="20"/>
        </w:rPr>
        <w:t>Det ligger i Sveriges och EU:s intresse att Ryssland utvecklas i demokratisk riktning och integreras i det internationella ekonomiska och politiska samarbetet. Relationen till Ryssland bör utvecklas vidare för att främja det ryska samhällets modernisering. För att uppnå detta behöver EU och dess medlemsstater agera tydligt, samstämmigt och konsekvent.</w:t>
      </w:r>
    </w:p>
    <w:p w:rsidR="0090209C" w:rsidRDefault="0090209C" w:rsidP="00A15641">
      <w:pPr>
        <w:pStyle w:val="NoSpacing"/>
        <w:rPr>
          <w:rFonts w:ascii="OrigGarmnd BT" w:hAnsi="OrigGarmnd BT"/>
          <w:b/>
          <w:sz w:val="24"/>
          <w:szCs w:val="24"/>
          <w:lang w:eastAsia="sv-SE"/>
        </w:rPr>
      </w:pPr>
    </w:p>
    <w:p w:rsidR="0090209C" w:rsidRDefault="0090209C" w:rsidP="00A15641">
      <w:pPr>
        <w:pStyle w:val="NoSpacing"/>
        <w:rPr>
          <w:rFonts w:ascii="OrigGarmnd BT" w:hAnsi="OrigGarmnd BT"/>
          <w:b/>
          <w:sz w:val="24"/>
          <w:szCs w:val="24"/>
          <w:lang w:eastAsia="sv-SE"/>
        </w:rPr>
      </w:pPr>
    </w:p>
    <w:p w:rsidR="0090209C" w:rsidRDefault="0090209C" w:rsidP="00A15641">
      <w:pPr>
        <w:pStyle w:val="NoSpacing"/>
        <w:rPr>
          <w:rFonts w:ascii="OrigGarmnd BT" w:hAnsi="OrigGarmnd BT"/>
          <w:b/>
          <w:sz w:val="24"/>
          <w:szCs w:val="24"/>
          <w:lang w:eastAsia="sv-SE"/>
        </w:rPr>
      </w:pPr>
    </w:p>
    <w:p w:rsidR="0090209C" w:rsidRDefault="0090209C" w:rsidP="00A15641">
      <w:pPr>
        <w:pStyle w:val="NoSpacing"/>
        <w:rPr>
          <w:rFonts w:ascii="OrigGarmnd BT" w:hAnsi="OrigGarmnd BT"/>
          <w:b/>
          <w:sz w:val="24"/>
          <w:szCs w:val="24"/>
          <w:lang w:eastAsia="sv-SE"/>
        </w:rPr>
      </w:pPr>
    </w:p>
    <w:p w:rsidR="0090209C" w:rsidRDefault="0090209C" w:rsidP="00A15641">
      <w:pPr>
        <w:pStyle w:val="NoSpacing"/>
        <w:rPr>
          <w:rFonts w:ascii="OrigGarmnd BT" w:hAnsi="OrigGarmnd BT"/>
          <w:b/>
          <w:sz w:val="24"/>
          <w:szCs w:val="24"/>
          <w:lang w:eastAsia="sv-SE"/>
        </w:rPr>
      </w:pPr>
      <w:r>
        <w:rPr>
          <w:rFonts w:ascii="OrigGarmnd BT" w:hAnsi="OrigGarmnd BT"/>
          <w:b/>
          <w:sz w:val="24"/>
          <w:szCs w:val="24"/>
          <w:lang w:eastAsia="sv-SE"/>
        </w:rPr>
        <w:t>4</w:t>
      </w:r>
      <w:r w:rsidRPr="001C0C53">
        <w:rPr>
          <w:rFonts w:ascii="OrigGarmnd BT" w:hAnsi="OrigGarmnd BT"/>
          <w:b/>
          <w:sz w:val="24"/>
          <w:szCs w:val="24"/>
          <w:lang w:eastAsia="sv-SE"/>
        </w:rPr>
        <w:t xml:space="preserve">. </w:t>
      </w:r>
      <w:r>
        <w:rPr>
          <w:rFonts w:ascii="OrigGarmnd BT" w:hAnsi="OrigGarmnd BT"/>
          <w:b/>
          <w:sz w:val="24"/>
          <w:szCs w:val="24"/>
          <w:lang w:eastAsia="sv-SE"/>
        </w:rPr>
        <w:t>Södra Grannskapet</w:t>
      </w:r>
    </w:p>
    <w:p w:rsidR="0090209C" w:rsidRDefault="0090209C" w:rsidP="00A15641">
      <w:pPr>
        <w:pStyle w:val="NoSpacing"/>
        <w:rPr>
          <w:rFonts w:ascii="OrigGarmnd BT" w:hAnsi="OrigGarmnd BT"/>
          <w:b/>
          <w:sz w:val="24"/>
          <w:szCs w:val="24"/>
          <w:lang w:eastAsia="sv-SE"/>
        </w:rPr>
      </w:pPr>
    </w:p>
    <w:p w:rsidR="0090209C" w:rsidRDefault="0090209C" w:rsidP="00A15641">
      <w:pPr>
        <w:pStyle w:val="NoSpacing"/>
        <w:rPr>
          <w:rFonts w:ascii="OrigGarmnd BT" w:hAnsi="OrigGarmnd BT"/>
          <w:b/>
          <w:sz w:val="24"/>
          <w:szCs w:val="24"/>
          <w:lang w:eastAsia="sv-SE"/>
        </w:rPr>
      </w:pPr>
    </w:p>
    <w:p w:rsidR="0090209C" w:rsidRDefault="0090209C" w:rsidP="00231C21">
      <w:pPr>
        <w:pStyle w:val="Brdtext1"/>
        <w:numPr>
          <w:ilvl w:val="0"/>
          <w:numId w:val="1"/>
        </w:numPr>
        <w:rPr>
          <w:b/>
        </w:rPr>
      </w:pPr>
      <w:r>
        <w:rPr>
          <w:b/>
        </w:rPr>
        <w:t>Tunisien</w:t>
      </w:r>
    </w:p>
    <w:p w:rsidR="0090209C" w:rsidRDefault="0090209C" w:rsidP="00231C21">
      <w:pPr>
        <w:pStyle w:val="Brdtext1"/>
        <w:rPr>
          <w:i/>
        </w:rPr>
      </w:pPr>
    </w:p>
    <w:p w:rsidR="0090209C" w:rsidRPr="00B7128B" w:rsidRDefault="0090209C" w:rsidP="00231C21">
      <w:pPr>
        <w:pStyle w:val="Brdtext1"/>
        <w:rPr>
          <w:i/>
        </w:rPr>
      </w:pPr>
      <w:r w:rsidRPr="007C6383">
        <w:rPr>
          <w:i/>
        </w:rPr>
        <w:t>Diskussionspunkt</w:t>
      </w:r>
    </w:p>
    <w:p w:rsidR="0090209C" w:rsidRDefault="0090209C" w:rsidP="00231C21">
      <w:pPr>
        <w:pStyle w:val="Brdtext1"/>
      </w:pPr>
      <w:r>
        <w:t>Rådet förväntas diskutera situationen i Tunisien med anledning av den senaste händelseutvecklingen i landet, inklusive mordet på en ledande oppositionspolitiker och arbetet med att bilda en ny regering.</w:t>
      </w:r>
    </w:p>
    <w:p w:rsidR="0090209C" w:rsidRDefault="0090209C" w:rsidP="00231C21">
      <w:pPr>
        <w:pStyle w:val="Brdtext1"/>
      </w:pPr>
    </w:p>
    <w:p w:rsidR="0090209C" w:rsidRDefault="0090209C" w:rsidP="00231C21">
      <w:pPr>
        <w:pStyle w:val="Brdtext1"/>
      </w:pPr>
      <w:r w:rsidRPr="007C6383">
        <w:rPr>
          <w:u w:val="single"/>
        </w:rPr>
        <w:t>Regeringens ståndpunkt:</w:t>
      </w:r>
      <w:r w:rsidRPr="00214271">
        <w:t xml:space="preserve"> </w:t>
      </w:r>
      <w:r>
        <w:t>Det är angeläget att en ny tunisisk regering bildas så snart som möjligt och att arbetet med att ta fram en ny konstitution intensifieras,</w:t>
      </w:r>
      <w:r w:rsidRPr="0017131D">
        <w:t xml:space="preserve"> där mänskliga rättigheter inklusive kvinnors åtnjutande av dessa respekteras</w:t>
      </w:r>
      <w:r>
        <w:t>. EU måste fortsatt stödja övergångsprocessen i Tunisien.</w:t>
      </w:r>
    </w:p>
    <w:p w:rsidR="0090209C" w:rsidRDefault="0090209C" w:rsidP="00231C21">
      <w:pPr>
        <w:pStyle w:val="Brdtext1"/>
      </w:pPr>
    </w:p>
    <w:p w:rsidR="0090209C" w:rsidRDefault="0090209C" w:rsidP="00231C21">
      <w:pPr>
        <w:pStyle w:val="Brdtext1"/>
      </w:pPr>
    </w:p>
    <w:p w:rsidR="0090209C" w:rsidRPr="0076561F" w:rsidRDefault="0090209C" w:rsidP="0076561F">
      <w:pPr>
        <w:pStyle w:val="Brdtext1"/>
        <w:numPr>
          <w:ilvl w:val="0"/>
          <w:numId w:val="1"/>
        </w:numPr>
        <w:rPr>
          <w:b/>
        </w:rPr>
      </w:pPr>
      <w:r>
        <w:rPr>
          <w:b/>
        </w:rPr>
        <w:t>Egypten</w:t>
      </w:r>
    </w:p>
    <w:p w:rsidR="0090209C" w:rsidRDefault="0090209C" w:rsidP="0076561F">
      <w:pPr>
        <w:pStyle w:val="Brdtext1"/>
        <w:rPr>
          <w:i/>
        </w:rPr>
      </w:pPr>
    </w:p>
    <w:p w:rsidR="0090209C" w:rsidRDefault="0090209C" w:rsidP="0076561F">
      <w:pPr>
        <w:pStyle w:val="Brdtext1"/>
        <w:rPr>
          <w:i/>
        </w:rPr>
      </w:pPr>
      <w:r w:rsidRPr="00193FD3">
        <w:rPr>
          <w:i/>
        </w:rPr>
        <w:t>Diskussionspunkt</w:t>
      </w:r>
    </w:p>
    <w:p w:rsidR="0090209C" w:rsidRPr="0076561F" w:rsidRDefault="0090209C" w:rsidP="0076561F">
      <w:pPr>
        <w:pStyle w:val="Brdtext1"/>
        <w:rPr>
          <w:i/>
        </w:rPr>
      </w:pPr>
      <w:r w:rsidRPr="00702A11">
        <w:rPr>
          <w:szCs w:val="24"/>
        </w:rPr>
        <w:t xml:space="preserve">Rådet </w:t>
      </w:r>
      <w:r>
        <w:rPr>
          <w:szCs w:val="24"/>
        </w:rPr>
        <w:t>väntas</w:t>
      </w:r>
      <w:r w:rsidRPr="00702A11">
        <w:rPr>
          <w:szCs w:val="24"/>
        </w:rPr>
        <w:t xml:space="preserve"> diskutera den senaste händelseutvecklingen vad gäller övergångsprocessen i Egypten</w:t>
      </w:r>
      <w:r>
        <w:rPr>
          <w:szCs w:val="24"/>
        </w:rPr>
        <w:t>, inklusive förberedelser för valet till parlamentets underhus</w:t>
      </w:r>
      <w:r w:rsidRPr="00702A11">
        <w:rPr>
          <w:szCs w:val="24"/>
        </w:rPr>
        <w:t>.</w:t>
      </w:r>
    </w:p>
    <w:p w:rsidR="0090209C" w:rsidRPr="00702A11" w:rsidRDefault="0090209C" w:rsidP="0076561F">
      <w:pPr>
        <w:pStyle w:val="Brdtext1"/>
        <w:rPr>
          <w:szCs w:val="24"/>
        </w:rPr>
      </w:pPr>
    </w:p>
    <w:p w:rsidR="0090209C" w:rsidRDefault="0090209C" w:rsidP="00231C21">
      <w:pPr>
        <w:pStyle w:val="Brdtext1"/>
        <w:rPr>
          <w:szCs w:val="24"/>
        </w:rPr>
      </w:pPr>
      <w:r w:rsidRPr="00702A11">
        <w:rPr>
          <w:szCs w:val="24"/>
          <w:u w:val="single"/>
        </w:rPr>
        <w:t>Regeringens ståndpunkt:</w:t>
      </w:r>
      <w:r>
        <w:rPr>
          <w:szCs w:val="24"/>
        </w:rPr>
        <w:t xml:space="preserve"> R</w:t>
      </w:r>
      <w:r w:rsidRPr="00702A11">
        <w:rPr>
          <w:szCs w:val="24"/>
        </w:rPr>
        <w:t>egeringen noterar att valdatum för avhållande av val till parlamentets underhus nu lagts fast. Regeringen understryker vikten av en inklusiv övergång till ett demokratiskt Egypten där universella mänskliga rättigheter</w:t>
      </w:r>
      <w:r>
        <w:rPr>
          <w:szCs w:val="24"/>
        </w:rPr>
        <w:t xml:space="preserve"> inklusive kvinnors åtnjutande av dessa</w:t>
      </w:r>
      <w:r w:rsidRPr="00702A11">
        <w:rPr>
          <w:szCs w:val="24"/>
        </w:rPr>
        <w:t>, civilsamhällets roll i en demokrati och rättsstatens principer respekteras. Det är viktigt att EU stödjer övergångsprocessen utifrån riktlinjerna i EU:s grannskapspolitik och principen om ”mer-för-mer“.</w:t>
      </w:r>
    </w:p>
    <w:p w:rsidR="0090209C" w:rsidRDefault="0090209C" w:rsidP="00231C21">
      <w:pPr>
        <w:pStyle w:val="Brdtext1"/>
        <w:rPr>
          <w:szCs w:val="24"/>
        </w:rPr>
      </w:pPr>
    </w:p>
    <w:p w:rsidR="0090209C" w:rsidRDefault="0090209C" w:rsidP="00231C21">
      <w:pPr>
        <w:pStyle w:val="Brdtext1"/>
        <w:rPr>
          <w:szCs w:val="24"/>
        </w:rPr>
      </w:pPr>
    </w:p>
    <w:p w:rsidR="0090209C" w:rsidRPr="00030032" w:rsidRDefault="0090209C" w:rsidP="00030032">
      <w:pPr>
        <w:pStyle w:val="ListParagraph"/>
        <w:numPr>
          <w:ilvl w:val="0"/>
          <w:numId w:val="1"/>
        </w:numPr>
        <w:spacing w:after="0" w:line="240" w:lineRule="auto"/>
        <w:rPr>
          <w:rFonts w:ascii="OrigGarmnd BT" w:hAnsi="OrigGarmnd BT"/>
          <w:b/>
          <w:sz w:val="24"/>
          <w:szCs w:val="24"/>
          <w:lang w:eastAsia="sv-SE"/>
        </w:rPr>
      </w:pPr>
      <w:r>
        <w:rPr>
          <w:rFonts w:ascii="OrigGarmnd BT" w:hAnsi="OrigGarmnd BT"/>
          <w:b/>
          <w:sz w:val="24"/>
          <w:szCs w:val="24"/>
          <w:lang w:eastAsia="sv-SE"/>
        </w:rPr>
        <w:t xml:space="preserve">Ev. </w:t>
      </w:r>
      <w:r w:rsidRPr="00030032">
        <w:rPr>
          <w:rFonts w:ascii="OrigGarmnd BT" w:hAnsi="OrigGarmnd BT"/>
          <w:b/>
          <w:sz w:val="24"/>
          <w:szCs w:val="24"/>
          <w:lang w:eastAsia="sv-SE"/>
        </w:rPr>
        <w:t>Irak</w:t>
      </w:r>
    </w:p>
    <w:p w:rsidR="0090209C" w:rsidRPr="00443657" w:rsidRDefault="0090209C" w:rsidP="00FD2F64">
      <w:pPr>
        <w:spacing w:after="0" w:line="240" w:lineRule="auto"/>
        <w:rPr>
          <w:rFonts w:ascii="OrigGarmnd BT" w:hAnsi="OrigGarmnd BT"/>
          <w:b/>
          <w:sz w:val="24"/>
          <w:szCs w:val="24"/>
          <w:lang w:eastAsia="sv-SE"/>
        </w:rPr>
      </w:pPr>
    </w:p>
    <w:p w:rsidR="0090209C" w:rsidRPr="00030032" w:rsidRDefault="0090209C" w:rsidP="00FD2F64">
      <w:pPr>
        <w:spacing w:after="0" w:line="240" w:lineRule="auto"/>
        <w:rPr>
          <w:rFonts w:ascii="OrigGarmnd BT" w:hAnsi="OrigGarmnd BT"/>
          <w:i/>
          <w:sz w:val="24"/>
          <w:szCs w:val="24"/>
          <w:lang w:eastAsia="sv-SE"/>
        </w:rPr>
      </w:pPr>
      <w:r w:rsidRPr="00030032">
        <w:rPr>
          <w:rFonts w:ascii="OrigGarmnd BT" w:hAnsi="OrigGarmnd BT"/>
          <w:i/>
          <w:sz w:val="24"/>
          <w:szCs w:val="24"/>
          <w:lang w:eastAsia="sv-SE"/>
        </w:rPr>
        <w:t>Diskussionspunkt</w:t>
      </w:r>
      <w:r>
        <w:rPr>
          <w:rFonts w:ascii="OrigGarmnd BT" w:hAnsi="OrigGarmnd BT"/>
          <w:i/>
          <w:sz w:val="24"/>
          <w:szCs w:val="24"/>
          <w:lang w:eastAsia="sv-SE"/>
        </w:rPr>
        <w:t xml:space="preserve"> och ev. beslutspunkt</w:t>
      </w:r>
    </w:p>
    <w:p w:rsidR="0090209C" w:rsidRPr="00796E37" w:rsidRDefault="0090209C" w:rsidP="00FD2F64">
      <w:pPr>
        <w:spacing w:after="0" w:line="240" w:lineRule="auto"/>
        <w:rPr>
          <w:rFonts w:ascii="OrigGarmnd BT" w:hAnsi="OrigGarmnd BT"/>
          <w:sz w:val="24"/>
          <w:szCs w:val="24"/>
          <w:lang w:eastAsia="sv-SE"/>
        </w:rPr>
      </w:pPr>
      <w:r w:rsidRPr="00796E37">
        <w:rPr>
          <w:rFonts w:ascii="OrigGarmnd BT" w:hAnsi="OrigGarmnd BT"/>
          <w:sz w:val="24"/>
          <w:szCs w:val="24"/>
          <w:lang w:eastAsia="sv-SE"/>
        </w:rPr>
        <w:t>Fokus för diskussionen förväntas ånyo ligga på den oroväckande inrikespolitiska situationen inklusive ökning</w:t>
      </w:r>
      <w:r>
        <w:rPr>
          <w:rFonts w:ascii="OrigGarmnd BT" w:hAnsi="OrigGarmnd BT"/>
          <w:sz w:val="24"/>
          <w:szCs w:val="24"/>
          <w:lang w:eastAsia="sv-SE"/>
        </w:rPr>
        <w:t>en</w:t>
      </w:r>
      <w:r w:rsidRPr="00796E37">
        <w:rPr>
          <w:rFonts w:ascii="OrigGarmnd BT" w:hAnsi="OrigGarmnd BT"/>
          <w:sz w:val="24"/>
          <w:szCs w:val="24"/>
          <w:lang w:eastAsia="sv-SE"/>
        </w:rPr>
        <w:t xml:space="preserve"> av antalet terroristattacker. Effekterna i Irak av den regionalpolitiska dynamiken med ett sönderfallande Syrien i centrum kan komma att beröras. Eventuellt kommer rådet att anta slutsatser.</w:t>
      </w:r>
    </w:p>
    <w:p w:rsidR="0090209C" w:rsidRPr="00796E37" w:rsidRDefault="0090209C" w:rsidP="00FD2F64">
      <w:pPr>
        <w:spacing w:after="0" w:line="240" w:lineRule="auto"/>
        <w:rPr>
          <w:rFonts w:ascii="OrigGarmnd BT" w:hAnsi="OrigGarmnd BT"/>
          <w:b/>
          <w:i/>
          <w:sz w:val="24"/>
          <w:szCs w:val="24"/>
          <w:lang w:eastAsia="sv-SE"/>
        </w:rPr>
      </w:pPr>
    </w:p>
    <w:p w:rsidR="0090209C" w:rsidRPr="00796E37" w:rsidRDefault="0090209C" w:rsidP="00FD2F64">
      <w:pPr>
        <w:spacing w:after="0" w:line="240" w:lineRule="auto"/>
        <w:rPr>
          <w:rFonts w:ascii="OrigGarmnd BT" w:hAnsi="OrigGarmnd BT"/>
          <w:sz w:val="24"/>
          <w:szCs w:val="24"/>
          <w:lang w:eastAsia="sv-SE"/>
        </w:rPr>
      </w:pPr>
      <w:r w:rsidRPr="00796E37">
        <w:rPr>
          <w:rFonts w:ascii="OrigGarmnd BT" w:hAnsi="OrigGarmnd BT"/>
          <w:sz w:val="24"/>
          <w:szCs w:val="24"/>
          <w:u w:val="single"/>
          <w:lang w:eastAsia="sv-SE"/>
        </w:rPr>
        <w:t xml:space="preserve">Regeringens ståndpunkt: </w:t>
      </w:r>
      <w:r w:rsidRPr="00796E37">
        <w:rPr>
          <w:rFonts w:ascii="OrigGarmnd BT" w:hAnsi="OrigGarmnd BT"/>
          <w:sz w:val="24"/>
          <w:szCs w:val="24"/>
          <w:lang w:eastAsia="sv-SE"/>
        </w:rPr>
        <w:t xml:space="preserve">Regeringen efterlyser rådsslutsatser som tydligt demonstrerar EU:s engagemang och strävan efter en politisk lösning på Iraks tilltagande kris. EU bör tydligt uppmana de olika irakiska aktörerna till en genuin politisk dialog som inkluderar samtliga grupper i Irak. </w:t>
      </w:r>
      <w:r>
        <w:rPr>
          <w:rFonts w:ascii="OrigGarmnd BT" w:hAnsi="OrigGarmnd BT"/>
          <w:sz w:val="24"/>
          <w:szCs w:val="24"/>
          <w:lang w:eastAsia="sv-SE"/>
        </w:rPr>
        <w:t>U</w:t>
      </w:r>
      <w:r w:rsidRPr="00796E37">
        <w:rPr>
          <w:rFonts w:ascii="OrigGarmnd BT" w:hAnsi="OrigGarmnd BT"/>
          <w:sz w:val="24"/>
          <w:szCs w:val="24"/>
          <w:lang w:eastAsia="sv-SE"/>
        </w:rPr>
        <w:t>tgångspunkten bör vara ett fortsatt enat Irak</w:t>
      </w:r>
      <w:r>
        <w:rPr>
          <w:rFonts w:ascii="OrigGarmnd BT" w:hAnsi="OrigGarmnd BT"/>
          <w:sz w:val="24"/>
          <w:szCs w:val="24"/>
          <w:lang w:eastAsia="sv-SE"/>
        </w:rPr>
        <w:t xml:space="preserve">, </w:t>
      </w:r>
      <w:r w:rsidRPr="00796E37">
        <w:rPr>
          <w:rFonts w:ascii="OrigGarmnd BT" w:hAnsi="OrigGarmnd BT"/>
          <w:sz w:val="24"/>
          <w:szCs w:val="24"/>
          <w:lang w:eastAsia="sv-SE"/>
        </w:rPr>
        <w:t>inom ramen för existerande demokratiska och federala strukturer och med respekt för de mänskliga rättigheterna. Regeringen ser med stigande oro på Syrienskrisens inverkan på Irak.</w:t>
      </w:r>
    </w:p>
    <w:p w:rsidR="0090209C" w:rsidRPr="00231C21" w:rsidRDefault="0090209C" w:rsidP="00231C21">
      <w:pPr>
        <w:pStyle w:val="Brdtext1"/>
        <w:rPr>
          <w:szCs w:val="24"/>
        </w:rPr>
      </w:pPr>
    </w:p>
    <w:p w:rsidR="0090209C" w:rsidRDefault="0090209C" w:rsidP="00B7128B">
      <w:pPr>
        <w:pStyle w:val="Brdtext1"/>
      </w:pPr>
    </w:p>
    <w:p w:rsidR="0090209C" w:rsidRDefault="0090209C" w:rsidP="00B7128B">
      <w:pPr>
        <w:pStyle w:val="Brdtext1"/>
      </w:pPr>
    </w:p>
    <w:p w:rsidR="0090209C" w:rsidRDefault="0090209C" w:rsidP="00231C21">
      <w:pPr>
        <w:pStyle w:val="Brdtext1"/>
        <w:numPr>
          <w:ilvl w:val="0"/>
          <w:numId w:val="1"/>
        </w:numPr>
        <w:rPr>
          <w:b/>
        </w:rPr>
      </w:pPr>
      <w:r>
        <w:rPr>
          <w:b/>
        </w:rPr>
        <w:t>Syrien</w:t>
      </w:r>
    </w:p>
    <w:p w:rsidR="0090209C" w:rsidRDefault="0090209C" w:rsidP="00231C21">
      <w:pPr>
        <w:pStyle w:val="Brdtext1"/>
        <w:rPr>
          <w:i/>
        </w:rPr>
      </w:pPr>
    </w:p>
    <w:p w:rsidR="0090209C" w:rsidRPr="00030032" w:rsidRDefault="0090209C" w:rsidP="00231C21">
      <w:pPr>
        <w:pStyle w:val="Brdtext1"/>
        <w:rPr>
          <w:i/>
        </w:rPr>
      </w:pPr>
      <w:r>
        <w:rPr>
          <w:i/>
        </w:rPr>
        <w:t>Diskussions- och ev. besluts</w:t>
      </w:r>
      <w:r w:rsidRPr="003E0639">
        <w:rPr>
          <w:i/>
        </w:rPr>
        <w:t>punkt</w:t>
      </w:r>
    </w:p>
    <w:p w:rsidR="0090209C" w:rsidRDefault="0090209C" w:rsidP="00231C21">
      <w:pPr>
        <w:pStyle w:val="Brdtext1"/>
      </w:pPr>
      <w:r>
        <w:t xml:space="preserve">Rådet väntas diskutera situationen i Syrien och hur EU bör agera framöver. Till lunchen är även FN och Arabförbundets gemensamme särskilde representant för Syrien, Lakhdar Brahimi, inbjuden. </w:t>
      </w:r>
    </w:p>
    <w:p w:rsidR="0090209C" w:rsidRDefault="0090209C" w:rsidP="00231C21">
      <w:pPr>
        <w:pStyle w:val="Brdtext1"/>
      </w:pPr>
    </w:p>
    <w:p w:rsidR="0090209C" w:rsidRDefault="0090209C" w:rsidP="00DB35E8">
      <w:pPr>
        <w:pStyle w:val="Brdtext1"/>
        <w:rPr>
          <w:b/>
        </w:rPr>
      </w:pPr>
      <w:r w:rsidRPr="008E2B65">
        <w:rPr>
          <w:szCs w:val="24"/>
          <w:u w:val="single"/>
        </w:rPr>
        <w:t>Regeringens ståndpunkt:</w:t>
      </w:r>
      <w:r>
        <w:rPr>
          <w:szCs w:val="24"/>
        </w:rPr>
        <w:t xml:space="preserve"> Regeringen känner fortsatt djup oro för utvecklingen i Syrien och dess regionala följder. Regeringen stödjer det arbete som FN:s och Arabförbundets särskilde representant Lakhdar Brahimi genomför för att söka få ett stopp på våldet och hans arbete med att få parterna att påbörja en politisk dialog. FN:s säkerhetsråd måste ta sitt ansvar och enas. Givet den allt svårare humanitära situationen </w:t>
      </w:r>
      <w:r>
        <w:t>betonar regeringen vikten av fortsatt humanitärt bistånd.</w:t>
      </w:r>
    </w:p>
    <w:p w:rsidR="0090209C" w:rsidRDefault="0090209C" w:rsidP="00DB35E8">
      <w:pPr>
        <w:pStyle w:val="Brdtext1"/>
        <w:rPr>
          <w:b/>
        </w:rPr>
      </w:pPr>
    </w:p>
    <w:p w:rsidR="0090209C" w:rsidRDefault="0090209C" w:rsidP="00DB35E8">
      <w:pPr>
        <w:pStyle w:val="Brdtext1"/>
        <w:rPr>
          <w:b/>
        </w:rPr>
      </w:pPr>
    </w:p>
    <w:p w:rsidR="0090209C" w:rsidRDefault="0090209C" w:rsidP="004D26A5">
      <w:pPr>
        <w:pStyle w:val="Brdtext1"/>
        <w:rPr>
          <w:b/>
        </w:rPr>
      </w:pPr>
      <w:r>
        <w:rPr>
          <w:b/>
        </w:rPr>
        <w:t>5. Japan</w:t>
      </w:r>
    </w:p>
    <w:p w:rsidR="0090209C" w:rsidRPr="004D26A5" w:rsidRDefault="0090209C" w:rsidP="004D26A5">
      <w:pPr>
        <w:pStyle w:val="Brdtext1"/>
        <w:rPr>
          <w:b/>
        </w:rPr>
      </w:pPr>
    </w:p>
    <w:p w:rsidR="0090209C" w:rsidRPr="001E7DC1" w:rsidRDefault="0090209C" w:rsidP="004D26A5">
      <w:pPr>
        <w:spacing w:after="0"/>
        <w:rPr>
          <w:rFonts w:ascii="OrigGarmnd BT" w:hAnsi="OrigGarmnd BT"/>
          <w:i/>
          <w:sz w:val="24"/>
          <w:szCs w:val="24"/>
        </w:rPr>
      </w:pPr>
      <w:r w:rsidRPr="001E7DC1">
        <w:rPr>
          <w:rFonts w:ascii="OrigGarmnd BT" w:hAnsi="OrigGarmnd BT"/>
          <w:i/>
          <w:sz w:val="24"/>
          <w:szCs w:val="24"/>
        </w:rPr>
        <w:t>Diskussions</w:t>
      </w:r>
      <w:r>
        <w:rPr>
          <w:rFonts w:ascii="OrigGarmnd BT" w:hAnsi="OrigGarmnd BT"/>
          <w:i/>
          <w:sz w:val="24"/>
          <w:szCs w:val="24"/>
        </w:rPr>
        <w:t>punkt</w:t>
      </w:r>
    </w:p>
    <w:p w:rsidR="0090209C" w:rsidRPr="001E7DC1" w:rsidRDefault="0090209C" w:rsidP="004D26A5">
      <w:pPr>
        <w:rPr>
          <w:rFonts w:ascii="OrigGarmnd BT" w:hAnsi="OrigGarmnd BT"/>
          <w:sz w:val="24"/>
          <w:szCs w:val="24"/>
        </w:rPr>
      </w:pPr>
      <w:r>
        <w:rPr>
          <w:rFonts w:ascii="OrigGarmnd BT" w:hAnsi="OrigGarmnd BT"/>
          <w:sz w:val="24"/>
          <w:szCs w:val="24"/>
        </w:rPr>
        <w:t>Rådet förväntas diskutera Japan med sikte på toppmötet mellan EU och Japan i Tokyo den 25 mars. Vid toppmötet väntas beslut fattas om att inleda förhandlingar mellan EU och Japan om ett frihandelsavtal respektive ett politiskt ramavtal.</w:t>
      </w:r>
    </w:p>
    <w:p w:rsidR="0090209C" w:rsidRDefault="0090209C" w:rsidP="004D26A5">
      <w:pPr>
        <w:spacing w:after="0"/>
        <w:rPr>
          <w:rFonts w:ascii="OrigGarmnd BT" w:hAnsi="OrigGarmnd BT"/>
          <w:sz w:val="24"/>
          <w:szCs w:val="24"/>
        </w:rPr>
      </w:pPr>
      <w:r w:rsidRPr="001E7DC1">
        <w:rPr>
          <w:rFonts w:ascii="OrigGarmnd BT" w:hAnsi="OrigGarmnd BT"/>
          <w:sz w:val="24"/>
          <w:szCs w:val="24"/>
          <w:u w:val="single"/>
        </w:rPr>
        <w:t>Regeringens ståndpunkt</w:t>
      </w:r>
      <w:r w:rsidRPr="00543BF5">
        <w:rPr>
          <w:rFonts w:ascii="OrigGarmnd BT" w:hAnsi="OrigGarmnd BT"/>
          <w:sz w:val="24"/>
          <w:szCs w:val="24"/>
        </w:rPr>
        <w:t>:</w:t>
      </w:r>
      <w:r w:rsidRPr="00347C17">
        <w:rPr>
          <w:rFonts w:ascii="OrigGarmnd BT" w:hAnsi="OrigGarmnd BT"/>
          <w:sz w:val="24"/>
          <w:szCs w:val="24"/>
        </w:rPr>
        <w:t xml:space="preserve"> </w:t>
      </w:r>
      <w:r>
        <w:rPr>
          <w:rFonts w:ascii="OrigGarmnd BT" w:hAnsi="OrigGarmnd BT"/>
          <w:sz w:val="24"/>
          <w:szCs w:val="24"/>
        </w:rPr>
        <w:t xml:space="preserve">Regeringen är pådrivande för att stödja ett ambitiöst frihandelsavtal och ett brett ramavtal med Japan och välkomnar att förhandlingar nu börjar. Toppmötet och de förhandlingar som därmed inleds är av stor ekonomisk och politisk betydelse och kommer att stärka EU:s relationer med Japan och EU:s roll i Asien. </w:t>
      </w:r>
    </w:p>
    <w:p w:rsidR="0090209C" w:rsidRDefault="0090209C" w:rsidP="00A15641">
      <w:pPr>
        <w:pStyle w:val="Brdtext1"/>
        <w:rPr>
          <w:b/>
        </w:rPr>
      </w:pPr>
    </w:p>
    <w:p w:rsidR="0090209C" w:rsidRDefault="0090209C" w:rsidP="00A15641">
      <w:pPr>
        <w:pStyle w:val="Brdtext1"/>
        <w:rPr>
          <w:b/>
        </w:rPr>
      </w:pPr>
    </w:p>
    <w:p w:rsidR="0090209C" w:rsidRDefault="0090209C" w:rsidP="00561F29">
      <w:pPr>
        <w:pStyle w:val="Brdtext1"/>
        <w:rPr>
          <w:b/>
        </w:rPr>
      </w:pPr>
      <w:r>
        <w:rPr>
          <w:b/>
        </w:rPr>
        <w:t>6. Ev. Iran</w:t>
      </w:r>
    </w:p>
    <w:p w:rsidR="0090209C" w:rsidRPr="00443657" w:rsidRDefault="0090209C" w:rsidP="00561F29">
      <w:pPr>
        <w:spacing w:after="0" w:line="240" w:lineRule="auto"/>
        <w:rPr>
          <w:rFonts w:ascii="OrigGarmnd BT" w:hAnsi="OrigGarmnd BT"/>
          <w:b/>
          <w:sz w:val="24"/>
          <w:szCs w:val="24"/>
          <w:lang w:eastAsia="sv-SE"/>
        </w:rPr>
      </w:pPr>
    </w:p>
    <w:p w:rsidR="0090209C" w:rsidRPr="00920E7D" w:rsidRDefault="0090209C" w:rsidP="00561F29">
      <w:pPr>
        <w:spacing w:after="0" w:line="240" w:lineRule="auto"/>
        <w:rPr>
          <w:rFonts w:ascii="OrigGarmnd BT" w:hAnsi="OrigGarmnd BT"/>
          <w:i/>
          <w:sz w:val="24"/>
          <w:szCs w:val="24"/>
          <w:lang w:eastAsia="sv-SE"/>
        </w:rPr>
      </w:pPr>
      <w:r>
        <w:rPr>
          <w:rFonts w:ascii="OrigGarmnd BT" w:hAnsi="OrigGarmnd BT"/>
          <w:i/>
          <w:sz w:val="24"/>
          <w:szCs w:val="24"/>
          <w:lang w:eastAsia="sv-SE"/>
        </w:rPr>
        <w:t>D</w:t>
      </w:r>
      <w:r w:rsidRPr="00920E7D">
        <w:rPr>
          <w:rFonts w:ascii="OrigGarmnd BT" w:hAnsi="OrigGarmnd BT"/>
          <w:i/>
          <w:sz w:val="24"/>
          <w:szCs w:val="24"/>
          <w:lang w:eastAsia="sv-SE"/>
        </w:rPr>
        <w:t>iskussionspunkt</w:t>
      </w:r>
    </w:p>
    <w:p w:rsidR="0090209C" w:rsidRDefault="0090209C" w:rsidP="00561F29">
      <w:pPr>
        <w:spacing w:after="0" w:line="240" w:lineRule="auto"/>
        <w:rPr>
          <w:rFonts w:ascii="OrigGarmnd BT" w:hAnsi="OrigGarmnd BT"/>
          <w:sz w:val="24"/>
          <w:szCs w:val="24"/>
          <w:lang w:eastAsia="sv-SE"/>
        </w:rPr>
      </w:pPr>
      <w:r w:rsidRPr="00BD05E4">
        <w:rPr>
          <w:rFonts w:ascii="OrigGarmnd BT" w:hAnsi="OrigGarmnd BT"/>
          <w:sz w:val="24"/>
          <w:szCs w:val="24"/>
        </w:rPr>
        <w:t>Rådet kommer eventuellt att diskutera Iran med fokus på den nukleära frågan</w:t>
      </w:r>
      <w:r w:rsidRPr="00137175">
        <w:rPr>
          <w:rFonts w:ascii="OrigGarmnd BT" w:hAnsi="OrigGarmnd BT"/>
          <w:sz w:val="24"/>
          <w:szCs w:val="24"/>
          <w:lang w:eastAsia="sv-SE"/>
        </w:rPr>
        <w:t>EU3+3 höll den 25-26 februari i Almaty i Kazakstan det första förhandlingsmötet</w:t>
      </w:r>
      <w:r>
        <w:rPr>
          <w:rFonts w:ascii="OrigGarmnd BT" w:hAnsi="OrigGarmnd BT"/>
          <w:sz w:val="24"/>
          <w:szCs w:val="24"/>
          <w:lang w:eastAsia="sv-SE"/>
        </w:rPr>
        <w:t xml:space="preserve"> med Iran sedan sommaren 2012. Ett nytt förhandlingsmöte har utsatts till 5-6 april. EU</w:t>
      </w:r>
      <w:r w:rsidRPr="00443657">
        <w:rPr>
          <w:rFonts w:ascii="OrigGarmnd BT" w:hAnsi="OrigGarmnd BT"/>
          <w:sz w:val="24"/>
          <w:szCs w:val="24"/>
          <w:lang w:eastAsia="sv-SE"/>
        </w:rPr>
        <w:t xml:space="preserve">:s </w:t>
      </w:r>
      <w:r>
        <w:rPr>
          <w:rFonts w:ascii="OrigGarmnd BT" w:hAnsi="OrigGarmnd BT"/>
          <w:sz w:val="24"/>
          <w:szCs w:val="24"/>
          <w:lang w:eastAsia="sv-SE"/>
        </w:rPr>
        <w:t>H</w:t>
      </w:r>
      <w:r w:rsidRPr="00443657">
        <w:rPr>
          <w:rFonts w:ascii="OrigGarmnd BT" w:hAnsi="OrigGarmnd BT"/>
          <w:sz w:val="24"/>
          <w:szCs w:val="24"/>
          <w:lang w:eastAsia="sv-SE"/>
        </w:rPr>
        <w:t>ög</w:t>
      </w:r>
      <w:r>
        <w:rPr>
          <w:rFonts w:ascii="OrigGarmnd BT" w:hAnsi="OrigGarmnd BT"/>
          <w:sz w:val="24"/>
          <w:szCs w:val="24"/>
          <w:lang w:eastAsia="sv-SE"/>
        </w:rPr>
        <w:t>a</w:t>
      </w:r>
      <w:r w:rsidRPr="00443657">
        <w:rPr>
          <w:rFonts w:ascii="OrigGarmnd BT" w:hAnsi="OrigGarmnd BT"/>
          <w:sz w:val="24"/>
          <w:szCs w:val="24"/>
          <w:lang w:eastAsia="sv-SE"/>
        </w:rPr>
        <w:t xml:space="preserve"> representant</w:t>
      </w:r>
      <w:r>
        <w:rPr>
          <w:rFonts w:ascii="OrigGarmnd BT" w:hAnsi="OrigGarmnd BT"/>
          <w:sz w:val="24"/>
          <w:szCs w:val="24"/>
          <w:lang w:eastAsia="sv-SE"/>
        </w:rPr>
        <w:t xml:space="preserve"> för utrikesfrågor</w:t>
      </w:r>
      <w:r w:rsidRPr="00443657">
        <w:rPr>
          <w:rFonts w:ascii="OrigGarmnd BT" w:hAnsi="OrigGarmnd BT"/>
          <w:sz w:val="24"/>
          <w:szCs w:val="24"/>
          <w:lang w:eastAsia="sv-SE"/>
        </w:rPr>
        <w:t xml:space="preserve">, Catherine Ashton, som </w:t>
      </w:r>
      <w:r>
        <w:rPr>
          <w:rFonts w:ascii="OrigGarmnd BT" w:hAnsi="OrigGarmnd BT"/>
          <w:sz w:val="24"/>
          <w:szCs w:val="24"/>
          <w:lang w:eastAsia="sv-SE"/>
        </w:rPr>
        <w:t xml:space="preserve">företräder EU3+3, </w:t>
      </w:r>
      <w:r w:rsidRPr="00443657">
        <w:rPr>
          <w:rFonts w:ascii="OrigGarmnd BT" w:hAnsi="OrigGarmnd BT"/>
          <w:sz w:val="24"/>
          <w:szCs w:val="24"/>
          <w:lang w:eastAsia="sv-SE"/>
        </w:rPr>
        <w:t>k</w:t>
      </w:r>
      <w:r>
        <w:rPr>
          <w:rFonts w:ascii="OrigGarmnd BT" w:hAnsi="OrigGarmnd BT"/>
          <w:sz w:val="24"/>
          <w:szCs w:val="24"/>
          <w:lang w:eastAsia="sv-SE"/>
        </w:rPr>
        <w:t xml:space="preserve">an förväntas att i allmänna ordalag </w:t>
      </w:r>
      <w:r w:rsidRPr="00443657">
        <w:rPr>
          <w:rFonts w:ascii="OrigGarmnd BT" w:hAnsi="OrigGarmnd BT"/>
          <w:sz w:val="24"/>
          <w:szCs w:val="24"/>
          <w:lang w:eastAsia="sv-SE"/>
        </w:rPr>
        <w:t>rapportera om</w:t>
      </w:r>
      <w:r>
        <w:rPr>
          <w:rFonts w:ascii="OrigGarmnd BT" w:hAnsi="OrigGarmnd BT"/>
          <w:sz w:val="24"/>
          <w:szCs w:val="24"/>
          <w:lang w:eastAsia="sv-SE"/>
        </w:rPr>
        <w:t xml:space="preserve"> den senaste förhandlingsomgången. </w:t>
      </w:r>
      <w:r w:rsidRPr="00443657">
        <w:rPr>
          <w:rFonts w:ascii="OrigGarmnd BT" w:hAnsi="OrigGarmnd BT"/>
          <w:sz w:val="24"/>
          <w:szCs w:val="24"/>
          <w:lang w:eastAsia="sv-SE"/>
        </w:rPr>
        <w:t xml:space="preserve">Diskussion bland MS </w:t>
      </w:r>
      <w:r>
        <w:rPr>
          <w:rFonts w:ascii="OrigGarmnd BT" w:hAnsi="OrigGarmnd BT"/>
          <w:sz w:val="24"/>
          <w:szCs w:val="24"/>
          <w:lang w:eastAsia="sv-SE"/>
        </w:rPr>
        <w:t>liksom olika bedömningar av det aktuella läget</w:t>
      </w:r>
      <w:r w:rsidRPr="00443657">
        <w:rPr>
          <w:rFonts w:ascii="OrigGarmnd BT" w:hAnsi="OrigGarmnd BT"/>
          <w:sz w:val="24"/>
          <w:szCs w:val="24"/>
          <w:lang w:eastAsia="sv-SE"/>
        </w:rPr>
        <w:t xml:space="preserve"> föruts</w:t>
      </w:r>
      <w:r>
        <w:rPr>
          <w:rFonts w:ascii="OrigGarmnd BT" w:hAnsi="OrigGarmnd BT"/>
          <w:sz w:val="24"/>
          <w:szCs w:val="24"/>
          <w:lang w:eastAsia="sv-SE"/>
        </w:rPr>
        <w:t>e</w:t>
      </w:r>
      <w:r w:rsidRPr="00443657">
        <w:rPr>
          <w:rFonts w:ascii="OrigGarmnd BT" w:hAnsi="OrigGarmnd BT"/>
          <w:sz w:val="24"/>
          <w:szCs w:val="24"/>
          <w:lang w:eastAsia="sv-SE"/>
        </w:rPr>
        <w:t xml:space="preserve">s. </w:t>
      </w:r>
    </w:p>
    <w:p w:rsidR="0090209C" w:rsidRPr="00443657" w:rsidRDefault="0090209C" w:rsidP="00561F29">
      <w:pPr>
        <w:spacing w:after="0" w:line="240" w:lineRule="auto"/>
        <w:rPr>
          <w:rFonts w:ascii="OrigGarmnd BT" w:hAnsi="OrigGarmnd BT"/>
          <w:sz w:val="24"/>
          <w:szCs w:val="24"/>
          <w:lang w:eastAsia="sv-SE"/>
        </w:rPr>
      </w:pPr>
    </w:p>
    <w:p w:rsidR="0090209C" w:rsidRDefault="0090209C" w:rsidP="00561F29">
      <w:pPr>
        <w:spacing w:after="0" w:line="240" w:lineRule="auto"/>
        <w:rPr>
          <w:rFonts w:ascii="OrigGarmnd BT" w:hAnsi="OrigGarmnd BT"/>
          <w:sz w:val="24"/>
          <w:szCs w:val="24"/>
          <w:lang w:eastAsia="sv-SE"/>
        </w:rPr>
      </w:pPr>
      <w:r>
        <w:rPr>
          <w:rFonts w:ascii="OrigGarmnd BT" w:hAnsi="OrigGarmnd BT"/>
          <w:sz w:val="24"/>
          <w:szCs w:val="24"/>
          <w:lang w:eastAsia="sv-SE"/>
        </w:rPr>
        <w:t xml:space="preserve">IAEA har sedan december 2012 hållit tre inkonklusiva samtalsrundor med Iran, senast den 13 februari i Teheran.  Den senaste safeguardsrapporten om Iran kommer att behandlas vid IAEA:s styrelsemöte den 4-8 mars. </w:t>
      </w:r>
    </w:p>
    <w:p w:rsidR="0090209C" w:rsidRPr="00443657" w:rsidRDefault="0090209C" w:rsidP="00561F29">
      <w:pPr>
        <w:spacing w:after="0" w:line="240" w:lineRule="auto"/>
        <w:rPr>
          <w:rFonts w:ascii="OrigGarmnd BT" w:hAnsi="OrigGarmnd BT"/>
          <w:b/>
          <w:sz w:val="24"/>
          <w:szCs w:val="24"/>
          <w:lang w:eastAsia="sv-SE"/>
        </w:rPr>
      </w:pPr>
    </w:p>
    <w:p w:rsidR="0090209C" w:rsidRPr="00414728" w:rsidRDefault="0090209C" w:rsidP="00561F29">
      <w:pPr>
        <w:spacing w:after="0" w:line="240" w:lineRule="auto"/>
        <w:rPr>
          <w:rFonts w:ascii="OrigGarmnd BT" w:hAnsi="OrigGarmnd BT"/>
          <w:sz w:val="24"/>
          <w:szCs w:val="24"/>
          <w:lang w:eastAsia="sv-SE"/>
        </w:rPr>
      </w:pPr>
      <w:r w:rsidRPr="00414728">
        <w:rPr>
          <w:rFonts w:ascii="OrigGarmnd BT" w:hAnsi="OrigGarmnd BT" w:cs="Helv"/>
          <w:color w:val="000000"/>
          <w:sz w:val="24"/>
          <w:szCs w:val="24"/>
          <w:u w:val="single"/>
        </w:rPr>
        <w:t>Regeringens ståndpunkt:</w:t>
      </w:r>
      <w:r w:rsidRPr="00414728">
        <w:rPr>
          <w:rFonts w:ascii="OrigGarmnd BT" w:hAnsi="OrigGarmnd BT" w:cs="Helv"/>
          <w:color w:val="000000"/>
          <w:sz w:val="24"/>
          <w:szCs w:val="24"/>
        </w:rPr>
        <w:t xml:space="preserve"> </w:t>
      </w:r>
      <w:r w:rsidRPr="00414728">
        <w:rPr>
          <w:rFonts w:ascii="OrigGarmnd BT" w:hAnsi="OrigGarmnd BT"/>
          <w:sz w:val="24"/>
          <w:szCs w:val="24"/>
          <w:lang w:eastAsia="sv-SE"/>
        </w:rPr>
        <w:t>Det är viktigt att bibehålla momentum i den återupptagna dialogen mellan E</w:t>
      </w:r>
      <w:r>
        <w:rPr>
          <w:rFonts w:ascii="OrigGarmnd BT" w:hAnsi="OrigGarmnd BT"/>
          <w:sz w:val="24"/>
          <w:szCs w:val="24"/>
          <w:lang w:eastAsia="sv-SE"/>
        </w:rPr>
        <w:t>U</w:t>
      </w:r>
      <w:bookmarkStart w:id="0" w:name="_GoBack"/>
      <w:bookmarkEnd w:id="0"/>
      <w:r w:rsidRPr="00414728">
        <w:rPr>
          <w:rFonts w:ascii="OrigGarmnd BT" w:hAnsi="OrigGarmnd BT"/>
          <w:sz w:val="24"/>
          <w:szCs w:val="24"/>
          <w:lang w:eastAsia="sv-SE"/>
        </w:rPr>
        <w:t>3+3 och Iran om landets kärntekniska program. Regeringen välkomnar att ett nytt förhandlingsdatum fastställts. Fokus bör i nuläget vara på förtroendeskapande åtgärder. Regeringen stödjer fortsatta förhandlingar inom ramen för EU:s tvåspårsstrategi med Iran om det kärntekniska programmet i syfte att nå en diplomatisk lösning på frågan. Alla parter bör nu göra sitt yttersta för ett långsiktigt engagemang med sikte på en fredlig lösning på den nukleära frågan. Iran måste fullt ut samarbeta med IAEA.</w:t>
      </w:r>
    </w:p>
    <w:p w:rsidR="0090209C" w:rsidRDefault="0090209C" w:rsidP="00A15641">
      <w:pPr>
        <w:pStyle w:val="Brdtext1"/>
        <w:rPr>
          <w:b/>
        </w:rPr>
      </w:pPr>
    </w:p>
    <w:p w:rsidR="0090209C" w:rsidRDefault="0090209C" w:rsidP="00A15641">
      <w:pPr>
        <w:pStyle w:val="Brdtext1"/>
        <w:rPr>
          <w:b/>
        </w:rPr>
      </w:pPr>
    </w:p>
    <w:p w:rsidR="0090209C" w:rsidRDefault="0090209C" w:rsidP="00561F29">
      <w:pPr>
        <w:pStyle w:val="Brdtext1"/>
        <w:rPr>
          <w:b/>
        </w:rPr>
      </w:pPr>
      <w:r>
        <w:rPr>
          <w:b/>
        </w:rPr>
        <w:t>7. Ev. Kenya</w:t>
      </w:r>
    </w:p>
    <w:p w:rsidR="0090209C" w:rsidRDefault="0090209C" w:rsidP="00561F29">
      <w:pPr>
        <w:pStyle w:val="Brdtext1"/>
        <w:rPr>
          <w:i/>
        </w:rPr>
      </w:pPr>
    </w:p>
    <w:p w:rsidR="0090209C" w:rsidRPr="00CC6E2B" w:rsidRDefault="0090209C" w:rsidP="00561F29">
      <w:pPr>
        <w:pStyle w:val="Brdtext1"/>
        <w:rPr>
          <w:i/>
        </w:rPr>
      </w:pPr>
      <w:r w:rsidRPr="00CC6E2B">
        <w:rPr>
          <w:i/>
        </w:rPr>
        <w:t>Diskussions- och ev. beslutspunkt</w:t>
      </w:r>
    </w:p>
    <w:p w:rsidR="0090209C" w:rsidRDefault="0090209C" w:rsidP="00561F29">
      <w:pPr>
        <w:pStyle w:val="Brdtext1"/>
        <w:rPr>
          <w:szCs w:val="24"/>
        </w:rPr>
      </w:pPr>
      <w:r w:rsidRPr="00AE5803">
        <w:rPr>
          <w:szCs w:val="24"/>
        </w:rPr>
        <w:t xml:space="preserve">Rådet kommer eventuellt att diskutera </w:t>
      </w:r>
      <w:r w:rsidRPr="00C317E9">
        <w:rPr>
          <w:szCs w:val="24"/>
        </w:rPr>
        <w:t xml:space="preserve">utfallet i president- och parlamentsvalen i Kenya den 4 mars. Risk finns för protester och våld. Diskussionen kan också </w:t>
      </w:r>
      <w:r>
        <w:rPr>
          <w:szCs w:val="24"/>
        </w:rPr>
        <w:t xml:space="preserve">komma att handla om </w:t>
      </w:r>
      <w:r w:rsidRPr="00AE5803">
        <w:rPr>
          <w:szCs w:val="24"/>
        </w:rPr>
        <w:t xml:space="preserve">förberedelser för en andra valomgång </w:t>
      </w:r>
      <w:r>
        <w:rPr>
          <w:szCs w:val="24"/>
        </w:rPr>
        <w:t>i ett läge där</w:t>
      </w:r>
      <w:r w:rsidRPr="00AE5803">
        <w:rPr>
          <w:szCs w:val="24"/>
        </w:rPr>
        <w:t xml:space="preserve"> vare sig Uhuru </w:t>
      </w:r>
      <w:r w:rsidRPr="008C1AA3">
        <w:rPr>
          <w:szCs w:val="24"/>
        </w:rPr>
        <w:t>Kenyatta eller Raila Odinga får 50 % av rösterna.</w:t>
      </w:r>
      <w:r>
        <w:rPr>
          <w:szCs w:val="24"/>
        </w:rPr>
        <w:t xml:space="preserve"> </w:t>
      </w:r>
      <w:r w:rsidRPr="008C1AA3">
        <w:rPr>
          <w:szCs w:val="24"/>
        </w:rPr>
        <w:t>Eventuellt kommer rådet att anta slutsatser.</w:t>
      </w:r>
    </w:p>
    <w:p w:rsidR="0090209C" w:rsidRPr="008C1AA3" w:rsidRDefault="0090209C" w:rsidP="00561F29">
      <w:pPr>
        <w:pStyle w:val="Brdtext1"/>
        <w:rPr>
          <w:szCs w:val="24"/>
        </w:rPr>
      </w:pPr>
    </w:p>
    <w:p w:rsidR="0090209C" w:rsidRPr="006C345B" w:rsidRDefault="0090209C" w:rsidP="00561F29">
      <w:pPr>
        <w:rPr>
          <w:rFonts w:ascii="OrigGarmnd BT" w:hAnsi="OrigGarmnd BT"/>
          <w:sz w:val="24"/>
          <w:szCs w:val="24"/>
        </w:rPr>
      </w:pPr>
      <w:r w:rsidRPr="008C1AA3">
        <w:rPr>
          <w:rFonts w:ascii="OrigGarmnd BT" w:hAnsi="OrigGarmnd BT"/>
          <w:sz w:val="24"/>
          <w:szCs w:val="24"/>
          <w:u w:val="single"/>
        </w:rPr>
        <w:t>Regeringens ståndpunkt:</w:t>
      </w:r>
      <w:r>
        <w:rPr>
          <w:rFonts w:ascii="OrigGarmnd BT" w:hAnsi="OrigGarmnd BT"/>
          <w:sz w:val="24"/>
          <w:szCs w:val="24"/>
          <w:u w:val="single"/>
        </w:rPr>
        <w:t xml:space="preserve"> </w:t>
      </w:r>
      <w:r w:rsidRPr="006C345B">
        <w:rPr>
          <w:rFonts w:ascii="OrigGarmnd BT" w:hAnsi="OrigGarmnd BT"/>
          <w:sz w:val="24"/>
          <w:szCs w:val="24"/>
        </w:rPr>
        <w:t>EU:s valobservationsmission är en viktig utgångspunkt för EU:s bedömning av valet. Eventuella klagomål mot valprocessen bör prövas av domstol. Kenyas samarbete med ICC bör fortsatt framhållas som fundamentalt. Inför en eventuell andra valomgång, preliminärt den 11 april, bör EU bibehålla en valobservationsmission och föra en aktiv dialog med kenyanska nyckelspelare. EU bör också fortsatt ge sitt stöd till Kofi Annan.</w:t>
      </w:r>
    </w:p>
    <w:p w:rsidR="0090209C" w:rsidRDefault="0090209C" w:rsidP="003E1250">
      <w:pPr>
        <w:spacing w:after="0"/>
        <w:rPr>
          <w:rFonts w:ascii="OrigGarmnd BT" w:hAnsi="OrigGarmnd BT"/>
          <w:b/>
          <w:sz w:val="24"/>
          <w:szCs w:val="24"/>
          <w:lang w:eastAsia="sv-SE"/>
        </w:rPr>
      </w:pPr>
    </w:p>
    <w:p w:rsidR="0090209C" w:rsidRPr="003854EB" w:rsidRDefault="0090209C" w:rsidP="003E1250">
      <w:pPr>
        <w:pStyle w:val="Brdtext1"/>
        <w:rPr>
          <w:szCs w:val="24"/>
        </w:rPr>
      </w:pPr>
    </w:p>
    <w:p w:rsidR="0090209C" w:rsidRPr="003854EB" w:rsidRDefault="0090209C" w:rsidP="003E1250">
      <w:pPr>
        <w:spacing w:after="0"/>
        <w:rPr>
          <w:rFonts w:ascii="OrigGarmnd BT" w:hAnsi="OrigGarmnd BT"/>
          <w:sz w:val="24"/>
          <w:szCs w:val="24"/>
        </w:rPr>
      </w:pPr>
      <w:r w:rsidRPr="003854EB">
        <w:rPr>
          <w:rFonts w:ascii="OrigGarmnd BT" w:hAnsi="OrigGarmnd BT"/>
          <w:sz w:val="24"/>
          <w:szCs w:val="24"/>
        </w:rPr>
        <w:t xml:space="preserve"> </w:t>
      </w:r>
    </w:p>
    <w:p w:rsidR="0090209C" w:rsidRDefault="0090209C"/>
    <w:sectPr w:rsidR="0090209C" w:rsidSect="006C42D8">
      <w:headerReference w:type="even" r:id="rId7"/>
      <w:pgSz w:w="12240" w:h="15840"/>
      <w:pgMar w:top="993" w:right="1259"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09C" w:rsidRDefault="0090209C">
      <w:pPr>
        <w:spacing w:after="0" w:line="240" w:lineRule="auto"/>
      </w:pPr>
      <w:r>
        <w:separator/>
      </w:r>
    </w:p>
  </w:endnote>
  <w:endnote w:type="continuationSeparator" w:id="0">
    <w:p w:rsidR="0090209C" w:rsidRDefault="00902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09C" w:rsidRDefault="0090209C">
      <w:pPr>
        <w:spacing w:after="0" w:line="240" w:lineRule="auto"/>
      </w:pPr>
      <w:r>
        <w:separator/>
      </w:r>
    </w:p>
  </w:footnote>
  <w:footnote w:type="continuationSeparator" w:id="0">
    <w:p w:rsidR="0090209C" w:rsidRDefault="00902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9C" w:rsidRDefault="0090209C" w:rsidP="00636E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0209C" w:rsidRDefault="0090209C" w:rsidP="00636E9C">
    <w:pPr>
      <w:pStyle w:val="Header"/>
      <w:ind w:right="360"/>
    </w:pPr>
  </w:p>
  <w:p w:rsidR="0090209C" w:rsidRDefault="0090209C"/>
  <w:p w:rsidR="0090209C" w:rsidRDefault="0090209C" w:rsidP="00636E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EEC"/>
    <w:multiLevelType w:val="hybridMultilevel"/>
    <w:tmpl w:val="FB4A064C"/>
    <w:lvl w:ilvl="0" w:tplc="0B9A6F52">
      <w:start w:val="3"/>
      <w:numFmt w:val="bullet"/>
      <w:lvlText w:val="-"/>
      <w:lvlJc w:val="left"/>
      <w:pPr>
        <w:ind w:left="502" w:hanging="360"/>
      </w:pPr>
      <w:rPr>
        <w:rFonts w:ascii="OrigGarmnd BT" w:eastAsia="Times New Roman" w:hAnsi="OrigGarmnd BT" w:hint="default"/>
      </w:rPr>
    </w:lvl>
    <w:lvl w:ilvl="1" w:tplc="041D0003" w:tentative="1">
      <w:start w:val="1"/>
      <w:numFmt w:val="bullet"/>
      <w:lvlText w:val="o"/>
      <w:lvlJc w:val="left"/>
      <w:pPr>
        <w:ind w:left="1222" w:hanging="360"/>
      </w:pPr>
      <w:rPr>
        <w:rFonts w:ascii="Courier New" w:hAnsi="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nsid w:val="5C7F44D1"/>
    <w:multiLevelType w:val="hybridMultilevel"/>
    <w:tmpl w:val="5038CAA8"/>
    <w:lvl w:ilvl="0" w:tplc="22A21C5C">
      <w:start w:val="1"/>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68A41C68"/>
    <w:multiLevelType w:val="hybridMultilevel"/>
    <w:tmpl w:val="29446D00"/>
    <w:lvl w:ilvl="0" w:tplc="854AF0E2">
      <w:start w:val="2"/>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250"/>
    <w:rsid w:val="00030032"/>
    <w:rsid w:val="0006033E"/>
    <w:rsid w:val="00137175"/>
    <w:rsid w:val="00140EED"/>
    <w:rsid w:val="0017131D"/>
    <w:rsid w:val="00193FD3"/>
    <w:rsid w:val="00194AD5"/>
    <w:rsid w:val="001C0C53"/>
    <w:rsid w:val="001D40A7"/>
    <w:rsid w:val="001E7DC1"/>
    <w:rsid w:val="00200C84"/>
    <w:rsid w:val="00214271"/>
    <w:rsid w:val="0021643A"/>
    <w:rsid w:val="00231C21"/>
    <w:rsid w:val="00254268"/>
    <w:rsid w:val="002B72F1"/>
    <w:rsid w:val="002E5780"/>
    <w:rsid w:val="003058B9"/>
    <w:rsid w:val="00347C17"/>
    <w:rsid w:val="00372F8F"/>
    <w:rsid w:val="003854EB"/>
    <w:rsid w:val="003960DA"/>
    <w:rsid w:val="003B1B65"/>
    <w:rsid w:val="003E0639"/>
    <w:rsid w:val="003E1250"/>
    <w:rsid w:val="00405DF0"/>
    <w:rsid w:val="00414728"/>
    <w:rsid w:val="00415991"/>
    <w:rsid w:val="00427303"/>
    <w:rsid w:val="00443657"/>
    <w:rsid w:val="004441C1"/>
    <w:rsid w:val="00450B51"/>
    <w:rsid w:val="004C1FB5"/>
    <w:rsid w:val="004C382E"/>
    <w:rsid w:val="004D26A5"/>
    <w:rsid w:val="004F4029"/>
    <w:rsid w:val="004F70DE"/>
    <w:rsid w:val="00516A7B"/>
    <w:rsid w:val="00543BF5"/>
    <w:rsid w:val="00561F29"/>
    <w:rsid w:val="00571901"/>
    <w:rsid w:val="0058227E"/>
    <w:rsid w:val="00597B4E"/>
    <w:rsid w:val="00636E9C"/>
    <w:rsid w:val="006C345B"/>
    <w:rsid w:val="006C42D8"/>
    <w:rsid w:val="006C6215"/>
    <w:rsid w:val="006D0228"/>
    <w:rsid w:val="006D5DB5"/>
    <w:rsid w:val="006E4612"/>
    <w:rsid w:val="006F7969"/>
    <w:rsid w:val="00702A11"/>
    <w:rsid w:val="007463E1"/>
    <w:rsid w:val="0076561F"/>
    <w:rsid w:val="00796E37"/>
    <w:rsid w:val="007B3CC5"/>
    <w:rsid w:val="007C6383"/>
    <w:rsid w:val="00871366"/>
    <w:rsid w:val="00882CCA"/>
    <w:rsid w:val="008C1AA3"/>
    <w:rsid w:val="008E0991"/>
    <w:rsid w:val="008E2B65"/>
    <w:rsid w:val="0090209C"/>
    <w:rsid w:val="00920E7D"/>
    <w:rsid w:val="0096748C"/>
    <w:rsid w:val="009D6DD1"/>
    <w:rsid w:val="009E604C"/>
    <w:rsid w:val="00A107F8"/>
    <w:rsid w:val="00A15641"/>
    <w:rsid w:val="00A61D0E"/>
    <w:rsid w:val="00A669A2"/>
    <w:rsid w:val="00AE5803"/>
    <w:rsid w:val="00B25ADA"/>
    <w:rsid w:val="00B540E7"/>
    <w:rsid w:val="00B7128B"/>
    <w:rsid w:val="00BD05E4"/>
    <w:rsid w:val="00BF3AC2"/>
    <w:rsid w:val="00C05AFC"/>
    <w:rsid w:val="00C11B64"/>
    <w:rsid w:val="00C317E9"/>
    <w:rsid w:val="00C92702"/>
    <w:rsid w:val="00CA6C5F"/>
    <w:rsid w:val="00CB4FBF"/>
    <w:rsid w:val="00CC6E2B"/>
    <w:rsid w:val="00D017CC"/>
    <w:rsid w:val="00D6483F"/>
    <w:rsid w:val="00DB35E8"/>
    <w:rsid w:val="00DE0FAE"/>
    <w:rsid w:val="00DE3520"/>
    <w:rsid w:val="00E21FE9"/>
    <w:rsid w:val="00EA5909"/>
    <w:rsid w:val="00F178E4"/>
    <w:rsid w:val="00F4599C"/>
    <w:rsid w:val="00F64789"/>
    <w:rsid w:val="00FD0B5F"/>
    <w:rsid w:val="00FD2F6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25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125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E1250"/>
    <w:rPr>
      <w:rFonts w:ascii="Calibri" w:eastAsia="Times New Roman" w:hAnsi="Calibri" w:cs="Times New Roman"/>
    </w:rPr>
  </w:style>
  <w:style w:type="character" w:styleId="PageNumber">
    <w:name w:val="page number"/>
    <w:basedOn w:val="DefaultParagraphFont"/>
    <w:uiPriority w:val="99"/>
    <w:rsid w:val="003E1250"/>
    <w:rPr>
      <w:rFonts w:cs="Times New Roman"/>
    </w:rPr>
  </w:style>
  <w:style w:type="paragraph" w:styleId="NoSpacing">
    <w:name w:val="No Spacing"/>
    <w:uiPriority w:val="99"/>
    <w:qFormat/>
    <w:rsid w:val="003E1250"/>
    <w:rPr>
      <w:lang w:eastAsia="en-US"/>
    </w:rPr>
  </w:style>
  <w:style w:type="paragraph" w:customStyle="1" w:styleId="Brdtext1">
    <w:name w:val="Brödtext1"/>
    <w:basedOn w:val="Normal"/>
    <w:uiPriority w:val="99"/>
    <w:rsid w:val="003E1250"/>
    <w:pPr>
      <w:spacing w:after="0" w:line="320" w:lineRule="exact"/>
    </w:pPr>
    <w:rPr>
      <w:rFonts w:ascii="OrigGarmnd BT" w:eastAsia="Times New Roman" w:hAnsi="OrigGarmnd BT"/>
      <w:sz w:val="24"/>
      <w:szCs w:val="20"/>
    </w:rPr>
  </w:style>
  <w:style w:type="paragraph" w:styleId="BalloonText">
    <w:name w:val="Balloon Text"/>
    <w:basedOn w:val="Normal"/>
    <w:link w:val="BalloonTextChar"/>
    <w:uiPriority w:val="99"/>
    <w:semiHidden/>
    <w:rsid w:val="00231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1C21"/>
    <w:rPr>
      <w:rFonts w:ascii="Tahoma" w:eastAsia="Times New Roman" w:hAnsi="Tahoma" w:cs="Tahoma"/>
      <w:sz w:val="16"/>
      <w:szCs w:val="16"/>
    </w:rPr>
  </w:style>
  <w:style w:type="paragraph" w:styleId="PlainText">
    <w:name w:val="Plain Text"/>
    <w:basedOn w:val="Normal"/>
    <w:link w:val="PlainTextChar"/>
    <w:uiPriority w:val="99"/>
    <w:rsid w:val="008C1AA3"/>
    <w:pPr>
      <w:spacing w:after="0" w:line="240" w:lineRule="auto"/>
    </w:pPr>
    <w:rPr>
      <w:szCs w:val="21"/>
    </w:rPr>
  </w:style>
  <w:style w:type="character" w:customStyle="1" w:styleId="PlainTextChar">
    <w:name w:val="Plain Text Char"/>
    <w:basedOn w:val="DefaultParagraphFont"/>
    <w:link w:val="PlainText"/>
    <w:uiPriority w:val="99"/>
    <w:locked/>
    <w:rsid w:val="008C1AA3"/>
    <w:rPr>
      <w:rFonts w:ascii="Calibri" w:hAnsi="Calibri" w:cs="Times New Roman"/>
      <w:sz w:val="21"/>
      <w:szCs w:val="21"/>
    </w:rPr>
  </w:style>
  <w:style w:type="paragraph" w:styleId="ListParagraph">
    <w:name w:val="List Paragraph"/>
    <w:basedOn w:val="Normal"/>
    <w:uiPriority w:val="99"/>
    <w:qFormat/>
    <w:rsid w:val="00030032"/>
    <w:pPr>
      <w:ind w:left="720"/>
      <w:contextualSpacing/>
    </w:pPr>
  </w:style>
</w:styles>
</file>

<file path=word/webSettings.xml><?xml version="1.0" encoding="utf-8"?>
<w:webSettings xmlns:r="http://schemas.openxmlformats.org/officeDocument/2006/relationships" xmlns:w="http://schemas.openxmlformats.org/wordprocessingml/2006/main">
  <w:divs>
    <w:div w:id="1207906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916</Words>
  <Characters>5713</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Sara Farhoudi</dc:creator>
  <cp:keywords/>
  <dc:description/>
  <cp:lastModifiedBy>jb0525aa</cp:lastModifiedBy>
  <cp:revision>2</cp:revision>
  <cp:lastPrinted>2013-03-04T14:16:00Z</cp:lastPrinted>
  <dcterms:created xsi:type="dcterms:W3CDTF">2013-03-04T14:24:00Z</dcterms:created>
  <dcterms:modified xsi:type="dcterms:W3CDTF">2013-03-04T14:24:00Z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_dlc_DocIdItemGuid">
    <vt:lpwstr>aa03e384-a5f7-463d-b495-447953778018</vt:lpwstr>
  </property>
  <property fmtid="{D5CDD505-2E9C-101B-9397-08002B2CF9AE}" pid="4" name="k46d94c0acf84ab9a79866a9d8b1905f">
    <vt:lpwstr/>
  </property>
  <property fmtid="{D5CDD505-2E9C-101B-9397-08002B2CF9AE}" pid="5" name="Nyckelord">
    <vt:lpwstr/>
  </property>
  <property fmtid="{D5CDD505-2E9C-101B-9397-08002B2CF9AE}" pid="6" name="Sekretess">
    <vt:lpwstr/>
  </property>
  <property fmtid="{D5CDD505-2E9C-101B-9397-08002B2CF9AE}" pid="7" name="RKOrdnaCheckInComment">
    <vt:lpwstr/>
  </property>
  <property fmtid="{D5CDD505-2E9C-101B-9397-08002B2CF9AE}" pid="8" name="Diarienummer">
    <vt:lpwstr/>
  </property>
  <property fmtid="{D5CDD505-2E9C-101B-9397-08002B2CF9AE}" pid="9" name="TaxCatchAll">
    <vt:lpwstr/>
  </property>
  <property fmtid="{D5CDD505-2E9C-101B-9397-08002B2CF9AE}" pid="10" name="c9cd366cc722410295b9eacffbd73909">
    <vt:lpwstr/>
  </property>
  <property fmtid="{D5CDD505-2E9C-101B-9397-08002B2CF9AE}" pid="11" name="RKOrdnaClass">
    <vt:lpwstr/>
  </property>
  <property fmtid="{D5CDD505-2E9C-101B-9397-08002B2CF9AE}" pid="12" name="_dlc_DocId">
    <vt:lpwstr>5MRFASM4M4P4-10-31529</vt:lpwstr>
  </property>
  <property fmtid="{D5CDD505-2E9C-101B-9397-08002B2CF9AE}" pid="13" name="_dlc_DocIdUrl">
    <vt:lpwstr>http://rkdhs-ud/enhet/eu/_layouts/DocIdRedir.aspx?ID=5MRFASM4M4P4-10-31529, 5MRFASM4M4P4-10-31529</vt:lpwstr>
  </property>
</Properties>
</file>