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74897E71314346B44B12E47D56846B"/>
        </w:placeholder>
        <w:text/>
      </w:sdtPr>
      <w:sdtEndPr/>
      <w:sdtContent>
        <w:p w:rsidRPr="009B062B" w:rsidR="00AF30DD" w:rsidP="00BB18E2" w:rsidRDefault="00AF30DD" w14:paraId="67A1062C" w14:textId="77777777">
          <w:pPr>
            <w:pStyle w:val="Rubrik1"/>
            <w:spacing w:after="300"/>
          </w:pPr>
          <w:r w:rsidRPr="009B062B">
            <w:t>Förslag till riksdagsbeslut</w:t>
          </w:r>
        </w:p>
      </w:sdtContent>
    </w:sdt>
    <w:sdt>
      <w:sdtPr>
        <w:alias w:val="Yrkande 1"/>
        <w:tag w:val="1f4a9302-cbcb-43ec-af6a-144ccac4dfbc"/>
        <w:id w:val="-1152441540"/>
        <w:lock w:val="sdtLocked"/>
      </w:sdtPr>
      <w:sdtEndPr/>
      <w:sdtContent>
        <w:p w:rsidR="00A609A0" w:rsidRDefault="00DD1FD3" w14:paraId="67A1062D" w14:textId="77777777">
          <w:pPr>
            <w:pStyle w:val="Frslagstext"/>
            <w:numPr>
              <w:ilvl w:val="0"/>
              <w:numId w:val="0"/>
            </w:numPr>
          </w:pPr>
          <w:r>
            <w:t>Riksdagen ställer sig bakom det som anförs i motionen om behovet av att kvalitetsgranska och följa upp polisutbildningen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D15C376501430AACA803E5CF355031"/>
        </w:placeholder>
        <w:text/>
      </w:sdtPr>
      <w:sdtEndPr/>
      <w:sdtContent>
        <w:p w:rsidRPr="009B062B" w:rsidR="006D79C9" w:rsidP="00333E95" w:rsidRDefault="006D79C9" w14:paraId="67A1062E" w14:textId="77777777">
          <w:pPr>
            <w:pStyle w:val="Rubrik1"/>
          </w:pPr>
          <w:r>
            <w:t>Motivering</w:t>
          </w:r>
        </w:p>
      </w:sdtContent>
    </w:sdt>
    <w:p w:rsidRPr="00422B9E" w:rsidR="00422B9E" w:rsidP="008E0FE2" w:rsidRDefault="00334C36" w14:paraId="67A1062F" w14:textId="4D8DFFC4">
      <w:pPr>
        <w:pStyle w:val="Normalutanindragellerluft"/>
      </w:pPr>
      <w:r>
        <w:t>Polisutbildningen har förändrats vid ett flertal tillfällen, dels kring moment, de praktiska delarna som när polisstudenterna ska göra sin aspiranttjänstgöring. Inte bara antagnings</w:t>
      </w:r>
      <w:r w:rsidR="00566E66">
        <w:softHyphen/>
      </w:r>
      <w:r>
        <w:t xml:space="preserve">processen utan även kraven har förändrats och dessutom sänkts återkommande i syfte att underlätta för fler att kunna komma in på denna uppdragsutbildning. Det är fel väg </w:t>
      </w:r>
      <w:r w:rsidRPr="00566E66">
        <w:rPr>
          <w:spacing w:val="-4"/>
        </w:rPr>
        <w:t>att gå när kraven sänks på olika sätt. Istället måste fokus vara på att höja yrkets attraktions</w:t>
      </w:r>
      <w:r w:rsidR="00566E66">
        <w:softHyphen/>
      </w:r>
      <w:r>
        <w:t xml:space="preserve">kraft och locka rätt studenter till polisyrket </w:t>
      </w:r>
      <w:r w:rsidR="0023386F">
        <w:t>samt</w:t>
      </w:r>
      <w:r>
        <w:t xml:space="preserve"> att när de antas att de också påbörjar utbildningen. Med tanke på att detta är en uppdragsutbildning och därmed hanteras parallellt utanför Universitetskanslersämbetets ansvar är det centralt att regeringen följer upp kvaliteten. Det gäller alla delar av polisutbildningen där Statskontoret eller </w:t>
      </w:r>
      <w:r w:rsidR="0023386F">
        <w:t xml:space="preserve">en </w:t>
      </w:r>
      <w:r>
        <w:t>annan myndighet kan granska de formella delarna medan UKÄ kan granska innehållet och genomströmningen för att bedöma om de håller tillräckligt god kvalitet. Polis</w:t>
      </w:r>
      <w:r w:rsidR="00566E66">
        <w:softHyphen/>
      </w:r>
      <w:bookmarkStart w:name="_GoBack" w:id="1"/>
      <w:bookmarkEnd w:id="1"/>
      <w:r>
        <w:t>utbildningarna på de olika lärosätena ser heller inte likadan</w:t>
      </w:r>
      <w:r w:rsidR="0023386F">
        <w:t>a</w:t>
      </w:r>
      <w:r>
        <w:t xml:space="preserve"> ut och momenten skiljer sig åt</w:t>
      </w:r>
      <w:r w:rsidR="0023386F">
        <w:t>,</w:t>
      </w:r>
      <w:r>
        <w:t xml:space="preserve"> så även detta är skäl för en total granskning</w:t>
      </w:r>
      <w:r w:rsidR="0023386F">
        <w:t>. D</w:t>
      </w:r>
      <w:r>
        <w:t xml:space="preserve">etta bör riksdagen tillkännage som sin mening till regeringen. </w:t>
      </w:r>
    </w:p>
    <w:sdt>
      <w:sdtPr>
        <w:rPr>
          <w:i/>
          <w:noProof/>
        </w:rPr>
        <w:alias w:val="CC_Underskrifter"/>
        <w:tag w:val="CC_Underskrifter"/>
        <w:id w:val="583496634"/>
        <w:lock w:val="sdtContentLocked"/>
        <w:placeholder>
          <w:docPart w:val="FD6BFF12A2FC49CE831F3AD4D3DB1A13"/>
        </w:placeholder>
      </w:sdtPr>
      <w:sdtEndPr>
        <w:rPr>
          <w:i w:val="0"/>
          <w:noProof w:val="0"/>
        </w:rPr>
      </w:sdtEndPr>
      <w:sdtContent>
        <w:p w:rsidR="00BB18E2" w:rsidP="00BB18E2" w:rsidRDefault="00BB18E2" w14:paraId="67A10631" w14:textId="77777777"/>
        <w:p w:rsidRPr="008E0FE2" w:rsidR="004801AC" w:rsidP="00BB18E2" w:rsidRDefault="00FE3B36" w14:paraId="67A10632" w14:textId="77777777"/>
      </w:sdtContent>
    </w:sdt>
    <w:tbl>
      <w:tblPr>
        <w:tblW w:w="5000" w:type="pct"/>
        <w:tblLook w:val="04A0" w:firstRow="1" w:lastRow="0" w:firstColumn="1" w:lastColumn="0" w:noHBand="0" w:noVBand="1"/>
        <w:tblCaption w:val="underskrifter"/>
      </w:tblPr>
      <w:tblGrid>
        <w:gridCol w:w="4252"/>
        <w:gridCol w:w="4252"/>
      </w:tblGrid>
      <w:tr w:rsidR="006D31E1" w14:paraId="0034BD6D" w14:textId="77777777">
        <w:trPr>
          <w:cantSplit/>
        </w:trPr>
        <w:tc>
          <w:tcPr>
            <w:tcW w:w="50" w:type="pct"/>
            <w:vAlign w:val="bottom"/>
          </w:tcPr>
          <w:p w:rsidR="006D31E1" w:rsidRDefault="0023386F" w14:paraId="406FB00D" w14:textId="77777777">
            <w:pPr>
              <w:pStyle w:val="Underskrifter"/>
            </w:pPr>
            <w:r>
              <w:t>Roger Haddad (L)</w:t>
            </w:r>
          </w:p>
        </w:tc>
        <w:tc>
          <w:tcPr>
            <w:tcW w:w="50" w:type="pct"/>
            <w:vAlign w:val="bottom"/>
          </w:tcPr>
          <w:p w:rsidR="006D31E1" w:rsidRDefault="006D31E1" w14:paraId="17C1C87A" w14:textId="77777777">
            <w:pPr>
              <w:pStyle w:val="Underskrifter"/>
            </w:pPr>
          </w:p>
        </w:tc>
      </w:tr>
    </w:tbl>
    <w:p w:rsidR="00287E39" w:rsidRDefault="00287E39" w14:paraId="67A10636" w14:textId="77777777"/>
    <w:sectPr w:rsidR="00287E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10638" w14:textId="77777777" w:rsidR="00E6619C" w:rsidRDefault="00E6619C" w:rsidP="000C1CAD">
      <w:pPr>
        <w:spacing w:line="240" w:lineRule="auto"/>
      </w:pPr>
      <w:r>
        <w:separator/>
      </w:r>
    </w:p>
  </w:endnote>
  <w:endnote w:type="continuationSeparator" w:id="0">
    <w:p w14:paraId="67A10639" w14:textId="77777777" w:rsidR="00E6619C" w:rsidRDefault="00E661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06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06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0647" w14:textId="77777777" w:rsidR="00262EA3" w:rsidRPr="00BB18E2" w:rsidRDefault="00262EA3" w:rsidP="00BB18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10636" w14:textId="77777777" w:rsidR="00E6619C" w:rsidRDefault="00E6619C" w:rsidP="000C1CAD">
      <w:pPr>
        <w:spacing w:line="240" w:lineRule="auto"/>
      </w:pPr>
      <w:r>
        <w:separator/>
      </w:r>
    </w:p>
  </w:footnote>
  <w:footnote w:type="continuationSeparator" w:id="0">
    <w:p w14:paraId="67A10637" w14:textId="77777777" w:rsidR="00E6619C" w:rsidRDefault="00E661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06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A10648" wp14:editId="67A106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A1064C" w14:textId="77777777" w:rsidR="00262EA3" w:rsidRDefault="00FE3B36" w:rsidP="008103B5">
                          <w:pPr>
                            <w:jc w:val="right"/>
                          </w:pPr>
                          <w:sdt>
                            <w:sdtPr>
                              <w:alias w:val="CC_Noformat_Partikod"/>
                              <w:tag w:val="CC_Noformat_Partikod"/>
                              <w:id w:val="-53464382"/>
                              <w:placeholder>
                                <w:docPart w:val="7C58E0D24E9C4859ACBA6422F61316A1"/>
                              </w:placeholder>
                              <w:text/>
                            </w:sdtPr>
                            <w:sdtEndPr/>
                            <w:sdtContent>
                              <w:r w:rsidR="00A26339">
                                <w:t>L</w:t>
                              </w:r>
                            </w:sdtContent>
                          </w:sdt>
                          <w:sdt>
                            <w:sdtPr>
                              <w:alias w:val="CC_Noformat_Partinummer"/>
                              <w:tag w:val="CC_Noformat_Partinummer"/>
                              <w:id w:val="-1709555926"/>
                              <w:placeholder>
                                <w:docPart w:val="B8E65ECC65D94A7C93D2627B16F5CB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A106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A1064C" w14:textId="77777777" w:rsidR="00262EA3" w:rsidRDefault="00FE3B36" w:rsidP="008103B5">
                    <w:pPr>
                      <w:jc w:val="right"/>
                    </w:pPr>
                    <w:sdt>
                      <w:sdtPr>
                        <w:alias w:val="CC_Noformat_Partikod"/>
                        <w:tag w:val="CC_Noformat_Partikod"/>
                        <w:id w:val="-53464382"/>
                        <w:placeholder>
                          <w:docPart w:val="7C58E0D24E9C4859ACBA6422F61316A1"/>
                        </w:placeholder>
                        <w:text/>
                      </w:sdtPr>
                      <w:sdtEndPr/>
                      <w:sdtContent>
                        <w:r w:rsidR="00A26339">
                          <w:t>L</w:t>
                        </w:r>
                      </w:sdtContent>
                    </w:sdt>
                    <w:sdt>
                      <w:sdtPr>
                        <w:alias w:val="CC_Noformat_Partinummer"/>
                        <w:tag w:val="CC_Noformat_Partinummer"/>
                        <w:id w:val="-1709555926"/>
                        <w:placeholder>
                          <w:docPart w:val="B8E65ECC65D94A7C93D2627B16F5CBF8"/>
                        </w:placeholder>
                        <w:showingPlcHdr/>
                        <w:text/>
                      </w:sdtPr>
                      <w:sdtEndPr/>
                      <w:sdtContent>
                        <w:r w:rsidR="00262EA3">
                          <w:t xml:space="preserve"> </w:t>
                        </w:r>
                      </w:sdtContent>
                    </w:sdt>
                  </w:p>
                </w:txbxContent>
              </v:textbox>
              <w10:wrap anchorx="page"/>
            </v:shape>
          </w:pict>
        </mc:Fallback>
      </mc:AlternateContent>
    </w:r>
  </w:p>
  <w:p w14:paraId="67A106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063C" w14:textId="77777777" w:rsidR="00262EA3" w:rsidRDefault="00262EA3" w:rsidP="008563AC">
    <w:pPr>
      <w:jc w:val="right"/>
    </w:pPr>
  </w:p>
  <w:p w14:paraId="67A106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0640" w14:textId="77777777" w:rsidR="00262EA3" w:rsidRDefault="00FE3B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A1064A" wp14:editId="67A10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A10641" w14:textId="77777777" w:rsidR="00262EA3" w:rsidRDefault="00FE3B36" w:rsidP="00A314CF">
    <w:pPr>
      <w:pStyle w:val="FSHNormal"/>
      <w:spacing w:before="40"/>
    </w:pPr>
    <w:sdt>
      <w:sdtPr>
        <w:alias w:val="CC_Noformat_Motionstyp"/>
        <w:tag w:val="CC_Noformat_Motionstyp"/>
        <w:id w:val="1162973129"/>
        <w:lock w:val="sdtContentLocked"/>
        <w15:appearance w15:val="hidden"/>
        <w:text/>
      </w:sdtPr>
      <w:sdtEndPr/>
      <w:sdtContent>
        <w:r w:rsidR="00BC2364">
          <w:t>Enskild motion</w:t>
        </w:r>
      </w:sdtContent>
    </w:sdt>
    <w:r w:rsidR="00821B36">
      <w:t xml:space="preserve"> </w:t>
    </w:r>
    <w:sdt>
      <w:sdtPr>
        <w:alias w:val="CC_Noformat_Partikod"/>
        <w:tag w:val="CC_Noformat_Partikod"/>
        <w:id w:val="1471015553"/>
        <w:text/>
      </w:sdtPr>
      <w:sdtEndPr/>
      <w:sdtContent>
        <w:r w:rsidR="00A26339">
          <w:t>L</w:t>
        </w:r>
      </w:sdtContent>
    </w:sdt>
    <w:sdt>
      <w:sdtPr>
        <w:alias w:val="CC_Noformat_Partinummer"/>
        <w:tag w:val="CC_Noformat_Partinummer"/>
        <w:id w:val="-2014525982"/>
        <w:showingPlcHdr/>
        <w:text/>
      </w:sdtPr>
      <w:sdtEndPr/>
      <w:sdtContent>
        <w:r w:rsidR="00821B36">
          <w:t xml:space="preserve"> </w:t>
        </w:r>
      </w:sdtContent>
    </w:sdt>
  </w:p>
  <w:p w14:paraId="67A10642" w14:textId="77777777" w:rsidR="00262EA3" w:rsidRPr="008227B3" w:rsidRDefault="00FE3B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A10643" w14:textId="77777777" w:rsidR="00262EA3" w:rsidRPr="008227B3" w:rsidRDefault="00FE3B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23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2364">
          <w:t>:2332</w:t>
        </w:r>
      </w:sdtContent>
    </w:sdt>
  </w:p>
  <w:p w14:paraId="67A10644" w14:textId="77777777" w:rsidR="00262EA3" w:rsidRDefault="00FE3B36" w:rsidP="00E03A3D">
    <w:pPr>
      <w:pStyle w:val="Motionr"/>
    </w:pPr>
    <w:sdt>
      <w:sdtPr>
        <w:alias w:val="CC_Noformat_Avtext"/>
        <w:tag w:val="CC_Noformat_Avtext"/>
        <w:id w:val="-2020768203"/>
        <w:lock w:val="sdtContentLocked"/>
        <w15:appearance w15:val="hidden"/>
        <w:text/>
      </w:sdtPr>
      <w:sdtEndPr/>
      <w:sdtContent>
        <w:r w:rsidR="00BC2364">
          <w:t>av Roger Haddad (L)</w:t>
        </w:r>
      </w:sdtContent>
    </w:sdt>
  </w:p>
  <w:sdt>
    <w:sdtPr>
      <w:alias w:val="CC_Noformat_Rubtext"/>
      <w:tag w:val="CC_Noformat_Rubtext"/>
      <w:id w:val="-218060500"/>
      <w:lock w:val="sdtLocked"/>
      <w:text/>
    </w:sdtPr>
    <w:sdtEndPr/>
    <w:sdtContent>
      <w:p w14:paraId="67A10645" w14:textId="31AFEC7D" w:rsidR="00262EA3" w:rsidRDefault="00BC2364" w:rsidP="00283E0F">
        <w:pPr>
          <w:pStyle w:val="FSHRub2"/>
        </w:pPr>
        <w:r>
          <w:t xml:space="preserve">Uppföljning av polisutbildningens kvalitet </w:t>
        </w:r>
      </w:p>
    </w:sdtContent>
  </w:sdt>
  <w:sdt>
    <w:sdtPr>
      <w:alias w:val="CC_Boilerplate_3"/>
      <w:tag w:val="CC_Boilerplate_3"/>
      <w:id w:val="1606463544"/>
      <w:lock w:val="sdtContentLocked"/>
      <w15:appearance w15:val="hidden"/>
      <w:text w:multiLine="1"/>
    </w:sdtPr>
    <w:sdtEndPr/>
    <w:sdtContent>
      <w:p w14:paraId="67A106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63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86F"/>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39"/>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C3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1C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66"/>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1E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13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339"/>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9A0"/>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E2"/>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6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1FD3"/>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E0D"/>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9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78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36"/>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A1062B"/>
  <w15:chartTrackingRefBased/>
  <w15:docId w15:val="{AFF61A8C-4515-457F-A097-934D3A59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74897E71314346B44B12E47D56846B"/>
        <w:category>
          <w:name w:val="Allmänt"/>
          <w:gallery w:val="placeholder"/>
        </w:category>
        <w:types>
          <w:type w:val="bbPlcHdr"/>
        </w:types>
        <w:behaviors>
          <w:behavior w:val="content"/>
        </w:behaviors>
        <w:guid w:val="{A416488F-4BDD-480B-941E-56FE64388946}"/>
      </w:docPartPr>
      <w:docPartBody>
        <w:p w:rsidR="00E26EE5" w:rsidRDefault="004D09AF">
          <w:pPr>
            <w:pStyle w:val="FC74897E71314346B44B12E47D56846B"/>
          </w:pPr>
          <w:r w:rsidRPr="005A0A93">
            <w:rPr>
              <w:rStyle w:val="Platshllartext"/>
            </w:rPr>
            <w:t>Förslag till riksdagsbeslut</w:t>
          </w:r>
        </w:p>
      </w:docPartBody>
    </w:docPart>
    <w:docPart>
      <w:docPartPr>
        <w:name w:val="45D15C376501430AACA803E5CF355031"/>
        <w:category>
          <w:name w:val="Allmänt"/>
          <w:gallery w:val="placeholder"/>
        </w:category>
        <w:types>
          <w:type w:val="bbPlcHdr"/>
        </w:types>
        <w:behaviors>
          <w:behavior w:val="content"/>
        </w:behaviors>
        <w:guid w:val="{E8F721F8-163A-47C4-9DB3-DADC9106B8FF}"/>
      </w:docPartPr>
      <w:docPartBody>
        <w:p w:rsidR="00E26EE5" w:rsidRDefault="004D09AF">
          <w:pPr>
            <w:pStyle w:val="45D15C376501430AACA803E5CF355031"/>
          </w:pPr>
          <w:r w:rsidRPr="005A0A93">
            <w:rPr>
              <w:rStyle w:val="Platshllartext"/>
            </w:rPr>
            <w:t>Motivering</w:t>
          </w:r>
        </w:p>
      </w:docPartBody>
    </w:docPart>
    <w:docPart>
      <w:docPartPr>
        <w:name w:val="7C58E0D24E9C4859ACBA6422F61316A1"/>
        <w:category>
          <w:name w:val="Allmänt"/>
          <w:gallery w:val="placeholder"/>
        </w:category>
        <w:types>
          <w:type w:val="bbPlcHdr"/>
        </w:types>
        <w:behaviors>
          <w:behavior w:val="content"/>
        </w:behaviors>
        <w:guid w:val="{3100263E-6726-498B-8736-53A958B72A93}"/>
      </w:docPartPr>
      <w:docPartBody>
        <w:p w:rsidR="00E26EE5" w:rsidRDefault="004D09AF">
          <w:pPr>
            <w:pStyle w:val="7C58E0D24E9C4859ACBA6422F61316A1"/>
          </w:pPr>
          <w:r>
            <w:rPr>
              <w:rStyle w:val="Platshllartext"/>
            </w:rPr>
            <w:t xml:space="preserve"> </w:t>
          </w:r>
        </w:p>
      </w:docPartBody>
    </w:docPart>
    <w:docPart>
      <w:docPartPr>
        <w:name w:val="B8E65ECC65D94A7C93D2627B16F5CBF8"/>
        <w:category>
          <w:name w:val="Allmänt"/>
          <w:gallery w:val="placeholder"/>
        </w:category>
        <w:types>
          <w:type w:val="bbPlcHdr"/>
        </w:types>
        <w:behaviors>
          <w:behavior w:val="content"/>
        </w:behaviors>
        <w:guid w:val="{6D46624F-8EF0-4806-9FB7-4509D0CBE9C1}"/>
      </w:docPartPr>
      <w:docPartBody>
        <w:p w:rsidR="00E26EE5" w:rsidRDefault="004D09AF">
          <w:pPr>
            <w:pStyle w:val="B8E65ECC65D94A7C93D2627B16F5CBF8"/>
          </w:pPr>
          <w:r>
            <w:t xml:space="preserve"> </w:t>
          </w:r>
        </w:p>
      </w:docPartBody>
    </w:docPart>
    <w:docPart>
      <w:docPartPr>
        <w:name w:val="FD6BFF12A2FC49CE831F3AD4D3DB1A13"/>
        <w:category>
          <w:name w:val="Allmänt"/>
          <w:gallery w:val="placeholder"/>
        </w:category>
        <w:types>
          <w:type w:val="bbPlcHdr"/>
        </w:types>
        <w:behaviors>
          <w:behavior w:val="content"/>
        </w:behaviors>
        <w:guid w:val="{7360B0DF-148B-438D-B7A4-B814AB2A824E}"/>
      </w:docPartPr>
      <w:docPartBody>
        <w:p w:rsidR="00175FDB" w:rsidRDefault="00175F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E5"/>
    <w:rsid w:val="00175FDB"/>
    <w:rsid w:val="004D09AF"/>
    <w:rsid w:val="00CD6F30"/>
    <w:rsid w:val="00E26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74897E71314346B44B12E47D56846B">
    <w:name w:val="FC74897E71314346B44B12E47D56846B"/>
  </w:style>
  <w:style w:type="paragraph" w:customStyle="1" w:styleId="4DEF8705F7AF42808488A5BD7DE8D2BB">
    <w:name w:val="4DEF8705F7AF42808488A5BD7DE8D2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6438BC94B14EC6A4AECD9E3E9AF752">
    <w:name w:val="536438BC94B14EC6A4AECD9E3E9AF752"/>
  </w:style>
  <w:style w:type="paragraph" w:customStyle="1" w:styleId="45D15C376501430AACA803E5CF355031">
    <w:name w:val="45D15C376501430AACA803E5CF355031"/>
  </w:style>
  <w:style w:type="paragraph" w:customStyle="1" w:styleId="457B4ED0E7674AEBBF30744315A0F20A">
    <w:name w:val="457B4ED0E7674AEBBF30744315A0F20A"/>
  </w:style>
  <w:style w:type="paragraph" w:customStyle="1" w:styleId="69AAA8DD61F14B7692674052BCB56B0D">
    <w:name w:val="69AAA8DD61F14B7692674052BCB56B0D"/>
  </w:style>
  <w:style w:type="paragraph" w:customStyle="1" w:styleId="7C58E0D24E9C4859ACBA6422F61316A1">
    <w:name w:val="7C58E0D24E9C4859ACBA6422F61316A1"/>
  </w:style>
  <w:style w:type="paragraph" w:customStyle="1" w:styleId="B8E65ECC65D94A7C93D2627B16F5CBF8">
    <w:name w:val="B8E65ECC65D94A7C93D2627B16F5C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32586-2926-4756-A64F-EB9681E2F64E}"/>
</file>

<file path=customXml/itemProps2.xml><?xml version="1.0" encoding="utf-8"?>
<ds:datastoreItem xmlns:ds="http://schemas.openxmlformats.org/officeDocument/2006/customXml" ds:itemID="{985B2F26-11BB-49BB-926C-70AF85A90496}"/>
</file>

<file path=customXml/itemProps3.xml><?xml version="1.0" encoding="utf-8"?>
<ds:datastoreItem xmlns:ds="http://schemas.openxmlformats.org/officeDocument/2006/customXml" ds:itemID="{E878FCA3-C070-416A-9A90-BE1A35F421C2}"/>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1196</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Följ upp polisutbildningens kvalitet</vt:lpstr>
      <vt:lpstr>
      </vt:lpstr>
    </vt:vector>
  </TitlesOfParts>
  <Company>Sveriges riksdag</Company>
  <LinksUpToDate>false</LinksUpToDate>
  <CharactersWithSpaces>1394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