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46C7" w:rsidRPr="00436FBD" w:rsidRDefault="004746C7">
      <w:pPr>
        <w:pStyle w:val="Frslagsrubrik"/>
      </w:pPr>
      <w:r w:rsidRPr="00436FBD">
        <w:t>Förslag till riksdagsbeslut</w:t>
      </w:r>
    </w:p>
    <w:p w:rsidR="004746C7" w:rsidRPr="00436FBD" w:rsidRDefault="004746C7">
      <w:pPr>
        <w:pStyle w:val="Hemstlatt"/>
        <w:ind w:left="0"/>
      </w:pPr>
      <w:r w:rsidRPr="00436FBD">
        <w:t>Riksdagen tillkännager för regeringen som sin mening vad som anförs i motionen om tillgång till bredband och telefoni i hela la</w:t>
      </w:r>
      <w:r w:rsidRPr="00436FBD">
        <w:t>n</w:t>
      </w:r>
      <w:r w:rsidRPr="00436FBD">
        <w:t>det.</w:t>
      </w:r>
    </w:p>
    <w:p w:rsidR="004746C7" w:rsidRPr="00436FBD" w:rsidRDefault="004746C7">
      <w:pPr>
        <w:pStyle w:val="Rubrik1"/>
      </w:pPr>
      <w:r w:rsidRPr="00436FBD">
        <w:t>Motivering</w:t>
      </w:r>
    </w:p>
    <w:p w:rsidR="004746C7" w:rsidRPr="00436FBD" w:rsidRDefault="004746C7">
      <w:r w:rsidRPr="00436FBD">
        <w:t>Allt mer av offentlig och kommersiell service förutsätter att man har tillgång till bredband. Mycket av fördjupningar i nyheterna, liksom kulturaktiviteter kan man ta del av genom nätet. Det är också en viktig plats för opinionsbil</w:t>
      </w:r>
      <w:r w:rsidRPr="00436FBD">
        <w:t>d</w:t>
      </w:r>
      <w:r w:rsidRPr="00436FBD">
        <w:t>ning idag, varför tillgången till bredband handlar också om demokrati.</w:t>
      </w:r>
    </w:p>
    <w:p w:rsidR="004746C7" w:rsidRPr="00436FBD" w:rsidRDefault="004746C7">
      <w:pPr>
        <w:pStyle w:val="Normaltindrag"/>
      </w:pPr>
      <w:r w:rsidRPr="00436FBD">
        <w:t>För att alla människor ska ha rätt till samma service och möjligheter är det därför angeläget att alla i hela landet har tillgång till mobiltelefoni och bre</w:t>
      </w:r>
      <w:r w:rsidRPr="00436FBD">
        <w:t>d</w:t>
      </w:r>
      <w:r w:rsidRPr="00436FBD">
        <w:t>band på likvärdiga villkor. Detta är också en viktig förutsättning för jobb och företagande.</w:t>
      </w:r>
    </w:p>
    <w:p w:rsidR="004746C7" w:rsidRPr="00436FBD" w:rsidRDefault="004746C7">
      <w:pPr>
        <w:pStyle w:val="Normaltindrag"/>
      </w:pPr>
      <w:r w:rsidRPr="00436FBD">
        <w:t>Utbyggnaden och kapaciteten på nätet varierar kraftigt över landet. Stora ytor, i synnerhet glesbygden, saknar i dag mobiltäckning, vilket drabbar såväl befolkning som företagare. Detta är inte acceptabelt. För att människor ska kunna bo, arbeta och röra sig tryggt i alla delar av Sverige måste regeringen ta ansvar för en fungerande mobiltelefoni med god täckning i hela landet.</w:t>
      </w:r>
    </w:p>
    <w:p w:rsidR="004746C7" w:rsidRPr="00436FBD" w:rsidRDefault="004746C7">
      <w:pPr>
        <w:pStyle w:val="Normaltindrag"/>
      </w:pPr>
      <w:r w:rsidRPr="00436FBD">
        <w:t>Regeringen har överlåtit åt marknaden att tillhandahålla säkra och goda elektroniska kommunikationer. Det är uppenbart att marknaden inte är intre</w:t>
      </w:r>
      <w:r w:rsidRPr="00436FBD">
        <w:t>s</w:t>
      </w:r>
      <w:r w:rsidRPr="00436FBD">
        <w:t>serad av att förse hela landet med bredband och mobiltelefoni, eftersom inv</w:t>
      </w:r>
      <w:r w:rsidRPr="00436FBD">
        <w:t>e</w:t>
      </w:r>
      <w:r w:rsidRPr="00436FBD">
        <w:t>steringskostnaderna på landsbygden är höga. Därför måste regeringen åte</w:t>
      </w:r>
      <w:r w:rsidRPr="00436FBD">
        <w:t>r</w:t>
      </w:r>
      <w:r w:rsidRPr="00436FBD">
        <w:t>komma i frågan om hur bredband ska bli tillgängligt i hela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36FBD">
        <w:trPr>
          <w:cantSplit/>
        </w:trPr>
        <w:tc>
          <w:tcPr>
            <w:tcW w:w="3046" w:type="dxa"/>
          </w:tcPr>
          <w:p w:rsidR="004746C7" w:rsidRPr="00436FBD" w:rsidRDefault="004746C7">
            <w:pPr>
              <w:pStyle w:val="UnderskriftDatum"/>
              <w:spacing w:before="240"/>
            </w:pPr>
            <w:r w:rsidRPr="00436FBD">
              <w:t>Stockholm den 4 oktober 2012</w:t>
            </w:r>
          </w:p>
        </w:tc>
        <w:tc>
          <w:tcPr>
            <w:tcW w:w="3047" w:type="dxa"/>
          </w:tcPr>
          <w:p w:rsidR="004746C7" w:rsidRPr="00436FBD" w:rsidRDefault="004746C7">
            <w:pPr>
              <w:pStyle w:val="Underskrifter"/>
              <w:spacing w:before="240"/>
            </w:pPr>
          </w:p>
        </w:tc>
      </w:tr>
      <w:tr w:rsidR="00000000" w:rsidRPr="00436FBD">
        <w:trPr>
          <w:cantSplit/>
        </w:trPr>
        <w:tc>
          <w:tcPr>
            <w:tcW w:w="3046" w:type="dxa"/>
          </w:tcPr>
          <w:p w:rsidR="004746C7" w:rsidRPr="00436FBD" w:rsidRDefault="004746C7">
            <w:pPr>
              <w:pStyle w:val="Underskrifter"/>
            </w:pPr>
            <w:r w:rsidRPr="00436FBD">
              <w:t>Christina Karlsson (S)</w:t>
            </w:r>
          </w:p>
        </w:tc>
        <w:tc>
          <w:tcPr>
            <w:tcW w:w="3046" w:type="dxa"/>
          </w:tcPr>
          <w:p w:rsidR="004746C7" w:rsidRPr="00436FBD" w:rsidRDefault="004746C7">
            <w:pPr>
              <w:pStyle w:val="Underskrifter"/>
            </w:pPr>
            <w:r w:rsidRPr="00436FBD">
              <w:t>Ingemar Nilsson (S)</w:t>
            </w:r>
          </w:p>
        </w:tc>
      </w:tr>
    </w:tbl>
    <w:p w:rsidR="004746C7" w:rsidRPr="00436FBD" w:rsidRDefault="004746C7">
      <w:pPr>
        <w:pStyle w:val="Normaltindrag"/>
      </w:pPr>
    </w:p>
    <w:sectPr w:rsidR="004746C7" w:rsidRPr="00436F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6C7" w:rsidRPr="00436FBD" w:rsidRDefault="004746C7">
      <w:r w:rsidRPr="00436FBD">
        <w:separator/>
      </w:r>
    </w:p>
  </w:endnote>
  <w:endnote w:type="continuationSeparator" w:id="0">
    <w:p w:rsidR="004746C7" w:rsidRPr="00436FBD" w:rsidRDefault="004746C7">
      <w:r w:rsidRPr="00436F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6C7" w:rsidRPr="00436FBD" w:rsidRDefault="00436FBD">
    <w:pPr>
      <w:pStyle w:val="Sidfot"/>
    </w:pPr>
    <w:r w:rsidRPr="00436F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99771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C7" w:rsidRDefault="004746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746C7" w:rsidRDefault="004746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6C7" w:rsidRPr="00436FBD" w:rsidRDefault="00436FBD">
    <w:pPr>
      <w:pStyle w:val="Sidfot"/>
    </w:pPr>
    <w:r w:rsidRPr="00436F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79204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C7" w:rsidRDefault="004746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46C7" w:rsidRDefault="004746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6C7" w:rsidRPr="00436FBD" w:rsidRDefault="00436FBD">
    <w:pPr>
      <w:pStyle w:val="Sidfot"/>
    </w:pPr>
    <w:r w:rsidRPr="00436F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74315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C7" w:rsidRDefault="004746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46C7" w:rsidRDefault="004746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6C7" w:rsidRPr="00436FBD" w:rsidRDefault="004746C7">
      <w:r w:rsidRPr="00436FBD">
        <w:separator/>
      </w:r>
    </w:p>
  </w:footnote>
  <w:footnote w:type="continuationSeparator" w:id="0">
    <w:p w:rsidR="004746C7" w:rsidRPr="00436FBD" w:rsidRDefault="004746C7">
      <w:r w:rsidRPr="00436F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6C7" w:rsidRPr="00436FBD" w:rsidRDefault="00436FBD">
    <w:pPr>
      <w:pStyle w:val="Sidhuvud"/>
    </w:pPr>
    <w:r w:rsidRPr="00436F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04852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C7" w:rsidRDefault="004746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746C7" w:rsidRDefault="004746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6C7" w:rsidRPr="00436FBD" w:rsidRDefault="00436FBD">
    <w:pPr>
      <w:pStyle w:val="Sidhuvud"/>
    </w:pPr>
    <w:r w:rsidRPr="00436F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7164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C7" w:rsidRDefault="004746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746C7" w:rsidRDefault="004746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6C7" w:rsidRPr="00436FBD" w:rsidRDefault="004746C7">
    <w:pPr>
      <w:pStyle w:val="FSHNormal"/>
      <w:tabs>
        <w:tab w:val="right" w:pos="5840"/>
      </w:tabs>
    </w:pPr>
    <w:r w:rsidRPr="00436FBD">
      <w:br/>
    </w:r>
    <w:r w:rsidRPr="00436FBD">
      <w:fldChar w:fldCharType="begin" w:fldLock="1"/>
    </w:r>
    <w:r w:rsidRPr="00436FBD">
      <w:instrText xml:space="preserve"> DOCPROPERTY</w:instrText>
    </w:r>
    <w:r w:rsidRPr="00436FBD">
      <w:rPr>
        <w:sz w:val="18"/>
      </w:rPr>
      <w:instrText xml:space="preserve"> "YearUser" *\charformat </w:instrText>
    </w:r>
    <w:r w:rsidRPr="00436FBD">
      <w:fldChar w:fldCharType="separate"/>
    </w:r>
    <w:r w:rsidRPr="00436FBD">
      <w:t>2012/13</w:t>
    </w:r>
    <w:r w:rsidRPr="00436FBD">
      <w:fldChar w:fldCharType="end"/>
    </w:r>
    <w:r w:rsidRPr="00436FBD">
      <w:t xml:space="preserve"> </w:t>
    </w:r>
    <w:r w:rsidRPr="00436FBD">
      <w:tab/>
      <w:t xml:space="preserve">mnr: </w:t>
    </w:r>
    <w:r w:rsidRPr="00436FBD">
      <w:fldChar w:fldCharType="begin" w:fldLock="1"/>
    </w:r>
    <w:r w:rsidRPr="00436FBD">
      <w:instrText xml:space="preserve"> DOCPROPERTY</w:instrText>
    </w:r>
    <w:r w:rsidRPr="00436FBD">
      <w:rPr>
        <w:sz w:val="18"/>
      </w:rPr>
      <w:instrText xml:space="preserve"> "Motionsnummer" *\charformat </w:instrText>
    </w:r>
    <w:r w:rsidRPr="00436FBD">
      <w:fldChar w:fldCharType="separate"/>
    </w:r>
    <w:r w:rsidRPr="00436FBD">
      <w:t>T440</w:t>
    </w:r>
    <w:r w:rsidRPr="00436FBD">
      <w:fldChar w:fldCharType="end"/>
    </w:r>
    <w:r w:rsidRPr="00436FBD">
      <w:br/>
    </w:r>
    <w:r w:rsidRPr="00436FBD">
      <w:fldChar w:fldCharType="begin" w:fldLock="1"/>
    </w:r>
    <w:r w:rsidRPr="00436FBD">
      <w:instrText xml:space="preserve"> DOCPROPERTY</w:instrText>
    </w:r>
    <w:r w:rsidRPr="00436FBD">
      <w:rPr>
        <w:sz w:val="18"/>
      </w:rPr>
      <w:instrText xml:space="preserve"> "Samling" *\charformat </w:instrText>
    </w:r>
    <w:r w:rsidRPr="00436FBD">
      <w:fldChar w:fldCharType="end"/>
    </w:r>
    <w:r w:rsidRPr="00436FBD">
      <w:tab/>
      <w:t xml:space="preserve">pnr: </w:t>
    </w:r>
    <w:r w:rsidRPr="00436FBD">
      <w:fldChar w:fldCharType="begin" w:fldLock="1"/>
    </w:r>
    <w:r w:rsidRPr="00436FBD">
      <w:instrText xml:space="preserve"> DOCPROPERTY</w:instrText>
    </w:r>
    <w:r w:rsidRPr="00436FBD">
      <w:rPr>
        <w:sz w:val="18"/>
      </w:rPr>
      <w:instrText xml:space="preserve"> "Partinummer" *\charformat </w:instrText>
    </w:r>
    <w:r w:rsidRPr="00436FBD">
      <w:fldChar w:fldCharType="separate"/>
    </w:r>
    <w:r w:rsidRPr="00436FBD">
      <w:t>S5082</w:t>
    </w:r>
    <w:r w:rsidRPr="00436FBD">
      <w:fldChar w:fldCharType="end"/>
    </w:r>
  </w:p>
  <w:p w:rsidR="004746C7" w:rsidRPr="00436FBD" w:rsidRDefault="004746C7">
    <w:pPr>
      <w:pStyle w:val="FSHRub1"/>
    </w:pPr>
    <w:r w:rsidRPr="00436FBD">
      <w:t>Motion till riksdagen</w:t>
    </w:r>
    <w:r w:rsidRPr="00436FBD">
      <w:br/>
    </w:r>
    <w:r w:rsidRPr="00436FBD">
      <w:fldChar w:fldCharType="begin" w:fldLock="1"/>
    </w:r>
    <w:r w:rsidRPr="00436FBD">
      <w:instrText xml:space="preserve"> DOCPROPERTY "YearUser" *\charformat </w:instrText>
    </w:r>
    <w:r w:rsidRPr="00436FBD">
      <w:fldChar w:fldCharType="separate"/>
    </w:r>
    <w:r w:rsidRPr="00436FBD">
      <w:t>2012/13</w:t>
    </w:r>
    <w:r w:rsidRPr="00436FBD">
      <w:fldChar w:fldCharType="end"/>
    </w:r>
    <w:r w:rsidRPr="00436FBD">
      <w:t>:</w:t>
    </w:r>
    <w:r w:rsidRPr="00436FBD">
      <w:fldChar w:fldCharType="begin" w:fldLock="1"/>
    </w:r>
    <w:r w:rsidRPr="00436FBD">
      <w:instrText xml:space="preserve"> DOCPROPERTY "Motionsnummer" *\charformat </w:instrText>
    </w:r>
    <w:r w:rsidRPr="00436FBD">
      <w:fldChar w:fldCharType="separate"/>
    </w:r>
    <w:r w:rsidRPr="00436FBD">
      <w:t>T440</w:t>
    </w:r>
    <w:r w:rsidRPr="00436FBD">
      <w:fldChar w:fldCharType="end"/>
    </w:r>
  </w:p>
  <w:p w:rsidR="004746C7" w:rsidRPr="00436FBD" w:rsidRDefault="004746C7">
    <w:pPr>
      <w:pStyle w:val="FSHNormalS5"/>
    </w:pPr>
    <w:r w:rsidRPr="00436FBD">
      <w:fldChar w:fldCharType="begin" w:fldLock="1"/>
    </w:r>
    <w:r w:rsidRPr="00436FBD">
      <w:instrText xml:space="preserve"> DOCPROPERTY "MotionarText" *\charformat </w:instrText>
    </w:r>
    <w:r w:rsidRPr="00436FBD">
      <w:fldChar w:fldCharType="separate"/>
    </w:r>
    <w:r w:rsidRPr="00436FBD">
      <w:t>av Christina Karlsson och Ingemar Nilsson (S)</w:t>
    </w:r>
    <w:r w:rsidRPr="00436FBD">
      <w:fldChar w:fldCharType="end"/>
    </w:r>
    <w:r w:rsidRPr="00436FBD">
      <w:br/>
    </w:r>
    <w:r w:rsidRPr="00436FBD">
      <w:fldChar w:fldCharType="begin" w:fldLock="1"/>
    </w:r>
    <w:r w:rsidRPr="00436FBD">
      <w:instrText xml:space="preserve"> DOCPROPERTY "SvarFrasKort" *\charformat </w:instrText>
    </w:r>
    <w:r w:rsidRPr="00436FBD">
      <w:fldChar w:fldCharType="end"/>
    </w:r>
  </w:p>
  <w:p w:rsidR="004746C7" w:rsidRPr="00436FBD" w:rsidRDefault="004746C7">
    <w:pPr>
      <w:pStyle w:val="FSHTitel"/>
    </w:pPr>
    <w:r w:rsidRPr="00436FBD">
      <w:fldChar w:fldCharType="begin" w:fldLock="1"/>
    </w:r>
    <w:r w:rsidRPr="00436FBD">
      <w:instrText xml:space="preserve"> DOCPROPERTY</w:instrText>
    </w:r>
    <w:r w:rsidRPr="00436FBD">
      <w:rPr>
        <w:sz w:val="18"/>
      </w:rPr>
      <w:instrText xml:space="preserve"> "RubrikSvar" *\charformat </w:instrText>
    </w:r>
    <w:r w:rsidRPr="00436FBD">
      <w:fldChar w:fldCharType="separate"/>
    </w:r>
    <w:r w:rsidRPr="00436FBD">
      <w:t>Tillgång till bredband</w:t>
    </w:r>
    <w:r w:rsidRPr="00436FBD">
      <w:fldChar w:fldCharType="end"/>
    </w:r>
  </w:p>
  <w:p w:rsidR="004746C7" w:rsidRPr="00436FBD" w:rsidRDefault="004746C7">
    <w:pPr>
      <w:pStyle w:val="Normal00"/>
    </w:pPr>
  </w:p>
  <w:p w:rsidR="004746C7" w:rsidRPr="00436FBD" w:rsidRDefault="004746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34642221">
    <w:abstractNumId w:val="13"/>
  </w:num>
  <w:num w:numId="2" w16cid:durableId="2123455172">
    <w:abstractNumId w:val="11"/>
  </w:num>
  <w:num w:numId="3" w16cid:durableId="1529490081">
    <w:abstractNumId w:val="14"/>
  </w:num>
  <w:num w:numId="4" w16cid:durableId="754205995">
    <w:abstractNumId w:val="8"/>
  </w:num>
  <w:num w:numId="5" w16cid:durableId="1402286360">
    <w:abstractNumId w:val="3"/>
  </w:num>
  <w:num w:numId="6" w16cid:durableId="618219347">
    <w:abstractNumId w:val="2"/>
  </w:num>
  <w:num w:numId="7" w16cid:durableId="68042988">
    <w:abstractNumId w:val="1"/>
  </w:num>
  <w:num w:numId="8" w16cid:durableId="1766533138">
    <w:abstractNumId w:val="0"/>
  </w:num>
  <w:num w:numId="9" w16cid:durableId="1776091621">
    <w:abstractNumId w:val="9"/>
  </w:num>
  <w:num w:numId="10" w16cid:durableId="1291401907">
    <w:abstractNumId w:val="7"/>
  </w:num>
  <w:num w:numId="11" w16cid:durableId="473760727">
    <w:abstractNumId w:val="6"/>
  </w:num>
  <w:num w:numId="12" w16cid:durableId="231701035">
    <w:abstractNumId w:val="5"/>
  </w:num>
  <w:num w:numId="13" w16cid:durableId="629820390">
    <w:abstractNumId w:val="4"/>
  </w:num>
  <w:num w:numId="14" w16cid:durableId="144705207">
    <w:abstractNumId w:val="16"/>
  </w:num>
  <w:num w:numId="15" w16cid:durableId="1325814853">
    <w:abstractNumId w:val="12"/>
  </w:num>
  <w:num w:numId="16" w16cid:durableId="607008592">
    <w:abstractNumId w:val="15"/>
  </w:num>
  <w:num w:numId="17" w16cid:durableId="772167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3-01-04"/>
    <w:docVar w:name="PersonGUIDs" w:val="{9248F608-36F5-4DF6-92E4-5771EA8B40DF},{1D963EC1-580B-4CFE-8CAB-FB67D61C9B39}"/>
  </w:docVars>
  <w:rsids>
    <w:rsidRoot w:val="00BB7F15"/>
    <w:rsid w:val="00436FBD"/>
    <w:rsid w:val="004746C7"/>
    <w:rsid w:val="00BB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45B33F-7C7E-41DC-9A2A-A27F0501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1315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S5082</vt:lpstr>
    </vt:vector>
  </TitlesOfParts>
  <Company>Riksdagen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S5082</dc:title>
  <dc:subject>S5082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2012-12-20T12:22:00Z</cp:lastPrinted>
  <dcterms:created xsi:type="dcterms:W3CDTF">2025-12-17T23:02:00Z</dcterms:created>
  <dcterms:modified xsi:type="dcterms:W3CDTF">2025-12-17T23:02:00Z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mot2000_604_2013-01-04</vt:lpwstr>
  </property>
  <property fmtid="{D5CDD505-2E9C-101B-9397-08002B2CF9AE}" pid="3" name="version">
    <vt:lpwstr>mot2000_603_2012-09-17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Tillgång till bredband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Tillgång till bredband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S5082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Karlsson och Ingemar Nilsson (S)</vt:lpwstr>
  </property>
  <property fmtid="{D5CDD505-2E9C-101B-9397-08002B2CF9AE}" pid="26" name="MotionarLista">
    <vt:lpwstr>Karlsson, Christina (S)\Nilsson, Ingemar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Karlsson (S), Ingemar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20122013000000000083000050820069</vt:lpwstr>
  </property>
  <property fmtid="{D5CDD505-2E9C-101B-9397-08002B2CF9AE}" pid="47" name="datum">
    <vt:lpwstr>121004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20122013000000000083000050820069</vt:lpwstr>
  </property>
  <property fmtid="{D5CDD505-2E9C-101B-9397-08002B2CF9AE}" pid="50" name="nummer">
    <vt:lpwstr>440</vt:lpwstr>
  </property>
  <property fmtid="{D5CDD505-2E9C-101B-9397-08002B2CF9AE}" pid="51" name="utskottsbeteckning">
    <vt:lpwstr>T</vt:lpwstr>
  </property>
  <property fmtid="{D5CDD505-2E9C-101B-9397-08002B2CF9AE}" pid="52" name="GlobalUID">
    <vt:lpwstr>{CF713D7A-454A-45D3-AD3B-5350363996CF}</vt:lpwstr>
  </property>
  <property fmtid="{D5CDD505-2E9C-101B-9397-08002B2CF9AE}" pid="53" name="Överföringar">
    <vt:i4>0</vt:i4>
  </property>
  <property fmtid="{D5CDD505-2E9C-101B-9397-08002B2CF9AE}" pid="54" name="Checksum">
    <vt:lpwstr>*0004362766697*</vt:lpwstr>
  </property>
  <property fmtid="{D5CDD505-2E9C-101B-9397-08002B2CF9AE}" pid="55" name="skuggnummer">
    <vt:lpwstr>2445</vt:lpwstr>
  </property>
  <property fmtid="{D5CDD505-2E9C-101B-9397-08002B2CF9AE}" pid="56" name="urixVersion">
    <vt:lpwstr>4.6.0.0</vt:lpwstr>
  </property>
  <property fmtid="{D5CDD505-2E9C-101B-9397-08002B2CF9AE}" pid="57" name="urixOrigin">
    <vt:lpwstr>130104 08:50:46.881</vt:lpwstr>
  </property>
  <property fmtid="{D5CDD505-2E9C-101B-9397-08002B2CF9AE}" pid="58" name="urixGuid">
    <vt:lpwstr>{F5B6A779-AD96-42D6-9F2E-506CA4445E67}</vt:lpwstr>
  </property>
</Properties>
</file>