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4DB54D7D33F4AC3B3732558CB2219A0"/>
        </w:placeholder>
        <w:text/>
      </w:sdtPr>
      <w:sdtEndPr/>
      <w:sdtContent>
        <w:p w:rsidRPr="009B062B" w:rsidR="00AF30DD" w:rsidP="00DA28CE" w:rsidRDefault="00AF30DD" w14:paraId="7B916411" w14:textId="77777777">
          <w:pPr>
            <w:pStyle w:val="Rubrik1"/>
            <w:spacing w:after="300"/>
          </w:pPr>
          <w:r w:rsidRPr="009B062B">
            <w:t>Förslag till riksdagsbeslut</w:t>
          </w:r>
        </w:p>
      </w:sdtContent>
    </w:sdt>
    <w:sdt>
      <w:sdtPr>
        <w:alias w:val="Yrkande 1"/>
        <w:tag w:val="c5c202d0-42d0-4bf1-9aa2-377867e688c7"/>
        <w:id w:val="442659875"/>
        <w:lock w:val="sdtLocked"/>
      </w:sdtPr>
      <w:sdtEndPr/>
      <w:sdtContent>
        <w:p w:rsidR="00ED0704" w:rsidRDefault="00AC162C" w14:paraId="51E9B0D3" w14:textId="77777777">
          <w:pPr>
            <w:pStyle w:val="Frslagstext"/>
          </w:pPr>
          <w:r>
            <w:t>Riksdagen ställer sig bakom det som anförs i motionen om att Sverige tydligare ska driva åkerifrågorna i Europa med målet att samma villkor ska gälla alla länder och tillkännager detta för regeringen.</w:t>
          </w:r>
        </w:p>
      </w:sdtContent>
    </w:sdt>
    <w:sdt>
      <w:sdtPr>
        <w:alias w:val="Yrkande 2"/>
        <w:tag w:val="409926af-b264-4457-a636-1dc2dd0e74e4"/>
        <w:id w:val="862553585"/>
        <w:lock w:val="sdtLocked"/>
      </w:sdtPr>
      <w:sdtEndPr/>
      <w:sdtContent>
        <w:p w:rsidR="00ED0704" w:rsidRDefault="00AC162C" w14:paraId="66C7CA9C" w14:textId="77777777">
          <w:pPr>
            <w:pStyle w:val="Frslagstext"/>
          </w:pPr>
          <w:r>
            <w:t>Riksdagen ställer sig bakom det som anförs i motionen om att Sverige hårdare ska driva frågan om kontroll av åkeribranschen inom EU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F82E4E012B4435BB07E0BC6C6D98062"/>
        </w:placeholder>
        <w:text/>
      </w:sdtPr>
      <w:sdtEndPr/>
      <w:sdtContent>
        <w:p w:rsidRPr="009B062B" w:rsidR="006D79C9" w:rsidP="00333E95" w:rsidRDefault="006D79C9" w14:paraId="156AA5A7" w14:textId="77777777">
          <w:pPr>
            <w:pStyle w:val="Rubrik1"/>
          </w:pPr>
          <w:r>
            <w:t>Motivering</w:t>
          </w:r>
        </w:p>
      </w:sdtContent>
    </w:sdt>
    <w:p w:rsidRPr="00306F7E" w:rsidR="00C2257D" w:rsidP="00306F7E" w:rsidRDefault="00C2257D" w14:paraId="3761B230" w14:textId="7656703B">
      <w:pPr>
        <w:pStyle w:val="Normalutanindragellerluft"/>
        <w:rPr>
          <w:spacing w:val="-2"/>
        </w:rPr>
      </w:pPr>
      <w:r w:rsidRPr="00306F7E">
        <w:rPr>
          <w:spacing w:val="-2"/>
        </w:rPr>
        <w:t>Kvaliteten på kontroller av företag och chaufförer är mycket varierande i EU. Vissa länder har bra vägkontroller men saknar ordentliga fordonsregister, vilket har gjort det svårt att driva in böter och avgifter från åkerier i dessa länder. Andra länder brister istället i vägkontroller. Detta har resulterat i att åkeribranschen har fått ökad olaglig verksamhet som rullar runt i Europa utan att riskera sanktioner, böter eller straff för sitt agerande. Åkerinäringen ha</w:t>
      </w:r>
      <w:r w:rsidRPr="00306F7E" w:rsidR="00686632">
        <w:rPr>
          <w:spacing w:val="-2"/>
        </w:rPr>
        <w:t>r på flera håll blivit en vilda</w:t>
      </w:r>
      <w:r w:rsidRPr="00306F7E">
        <w:rPr>
          <w:spacing w:val="-2"/>
        </w:rPr>
        <w:t>västernmarknad.</w:t>
      </w:r>
    </w:p>
    <w:p w:rsidRPr="00306F7E" w:rsidR="00C2257D" w:rsidP="00306F7E" w:rsidRDefault="00C2257D" w14:paraId="39FDAFF5" w14:textId="77777777">
      <w:pPr>
        <w:rPr>
          <w:spacing w:val="-2"/>
        </w:rPr>
      </w:pPr>
      <w:r w:rsidRPr="00306F7E">
        <w:rPr>
          <w:spacing w:val="-2"/>
        </w:rPr>
        <w:t>Många företag har lärt sig olika länders svagheter och anpassat verksamheten efter detta. På så vis kan de undvika skatter, kontroller och avgifter. Det är givetvis helt oacceptabelt att vissa på en fri inre marknad kan dra nytta av sådana svagheter och genom olagligheter åsidosätta konkurrensen. Sådant förfarande bör aktivt bekämpas i varje enskilt land och inom EU. Det är viktigt att varje land uppfyller minimikraven från EU på fungerande företag och vägkontroller och att länderna på så sätt ser till att företagen följer gällande regelverk.</w:t>
      </w:r>
    </w:p>
    <w:p w:rsidR="00306F7E" w:rsidP="00C2257D" w:rsidRDefault="00C2257D" w14:paraId="35AD2CF1" w14:textId="77777777">
      <w:pPr>
        <w:rPr>
          <w:spacing w:val="-2"/>
        </w:rPr>
      </w:pPr>
      <w:r w:rsidRPr="00306F7E">
        <w:rPr>
          <w:spacing w:val="-2"/>
        </w:rPr>
        <w:t xml:space="preserve">Här bör Sverige driva en stringent linje för att få EU att prioritera åkerinäringens problem på den fria inre marknaden. Då kan de länder som brister i nationella regelverk och interna kontroller bli skyldiga att rätta till dessa. Sverige bör tillika driva frågan om </w:t>
      </w:r>
    </w:p>
    <w:p w:rsidR="00306F7E" w:rsidRDefault="00306F7E" w14:paraId="11CF82D7"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spacing w:val="-2"/>
        </w:rPr>
      </w:pPr>
      <w:r>
        <w:rPr>
          <w:spacing w:val="-2"/>
        </w:rPr>
        <w:br w:type="page"/>
      </w:r>
    </w:p>
    <w:p w:rsidRPr="00306F7E" w:rsidR="00BB6339" w:rsidP="00306F7E" w:rsidRDefault="00C2257D" w14:paraId="54541FA5" w14:textId="4FA1EB5F">
      <w:pPr>
        <w:pStyle w:val="Normalutanindragellerluft"/>
      </w:pPr>
      <w:r w:rsidRPr="00306F7E">
        <w:t xml:space="preserve">att EU-länder bör leverera den lagstiftning och de kontrollsystem som krävs för att upprätthålla en sund åkerinäring inom den fria inre marknaden. </w:t>
      </w:r>
    </w:p>
    <w:sdt>
      <w:sdtPr>
        <w:rPr>
          <w:i/>
          <w:noProof/>
        </w:rPr>
        <w:alias w:val="CC_Underskrifter"/>
        <w:tag w:val="CC_Underskrifter"/>
        <w:id w:val="583496634"/>
        <w:lock w:val="sdtContentLocked"/>
        <w:placeholder>
          <w:docPart w:val="980A5949008A409BAF25E0D15243B610"/>
        </w:placeholder>
      </w:sdtPr>
      <w:sdtEndPr>
        <w:rPr>
          <w:i w:val="0"/>
          <w:noProof w:val="0"/>
        </w:rPr>
      </w:sdtEndPr>
      <w:sdtContent>
        <w:p w:rsidR="0089616A" w:rsidP="0089616A" w:rsidRDefault="0089616A" w14:paraId="60DD18C7" w14:textId="77777777"/>
        <w:p w:rsidRPr="008E0FE2" w:rsidR="004801AC" w:rsidP="0089616A" w:rsidRDefault="00306F7E" w14:paraId="18052CB8" w14:textId="0C811CB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 </w:t>
            </w:r>
          </w:p>
        </w:tc>
      </w:tr>
    </w:tbl>
    <w:p w:rsidR="00F42FB7" w:rsidRDefault="00F42FB7" w14:paraId="406CE5E7" w14:textId="77777777">
      <w:bookmarkStart w:name="_GoBack" w:id="1"/>
      <w:bookmarkEnd w:id="1"/>
    </w:p>
    <w:sectPr w:rsidR="00F42FB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21DC73" w14:textId="77777777" w:rsidR="003A2839" w:rsidRDefault="003A2839" w:rsidP="000C1CAD">
      <w:pPr>
        <w:spacing w:line="240" w:lineRule="auto"/>
      </w:pPr>
      <w:r>
        <w:separator/>
      </w:r>
    </w:p>
  </w:endnote>
  <w:endnote w:type="continuationSeparator" w:id="0">
    <w:p w14:paraId="483AA731" w14:textId="77777777" w:rsidR="003A2839" w:rsidRDefault="003A28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F3E0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561A9" w14:textId="4DB8C21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06F7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96878D" w14:textId="77777777" w:rsidR="003A2839" w:rsidRDefault="003A2839" w:rsidP="000C1CAD">
      <w:pPr>
        <w:spacing w:line="240" w:lineRule="auto"/>
      </w:pPr>
      <w:r>
        <w:separator/>
      </w:r>
    </w:p>
  </w:footnote>
  <w:footnote w:type="continuationSeparator" w:id="0">
    <w:p w14:paraId="1FA9415A" w14:textId="77777777" w:rsidR="003A2839" w:rsidRDefault="003A283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E66C24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BD6938" wp14:anchorId="14B242E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06F7E" w14:paraId="26AA4D47" w14:textId="77777777">
                          <w:pPr>
                            <w:jc w:val="right"/>
                          </w:pPr>
                          <w:sdt>
                            <w:sdtPr>
                              <w:alias w:val="CC_Noformat_Partikod"/>
                              <w:tag w:val="CC_Noformat_Partikod"/>
                              <w:id w:val="-53464382"/>
                              <w:placeholder>
                                <w:docPart w:val="8A1127EE4EBA4466823FA933AF34F270"/>
                              </w:placeholder>
                              <w:text/>
                            </w:sdtPr>
                            <w:sdtEndPr/>
                            <w:sdtContent>
                              <w:r w:rsidR="00291BC3">
                                <w:t>M</w:t>
                              </w:r>
                            </w:sdtContent>
                          </w:sdt>
                          <w:sdt>
                            <w:sdtPr>
                              <w:alias w:val="CC_Noformat_Partinummer"/>
                              <w:tag w:val="CC_Noformat_Partinummer"/>
                              <w:id w:val="-1709555926"/>
                              <w:placeholder>
                                <w:docPart w:val="5D51E3AA3E664E7B8E7BCBB95DCF1AF6"/>
                              </w:placeholder>
                              <w:text/>
                            </w:sdtPr>
                            <w:sdtEndPr/>
                            <w:sdtContent>
                              <w:r w:rsidR="00C2257D">
                                <w:t>1182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B242E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06F7E" w14:paraId="26AA4D47" w14:textId="77777777">
                    <w:pPr>
                      <w:jc w:val="right"/>
                    </w:pPr>
                    <w:sdt>
                      <w:sdtPr>
                        <w:alias w:val="CC_Noformat_Partikod"/>
                        <w:tag w:val="CC_Noformat_Partikod"/>
                        <w:id w:val="-53464382"/>
                        <w:placeholder>
                          <w:docPart w:val="8A1127EE4EBA4466823FA933AF34F270"/>
                        </w:placeholder>
                        <w:text/>
                      </w:sdtPr>
                      <w:sdtEndPr/>
                      <w:sdtContent>
                        <w:r w:rsidR="00291BC3">
                          <w:t>M</w:t>
                        </w:r>
                      </w:sdtContent>
                    </w:sdt>
                    <w:sdt>
                      <w:sdtPr>
                        <w:alias w:val="CC_Noformat_Partinummer"/>
                        <w:tag w:val="CC_Noformat_Partinummer"/>
                        <w:id w:val="-1709555926"/>
                        <w:placeholder>
                          <w:docPart w:val="5D51E3AA3E664E7B8E7BCBB95DCF1AF6"/>
                        </w:placeholder>
                        <w:text/>
                      </w:sdtPr>
                      <w:sdtEndPr/>
                      <w:sdtContent>
                        <w:r w:rsidR="00C2257D">
                          <w:t>1182</w:t>
                        </w:r>
                      </w:sdtContent>
                    </w:sdt>
                  </w:p>
                </w:txbxContent>
              </v:textbox>
              <w10:wrap anchorx="page"/>
            </v:shape>
          </w:pict>
        </mc:Fallback>
      </mc:AlternateContent>
    </w:r>
  </w:p>
  <w:p w:rsidRPr="00293C4F" w:rsidR="00262EA3" w:rsidP="00776B74" w:rsidRDefault="00262EA3" w14:paraId="1736D8F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61C0365" w14:textId="77777777">
    <w:pPr>
      <w:jc w:val="right"/>
    </w:pPr>
  </w:p>
  <w:p w:rsidR="00262EA3" w:rsidP="00776B74" w:rsidRDefault="00262EA3" w14:paraId="6BBAF9F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06F7E" w14:paraId="4DE7A36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2F1F0A8" wp14:anchorId="1E7A3FE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06F7E" w14:paraId="4A75830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91BC3">
          <w:t>M</w:t>
        </w:r>
      </w:sdtContent>
    </w:sdt>
    <w:sdt>
      <w:sdtPr>
        <w:alias w:val="CC_Noformat_Partinummer"/>
        <w:tag w:val="CC_Noformat_Partinummer"/>
        <w:id w:val="-2014525982"/>
        <w:text/>
      </w:sdtPr>
      <w:sdtEndPr/>
      <w:sdtContent>
        <w:r w:rsidR="00C2257D">
          <w:t>1182</w:t>
        </w:r>
      </w:sdtContent>
    </w:sdt>
  </w:p>
  <w:p w:rsidRPr="008227B3" w:rsidR="00262EA3" w:rsidP="008227B3" w:rsidRDefault="00306F7E" w14:paraId="1931B6F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06F7E" w14:paraId="2344AD0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:2279</w:t>
        </w:r>
      </w:sdtContent>
    </w:sdt>
  </w:p>
  <w:p w:rsidR="00262EA3" w:rsidP="00E03A3D" w:rsidRDefault="00306F7E" w14:paraId="1CAF693F"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Camilla Waltersson Grönvall (M)</w:t>
        </w:r>
      </w:sdtContent>
    </w:sdt>
  </w:p>
  <w:sdt>
    <w:sdtPr>
      <w:alias w:val="CC_Noformat_Rubtext"/>
      <w:tag w:val="CC_Noformat_Rubtext"/>
      <w:id w:val="-218060500"/>
      <w:lock w:val="sdtLocked"/>
      <w:placeholder>
        <w:docPart w:val="FB68C83EE8D64D06813781F48FA97B53"/>
      </w:placeholder>
      <w:text/>
    </w:sdtPr>
    <w:sdtEndPr/>
    <w:sdtContent>
      <w:p w:rsidR="00262EA3" w:rsidP="00283E0F" w:rsidRDefault="00C2257D" w14:paraId="10655F18" w14:textId="77777777">
        <w:pPr>
          <w:pStyle w:val="FSHRub2"/>
        </w:pPr>
        <w:r>
          <w:t>Samma villkor för alla länder gällande åkerier</w:t>
        </w:r>
      </w:p>
    </w:sdtContent>
  </w:sdt>
  <w:sdt>
    <w:sdtPr>
      <w:alias w:val="CC_Boilerplate_3"/>
      <w:tag w:val="CC_Boilerplate_3"/>
      <w:id w:val="1606463544"/>
      <w:lock w:val="sdtContentLocked"/>
      <w15:appearance w15:val="hidden"/>
      <w:text w:multiLine="1"/>
    </w:sdtPr>
    <w:sdtEndPr/>
    <w:sdtContent>
      <w:p w:rsidR="00262EA3" w:rsidP="00283E0F" w:rsidRDefault="00262EA3" w14:paraId="1BFDE0F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91BC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1BC3"/>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F7E"/>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839"/>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6ED"/>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4B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6D0A"/>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632"/>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16A"/>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62C"/>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57D"/>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165"/>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704"/>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2FB7"/>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1E52"/>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E9A5F2A"/>
  <w15:chartTrackingRefBased/>
  <w15:docId w15:val="{2F15337D-AAA8-47EF-BEC6-4FD75D872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4DB54D7D33F4AC3B3732558CB2219A0"/>
        <w:category>
          <w:name w:val="Allmänt"/>
          <w:gallery w:val="placeholder"/>
        </w:category>
        <w:types>
          <w:type w:val="bbPlcHdr"/>
        </w:types>
        <w:behaviors>
          <w:behavior w:val="content"/>
        </w:behaviors>
        <w:guid w:val="{1EC5BF47-73E4-4BA3-9116-70DCEFA01DC7}"/>
      </w:docPartPr>
      <w:docPartBody>
        <w:p w:rsidR="007F0D8F" w:rsidRDefault="00657270">
          <w:pPr>
            <w:pStyle w:val="94DB54D7D33F4AC3B3732558CB2219A0"/>
          </w:pPr>
          <w:r w:rsidRPr="005A0A93">
            <w:rPr>
              <w:rStyle w:val="Platshllartext"/>
            </w:rPr>
            <w:t>Förslag till riksdagsbeslut</w:t>
          </w:r>
        </w:p>
      </w:docPartBody>
    </w:docPart>
    <w:docPart>
      <w:docPartPr>
        <w:name w:val="1F82E4E012B4435BB07E0BC6C6D98062"/>
        <w:category>
          <w:name w:val="Allmänt"/>
          <w:gallery w:val="placeholder"/>
        </w:category>
        <w:types>
          <w:type w:val="bbPlcHdr"/>
        </w:types>
        <w:behaviors>
          <w:behavior w:val="content"/>
        </w:behaviors>
        <w:guid w:val="{EAE4C8F7-36A8-4DAF-9ED8-22D6FDE01B40}"/>
      </w:docPartPr>
      <w:docPartBody>
        <w:p w:rsidR="007F0D8F" w:rsidRDefault="00657270">
          <w:pPr>
            <w:pStyle w:val="1F82E4E012B4435BB07E0BC6C6D98062"/>
          </w:pPr>
          <w:r w:rsidRPr="005A0A93">
            <w:rPr>
              <w:rStyle w:val="Platshllartext"/>
            </w:rPr>
            <w:t>Motivering</w:t>
          </w:r>
        </w:p>
      </w:docPartBody>
    </w:docPart>
    <w:docPart>
      <w:docPartPr>
        <w:name w:val="8A1127EE4EBA4466823FA933AF34F270"/>
        <w:category>
          <w:name w:val="Allmänt"/>
          <w:gallery w:val="placeholder"/>
        </w:category>
        <w:types>
          <w:type w:val="bbPlcHdr"/>
        </w:types>
        <w:behaviors>
          <w:behavior w:val="content"/>
        </w:behaviors>
        <w:guid w:val="{F90F4C67-A8C2-4279-94CD-E786AA0E0FBB}"/>
      </w:docPartPr>
      <w:docPartBody>
        <w:p w:rsidR="007F0D8F" w:rsidRDefault="00657270">
          <w:pPr>
            <w:pStyle w:val="8A1127EE4EBA4466823FA933AF34F270"/>
          </w:pPr>
          <w:r>
            <w:rPr>
              <w:rStyle w:val="Platshllartext"/>
            </w:rPr>
            <w:t xml:space="preserve"> </w:t>
          </w:r>
        </w:p>
      </w:docPartBody>
    </w:docPart>
    <w:docPart>
      <w:docPartPr>
        <w:name w:val="5D51E3AA3E664E7B8E7BCBB95DCF1AF6"/>
        <w:category>
          <w:name w:val="Allmänt"/>
          <w:gallery w:val="placeholder"/>
        </w:category>
        <w:types>
          <w:type w:val="bbPlcHdr"/>
        </w:types>
        <w:behaviors>
          <w:behavior w:val="content"/>
        </w:behaviors>
        <w:guid w:val="{45020B2D-A100-4DD0-8A4A-60027CFAFBD8}"/>
      </w:docPartPr>
      <w:docPartBody>
        <w:p w:rsidR="007F0D8F" w:rsidRDefault="00657270">
          <w:pPr>
            <w:pStyle w:val="5D51E3AA3E664E7B8E7BCBB95DCF1AF6"/>
          </w:pPr>
          <w:r>
            <w:t xml:space="preserve"> </w:t>
          </w:r>
        </w:p>
      </w:docPartBody>
    </w:docPart>
    <w:docPart>
      <w:docPartPr>
        <w:name w:val="DefaultPlaceholder_-1854013440"/>
        <w:category>
          <w:name w:val="Allmänt"/>
          <w:gallery w:val="placeholder"/>
        </w:category>
        <w:types>
          <w:type w:val="bbPlcHdr"/>
        </w:types>
        <w:behaviors>
          <w:behavior w:val="content"/>
        </w:behaviors>
        <w:guid w:val="{914EA52F-22A7-4ABC-8C44-9E3D43534F6B}"/>
      </w:docPartPr>
      <w:docPartBody>
        <w:p w:rsidR="007F0D8F" w:rsidRDefault="004C3D5B">
          <w:r w:rsidRPr="001209BC">
            <w:rPr>
              <w:rStyle w:val="Platshllartext"/>
            </w:rPr>
            <w:t>Klicka eller tryck här för att ange text.</w:t>
          </w:r>
        </w:p>
      </w:docPartBody>
    </w:docPart>
    <w:docPart>
      <w:docPartPr>
        <w:name w:val="FB68C83EE8D64D06813781F48FA97B53"/>
        <w:category>
          <w:name w:val="Allmänt"/>
          <w:gallery w:val="placeholder"/>
        </w:category>
        <w:types>
          <w:type w:val="bbPlcHdr"/>
        </w:types>
        <w:behaviors>
          <w:behavior w:val="content"/>
        </w:behaviors>
        <w:guid w:val="{740E7C78-96F6-484D-94B1-FDEC70C678D7}"/>
      </w:docPartPr>
      <w:docPartBody>
        <w:p w:rsidR="007F0D8F" w:rsidRDefault="004C3D5B">
          <w:r w:rsidRPr="001209BC">
            <w:rPr>
              <w:rStyle w:val="Platshllartext"/>
            </w:rPr>
            <w:t>[ange din text här]</w:t>
          </w:r>
        </w:p>
      </w:docPartBody>
    </w:docPart>
    <w:docPart>
      <w:docPartPr>
        <w:name w:val="980A5949008A409BAF25E0D15243B610"/>
        <w:category>
          <w:name w:val="Allmänt"/>
          <w:gallery w:val="placeholder"/>
        </w:category>
        <w:types>
          <w:type w:val="bbPlcHdr"/>
        </w:types>
        <w:behaviors>
          <w:behavior w:val="content"/>
        </w:behaviors>
        <w:guid w:val="{64DA5907-0E0B-4D63-973E-7325C4963CD4}"/>
      </w:docPartPr>
      <w:docPartBody>
        <w:p w:rsidR="00ED0C71" w:rsidRDefault="00ED0C7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D5B"/>
    <w:rsid w:val="004C3D5B"/>
    <w:rsid w:val="00657270"/>
    <w:rsid w:val="007F0D8F"/>
    <w:rsid w:val="00ED0C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C3D5B"/>
    <w:rPr>
      <w:color w:val="F4B083" w:themeColor="accent2" w:themeTint="99"/>
    </w:rPr>
  </w:style>
  <w:style w:type="paragraph" w:customStyle="1" w:styleId="94DB54D7D33F4AC3B3732558CB2219A0">
    <w:name w:val="94DB54D7D33F4AC3B3732558CB2219A0"/>
  </w:style>
  <w:style w:type="paragraph" w:customStyle="1" w:styleId="43306832729E49DF8CF4D41DD4298E38">
    <w:name w:val="43306832729E49DF8CF4D41DD4298E3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57C1DCC1BD84B48B2FE60CAE5C1B658">
    <w:name w:val="E57C1DCC1BD84B48B2FE60CAE5C1B658"/>
  </w:style>
  <w:style w:type="paragraph" w:customStyle="1" w:styleId="1F82E4E012B4435BB07E0BC6C6D98062">
    <w:name w:val="1F82E4E012B4435BB07E0BC6C6D98062"/>
  </w:style>
  <w:style w:type="paragraph" w:customStyle="1" w:styleId="B0C758CBB42F4DD89F220087CB6ED9FA">
    <w:name w:val="B0C758CBB42F4DD89F220087CB6ED9FA"/>
  </w:style>
  <w:style w:type="paragraph" w:customStyle="1" w:styleId="5579E8EF905C47A996543D89B89666A9">
    <w:name w:val="5579E8EF905C47A996543D89B89666A9"/>
  </w:style>
  <w:style w:type="paragraph" w:customStyle="1" w:styleId="8A1127EE4EBA4466823FA933AF34F270">
    <w:name w:val="8A1127EE4EBA4466823FA933AF34F270"/>
  </w:style>
  <w:style w:type="paragraph" w:customStyle="1" w:styleId="5D51E3AA3E664E7B8E7BCBB95DCF1AF6">
    <w:name w:val="5D51E3AA3E664E7B8E7BCBB95DCF1A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9D302C-7D4B-45B9-B458-EA47853A8E8A}"/>
</file>

<file path=customXml/itemProps2.xml><?xml version="1.0" encoding="utf-8"?>
<ds:datastoreItem xmlns:ds="http://schemas.openxmlformats.org/officeDocument/2006/customXml" ds:itemID="{2F7F8BAD-C53E-4C5B-A2FF-5DBB738C29C8}"/>
</file>

<file path=customXml/itemProps3.xml><?xml version="1.0" encoding="utf-8"?>
<ds:datastoreItem xmlns:ds="http://schemas.openxmlformats.org/officeDocument/2006/customXml" ds:itemID="{3D92B43E-8907-4AD1-9BAA-C163BB556B70}"/>
</file>

<file path=docProps/app.xml><?xml version="1.0" encoding="utf-8"?>
<Properties xmlns="http://schemas.openxmlformats.org/officeDocument/2006/extended-properties" xmlns:vt="http://schemas.openxmlformats.org/officeDocument/2006/docPropsVTypes">
  <Template>Normal</Template>
  <TotalTime>9</TotalTime>
  <Pages>2</Pages>
  <Words>300</Words>
  <Characters>1644</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M1182 Samma villkor för alla länder gällande åkerier</vt:lpstr>
      <vt:lpstr>
      </vt:lpstr>
    </vt:vector>
  </TitlesOfParts>
  <Company>Sveriges riksdag</Company>
  <LinksUpToDate>false</LinksUpToDate>
  <CharactersWithSpaces>1935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