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1AFD" w:rsidRPr="000B1AFD" w:rsidRDefault="000B1AFD">
      <w:pPr>
        <w:pStyle w:val="Hemstlrubrik"/>
      </w:pPr>
      <w:r w:rsidRPr="000B1AFD">
        <w:t>Förslag till riksdagsbeslut</w:t>
      </w:r>
    </w:p>
    <w:p w:rsidR="000B1AFD" w:rsidRPr="000B1AFD" w:rsidRDefault="000B1AFD">
      <w:pPr>
        <w:pStyle w:val="Hemstlatt"/>
        <w:ind w:left="0"/>
      </w:pPr>
      <w:r w:rsidRPr="000B1AFD">
        <w:t>Riksdagen tillkännager för regeringen som sin mening vad som anförs i motionen om att regeringen bör återkomma med förslag om hur syntetiska drivmedel med goda miljövärden kan gynnas vid beskat</w:t>
      </w:r>
      <w:r w:rsidRPr="000B1AFD">
        <w:t>t</w:t>
      </w:r>
      <w:r w:rsidRPr="000B1AFD">
        <w:t>ning.</w:t>
      </w:r>
    </w:p>
    <w:p w:rsidR="000B1AFD" w:rsidRPr="000B1AFD" w:rsidRDefault="000B1AFD">
      <w:pPr>
        <w:pStyle w:val="Rubrik1"/>
      </w:pPr>
      <w:r w:rsidRPr="000B1AFD">
        <w:t>Motivering</w:t>
      </w:r>
    </w:p>
    <w:p w:rsidR="000B1AFD" w:rsidRPr="000B1AFD" w:rsidRDefault="000B1AFD">
      <w:r w:rsidRPr="000B1AFD">
        <w:t>Med de stora miljöutmaningar som vi idag står inför måste nya miljövänliga drivmedel och drivmedelstekniker utvecklas. Det stora beroendet av råolja som idag finns inom denna industri måste minska för att vi på sikt ska nå de utsläppskrav som regeringen satt upp. För att möjliggöra uppkomsten av nya, intressanta drivmedelsformer och innovativa lösningar krävs goda förutsät</w:t>
      </w:r>
      <w:r w:rsidRPr="000B1AFD">
        <w:t>t</w:t>
      </w:r>
      <w:r w:rsidRPr="000B1AFD">
        <w:t>ningar och fördelaktiga ekonomiska incitament.</w:t>
      </w:r>
    </w:p>
    <w:p w:rsidR="000B1AFD" w:rsidRPr="000B1AFD" w:rsidRDefault="000B1AFD">
      <w:pPr>
        <w:pStyle w:val="Normaltindrag"/>
      </w:pPr>
      <w:r w:rsidRPr="000B1AFD">
        <w:t>Syntetiska drivmedel är ett exempel som kan vara en del av lösningen. Det är möjligt att omvandla cirka 70–80 procent av energin i energirika råvaror, som till exempel biomassa, naturgas och restgaser, till både drivmedel och fjärrvärme. Den koldioxidhalt som syntetiska drivmedel, gjorda på naturgas, släpper ut, är cirka 30–40 procent mindre än den halt som kommer från råo</w:t>
      </w:r>
      <w:r w:rsidRPr="000B1AFD">
        <w:t>l</w:t>
      </w:r>
      <w:r w:rsidRPr="000B1AFD">
        <w:t>jan. För närvarande framställs syntetiska drivmedel från energiråvaran natu</w:t>
      </w:r>
      <w:r w:rsidRPr="000B1AFD">
        <w:t>r</w:t>
      </w:r>
      <w:r w:rsidRPr="000B1AFD">
        <w:t>gas. Till skillnad från övrig biogas som framställs från bland annat biomassa, är naturgasen en ändlig resurs. I takt med att syntetiska drivmedel får växa som drivmedelsform, kan andelen förnyelsebara komponenter dominera fö</w:t>
      </w:r>
      <w:r w:rsidRPr="000B1AFD">
        <w:t>r</w:t>
      </w:r>
      <w:r w:rsidRPr="000B1AFD">
        <w:t>sörjningen så att naturgasen kan utfasas. Den svenska forskningen inom sy</w:t>
      </w:r>
      <w:r w:rsidRPr="000B1AFD">
        <w:t>n</w:t>
      </w:r>
      <w:r w:rsidRPr="000B1AFD">
        <w:t>tetiska drivmedel går framåt i snabb takt, och Sverige ingår också i en arbet</w:t>
      </w:r>
      <w:r w:rsidRPr="000B1AFD">
        <w:t>s</w:t>
      </w:r>
      <w:r w:rsidRPr="000B1AFD">
        <w:t>grupp inom EU:s standardiseringsorgan CEN som ska utveckl</w:t>
      </w:r>
      <w:r w:rsidRPr="000B1AFD">
        <w:t>a en standard för syntetiska drivmedel inom EU. Detta till trots utvecklas inte lagstiftningen i den takt som skulle behövas.</w:t>
      </w:r>
    </w:p>
    <w:p w:rsidR="000B1AFD" w:rsidRPr="000B1AFD" w:rsidRDefault="000B1AFD">
      <w:pPr>
        <w:pStyle w:val="Normaltindrag"/>
      </w:pPr>
      <w:r w:rsidRPr="000B1AFD">
        <w:t xml:space="preserve">Beskattningen av energi regleras i lagen om skatt på energi, vilken inte är tillräckligt anpassad för ny drivmedelsteknik. Skattenivån för syntetiska </w:t>
      </w:r>
      <w:r w:rsidRPr="000B1AFD">
        <w:lastRenderedPageBreak/>
        <w:t>drivmedel från naturgas är densamma som för dieselolja. Det är olyckligt att ett mindre miljöstörande bränsle på detta sätt i skattehänseende jämställs med ett fossilt bränsle. Istället borde skattesystemet konsekvent uppmuntra nya lösningar som minskar belastningen på miljön.</w:t>
      </w:r>
    </w:p>
    <w:p w:rsidR="000B1AFD" w:rsidRPr="000B1AFD" w:rsidRDefault="000B1AFD">
      <w:pPr>
        <w:pStyle w:val="Normaltindrag"/>
      </w:pPr>
      <w:r w:rsidRPr="000B1AFD">
        <w:t>Jag anser därför att regeringen bör återkomma med ett förslag där man v</w:t>
      </w:r>
      <w:r w:rsidRPr="000B1AFD">
        <w:t>i</w:t>
      </w:r>
      <w:r w:rsidRPr="000B1AFD">
        <w:t>sar på hur syntetiska drivmedel med goda miljövärden kan gynnas vid b</w:t>
      </w:r>
      <w:r w:rsidRPr="000B1AFD">
        <w:t>e</w:t>
      </w:r>
      <w:r w:rsidRPr="000B1AFD">
        <w:t>skattning.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1AFD">
        <w:trPr>
          <w:cantSplit/>
        </w:trPr>
        <w:tc>
          <w:tcPr>
            <w:tcW w:w="3046" w:type="dxa"/>
          </w:tcPr>
          <w:p w:rsidR="000B1AFD" w:rsidRPr="000B1AFD" w:rsidRDefault="000B1AFD">
            <w:pPr>
              <w:pStyle w:val="UnderskriftDatum"/>
              <w:spacing w:before="240"/>
            </w:pPr>
            <w:r w:rsidRPr="000B1AFD">
              <w:t>Stockholm den 5 oktober 2008</w:t>
            </w:r>
          </w:p>
        </w:tc>
        <w:tc>
          <w:tcPr>
            <w:tcW w:w="3047" w:type="dxa"/>
          </w:tcPr>
          <w:p w:rsidR="000B1AFD" w:rsidRPr="000B1AFD" w:rsidRDefault="000B1AFD">
            <w:pPr>
              <w:pStyle w:val="Underskrifter"/>
              <w:spacing w:before="240"/>
            </w:pPr>
          </w:p>
        </w:tc>
      </w:tr>
      <w:tr w:rsidR="00000000" w:rsidRPr="000B1AFD">
        <w:trPr>
          <w:cantSplit/>
        </w:trPr>
        <w:tc>
          <w:tcPr>
            <w:tcW w:w="3046" w:type="dxa"/>
          </w:tcPr>
          <w:p w:rsidR="000B1AFD" w:rsidRPr="000B1AFD" w:rsidRDefault="000B1AFD">
            <w:pPr>
              <w:pStyle w:val="Underskrifter"/>
            </w:pPr>
            <w:r w:rsidRPr="000B1AFD">
              <w:t>Sven Gunnar Persson (kd)</w:t>
            </w:r>
          </w:p>
        </w:tc>
        <w:tc>
          <w:tcPr>
            <w:tcW w:w="3046" w:type="dxa"/>
          </w:tcPr>
          <w:p w:rsidR="000B1AFD" w:rsidRPr="000B1AFD" w:rsidRDefault="000B1AFD">
            <w:pPr>
              <w:pStyle w:val="Underskrifter"/>
            </w:pPr>
          </w:p>
        </w:tc>
      </w:tr>
    </w:tbl>
    <w:p w:rsidR="000B1AFD" w:rsidRPr="000B1AFD" w:rsidRDefault="000B1AFD">
      <w:pPr>
        <w:pStyle w:val="Normaltindrag"/>
      </w:pPr>
    </w:p>
    <w:sectPr w:rsidR="00000000" w:rsidRPr="000B1A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1AFD" w:rsidRPr="000B1AFD" w:rsidRDefault="000B1AFD">
      <w:r w:rsidRPr="000B1AFD">
        <w:separator/>
      </w:r>
    </w:p>
  </w:endnote>
  <w:endnote w:type="continuationSeparator" w:id="0">
    <w:p w:rsidR="000B1AFD" w:rsidRPr="000B1AFD" w:rsidRDefault="000B1AFD">
      <w:r w:rsidRPr="000B1A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AFD" w:rsidRPr="000B1AFD" w:rsidRDefault="000B1AFD">
    <w:pPr>
      <w:pStyle w:val="Sidfot"/>
    </w:pPr>
    <w:r w:rsidRPr="000B1A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580859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AFD" w:rsidRDefault="000B1A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1AFD" w:rsidRDefault="000B1A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AFD" w:rsidRPr="000B1AFD" w:rsidRDefault="000B1AFD">
    <w:pPr>
      <w:pStyle w:val="Sidfot"/>
    </w:pPr>
    <w:r w:rsidRPr="000B1A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91127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AFD" w:rsidRDefault="000B1AF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1AFD" w:rsidRDefault="000B1AF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AFD" w:rsidRPr="000B1AFD" w:rsidRDefault="000B1AFD">
    <w:pPr>
      <w:pStyle w:val="Sidfot"/>
    </w:pPr>
    <w:r w:rsidRPr="000B1A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50011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AFD" w:rsidRDefault="000B1A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1AFD" w:rsidRDefault="000B1A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1AFD" w:rsidRPr="000B1AFD" w:rsidRDefault="000B1AFD">
      <w:r w:rsidRPr="000B1AFD">
        <w:separator/>
      </w:r>
    </w:p>
  </w:footnote>
  <w:footnote w:type="continuationSeparator" w:id="0">
    <w:p w:rsidR="000B1AFD" w:rsidRPr="000B1AFD" w:rsidRDefault="000B1AFD">
      <w:r w:rsidRPr="000B1A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AFD" w:rsidRPr="000B1AFD" w:rsidRDefault="000B1AFD">
    <w:pPr>
      <w:pStyle w:val="Sidhuvud"/>
    </w:pPr>
    <w:r w:rsidRPr="000B1A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4191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AFD" w:rsidRDefault="000B1A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1AFD" w:rsidRDefault="000B1A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AFD" w:rsidRPr="000B1AFD" w:rsidRDefault="000B1AFD">
    <w:pPr>
      <w:pStyle w:val="Sidhuvud"/>
    </w:pPr>
    <w:r w:rsidRPr="000B1A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16538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AFD" w:rsidRDefault="000B1A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1AFD" w:rsidRDefault="000B1A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AFD" w:rsidRPr="000B1AFD" w:rsidRDefault="000B1AFD">
    <w:pPr>
      <w:pStyle w:val="FSHNormal"/>
      <w:tabs>
        <w:tab w:val="right" w:pos="5840"/>
      </w:tabs>
    </w:pPr>
    <w:r w:rsidRPr="000B1AFD">
      <w:br/>
    </w:r>
    <w:r w:rsidRPr="000B1AFD">
      <w:fldChar w:fldCharType="begin" w:fldLock="1"/>
    </w:r>
    <w:r w:rsidRPr="000B1AFD">
      <w:instrText xml:space="preserve"> DOCPROPERTY</w:instrText>
    </w:r>
    <w:r w:rsidRPr="000B1AFD">
      <w:rPr>
        <w:sz w:val="18"/>
      </w:rPr>
      <w:instrText xml:space="preserve"> "YearUser" *\charformat </w:instrText>
    </w:r>
    <w:r w:rsidRPr="000B1AFD">
      <w:fldChar w:fldCharType="separate"/>
    </w:r>
    <w:r w:rsidRPr="000B1AFD">
      <w:t>2008/09</w:t>
    </w:r>
    <w:r w:rsidRPr="000B1AFD">
      <w:fldChar w:fldCharType="end"/>
    </w:r>
    <w:r w:rsidRPr="000B1AFD">
      <w:t xml:space="preserve"> </w:t>
    </w:r>
    <w:r w:rsidRPr="000B1AFD">
      <w:tab/>
      <w:t xml:space="preserve">mnr: </w:t>
    </w:r>
    <w:r w:rsidRPr="000B1AFD">
      <w:fldChar w:fldCharType="begin" w:fldLock="1"/>
    </w:r>
    <w:r w:rsidRPr="000B1AFD">
      <w:instrText xml:space="preserve"> DOCPROPERTY</w:instrText>
    </w:r>
    <w:r w:rsidRPr="000B1AFD">
      <w:rPr>
        <w:sz w:val="18"/>
      </w:rPr>
      <w:instrText xml:space="preserve"> "Motionsnummer" *\charformat </w:instrText>
    </w:r>
    <w:r w:rsidRPr="000B1AFD">
      <w:fldChar w:fldCharType="separate"/>
    </w:r>
    <w:r w:rsidRPr="000B1AFD">
      <w:t>Sk420</w:t>
    </w:r>
    <w:r w:rsidRPr="000B1AFD">
      <w:fldChar w:fldCharType="end"/>
    </w:r>
    <w:r w:rsidRPr="000B1AFD">
      <w:br/>
    </w:r>
    <w:r w:rsidRPr="000B1AFD">
      <w:fldChar w:fldCharType="begin" w:fldLock="1"/>
    </w:r>
    <w:r w:rsidRPr="000B1AFD">
      <w:instrText xml:space="preserve"> DOCPROPERTY</w:instrText>
    </w:r>
    <w:r w:rsidRPr="000B1AFD">
      <w:rPr>
        <w:sz w:val="18"/>
      </w:rPr>
      <w:instrText xml:space="preserve"> "Samling" *\charformat </w:instrText>
    </w:r>
    <w:r w:rsidRPr="000B1AFD">
      <w:fldChar w:fldCharType="end"/>
    </w:r>
    <w:r w:rsidRPr="000B1AFD">
      <w:tab/>
      <w:t xml:space="preserve">pnr: </w:t>
    </w:r>
    <w:r w:rsidRPr="000B1AFD">
      <w:fldChar w:fldCharType="begin" w:fldLock="1"/>
    </w:r>
    <w:r w:rsidRPr="000B1AFD">
      <w:instrText xml:space="preserve"> DOCPROPERTY</w:instrText>
    </w:r>
    <w:r w:rsidRPr="000B1AFD">
      <w:rPr>
        <w:sz w:val="18"/>
      </w:rPr>
      <w:instrText xml:space="preserve"> "Partinummer" *\charformat </w:instrText>
    </w:r>
    <w:r w:rsidRPr="000B1AFD">
      <w:fldChar w:fldCharType="separate"/>
    </w:r>
    <w:r w:rsidRPr="000B1AFD">
      <w:t>kd542</w:t>
    </w:r>
    <w:r w:rsidRPr="000B1AFD">
      <w:fldChar w:fldCharType="end"/>
    </w:r>
  </w:p>
  <w:p w:rsidR="000B1AFD" w:rsidRPr="000B1AFD" w:rsidRDefault="000B1AFD">
    <w:pPr>
      <w:pStyle w:val="FSHRub1"/>
    </w:pPr>
    <w:r w:rsidRPr="000B1AFD">
      <w:t>Motion till riksdagen</w:t>
    </w:r>
    <w:r w:rsidRPr="000B1AFD">
      <w:br/>
    </w:r>
    <w:r w:rsidRPr="000B1AFD">
      <w:fldChar w:fldCharType="begin" w:fldLock="1"/>
    </w:r>
    <w:r w:rsidRPr="000B1AFD">
      <w:instrText xml:space="preserve"> DOCPROPERTY "YearUser" *\charformat </w:instrText>
    </w:r>
    <w:r w:rsidRPr="000B1AFD">
      <w:fldChar w:fldCharType="separate"/>
    </w:r>
    <w:r w:rsidRPr="000B1AFD">
      <w:t>2008/09</w:t>
    </w:r>
    <w:r w:rsidRPr="000B1AFD">
      <w:fldChar w:fldCharType="end"/>
    </w:r>
    <w:r w:rsidRPr="000B1AFD">
      <w:t>:</w:t>
    </w:r>
    <w:r w:rsidRPr="000B1AFD">
      <w:fldChar w:fldCharType="begin" w:fldLock="1"/>
    </w:r>
    <w:r w:rsidRPr="000B1AFD">
      <w:instrText xml:space="preserve"> DOCPROPERTY "Motionsnummer" *\charformat </w:instrText>
    </w:r>
    <w:r w:rsidRPr="000B1AFD">
      <w:fldChar w:fldCharType="separate"/>
    </w:r>
    <w:r w:rsidRPr="000B1AFD">
      <w:t>Sk420</w:t>
    </w:r>
    <w:r w:rsidRPr="000B1AFD">
      <w:fldChar w:fldCharType="end"/>
    </w:r>
  </w:p>
  <w:p w:rsidR="000B1AFD" w:rsidRPr="000B1AFD" w:rsidRDefault="000B1AFD">
    <w:pPr>
      <w:pStyle w:val="FSHNormalS5"/>
    </w:pPr>
    <w:r w:rsidRPr="000B1AFD">
      <w:fldChar w:fldCharType="begin" w:fldLock="1"/>
    </w:r>
    <w:r w:rsidRPr="000B1AFD">
      <w:instrText xml:space="preserve"> DOCPROPERTY "MotionarText" *\charformat </w:instrText>
    </w:r>
    <w:r w:rsidRPr="000B1AFD">
      <w:fldChar w:fldCharType="separate"/>
    </w:r>
    <w:r w:rsidRPr="000B1AFD">
      <w:t>av Sven Gunnar Persson (kd)</w:t>
    </w:r>
    <w:r w:rsidRPr="000B1AFD">
      <w:fldChar w:fldCharType="end"/>
    </w:r>
    <w:r w:rsidRPr="000B1AFD">
      <w:br/>
    </w:r>
    <w:r w:rsidRPr="000B1AFD">
      <w:fldChar w:fldCharType="begin" w:fldLock="1"/>
    </w:r>
    <w:r w:rsidRPr="000B1AFD">
      <w:instrText xml:space="preserve"> DOCPROPERTY "SvarFrasKort" *\charformat </w:instrText>
    </w:r>
    <w:r w:rsidRPr="000B1AFD">
      <w:fldChar w:fldCharType="end"/>
    </w:r>
  </w:p>
  <w:p w:rsidR="000B1AFD" w:rsidRPr="000B1AFD" w:rsidRDefault="000B1AFD">
    <w:pPr>
      <w:pStyle w:val="FSHTitel"/>
    </w:pPr>
    <w:r w:rsidRPr="000B1AFD">
      <w:fldChar w:fldCharType="begin" w:fldLock="1"/>
    </w:r>
    <w:r w:rsidRPr="000B1AFD">
      <w:instrText xml:space="preserve"> DOCPROPERTY</w:instrText>
    </w:r>
    <w:r w:rsidRPr="000B1AFD">
      <w:rPr>
        <w:sz w:val="18"/>
      </w:rPr>
      <w:instrText xml:space="preserve"> "RubrikSvar" *\charformat </w:instrText>
    </w:r>
    <w:r w:rsidRPr="000B1AFD">
      <w:fldChar w:fldCharType="separate"/>
    </w:r>
    <w:r w:rsidRPr="000B1AFD">
      <w:t>Beskattning av syntetiska drivmedel</w:t>
    </w:r>
    <w:r w:rsidRPr="000B1AFD">
      <w:fldChar w:fldCharType="end"/>
    </w:r>
  </w:p>
  <w:p w:rsidR="000B1AFD" w:rsidRPr="000B1AFD" w:rsidRDefault="000B1AFD">
    <w:pPr>
      <w:pStyle w:val="Normal00"/>
    </w:pPr>
  </w:p>
  <w:p w:rsidR="000B1AFD" w:rsidRPr="000B1AFD" w:rsidRDefault="000B1A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879216">
    <w:abstractNumId w:val="8"/>
  </w:num>
  <w:num w:numId="2" w16cid:durableId="2027829349">
    <w:abstractNumId w:val="9"/>
  </w:num>
  <w:num w:numId="3" w16cid:durableId="1128359075">
    <w:abstractNumId w:val="8"/>
  </w:num>
  <w:num w:numId="4" w16cid:durableId="2132285418">
    <w:abstractNumId w:val="9"/>
  </w:num>
  <w:num w:numId="5" w16cid:durableId="573855410">
    <w:abstractNumId w:val="13"/>
  </w:num>
  <w:num w:numId="6" w16cid:durableId="834417756">
    <w:abstractNumId w:val="10"/>
  </w:num>
  <w:num w:numId="7" w16cid:durableId="1976065603">
    <w:abstractNumId w:val="11"/>
  </w:num>
  <w:num w:numId="8" w16cid:durableId="72314080">
    <w:abstractNumId w:val="12"/>
  </w:num>
  <w:num w:numId="9" w16cid:durableId="450435999">
    <w:abstractNumId w:val="8"/>
  </w:num>
  <w:num w:numId="10" w16cid:durableId="1215580850">
    <w:abstractNumId w:val="3"/>
  </w:num>
  <w:num w:numId="11" w16cid:durableId="1143422939">
    <w:abstractNumId w:val="2"/>
  </w:num>
  <w:num w:numId="12" w16cid:durableId="2039038703">
    <w:abstractNumId w:val="1"/>
  </w:num>
  <w:num w:numId="13" w16cid:durableId="488668118">
    <w:abstractNumId w:val="0"/>
  </w:num>
  <w:num w:numId="14" w16cid:durableId="92676309">
    <w:abstractNumId w:val="9"/>
  </w:num>
  <w:num w:numId="15" w16cid:durableId="1037854045">
    <w:abstractNumId w:val="7"/>
  </w:num>
  <w:num w:numId="16" w16cid:durableId="2037121107">
    <w:abstractNumId w:val="6"/>
  </w:num>
  <w:num w:numId="17" w16cid:durableId="683168063">
    <w:abstractNumId w:val="5"/>
  </w:num>
  <w:num w:numId="18" w16cid:durableId="854270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6CDAB13-737C-42CA-AF17-36B5B4D26F39}"/>
  </w:docVars>
  <w:rsids>
    <w:rsidRoot w:val="003778BE"/>
    <w:rsid w:val="000B1AFD"/>
    <w:rsid w:val="003778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95E1DE0-7F18-4232-AE2D-7CE8E905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1979</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kd542</vt:lpstr>
    </vt:vector>
  </TitlesOfParts>
  <Company>Riksdagen</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kd542</dc:title>
  <dc:subject>kd542</dc:subject>
  <dc:creator>Riksdagen</dc:creator>
  <cp:keywords>Riksdagen</cp:keywords>
  <dc:description>TKG-ktrl, MSMQ4mb, PersReg-Distribution mm b-&gt;ny fplogga c-&gt;nygamla s-rosen</dc:description>
  <cp:lastModifiedBy>Lars Brink</cp:lastModifiedBy>
  <cp:revision>2</cp:revision>
  <cp:lastPrinted>2009-02-04T08:40:00Z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Beskattning av syntetiska drivmedel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syntetiska drivmedel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20082009000001070100000005420069</vt:lpwstr>
  </property>
  <property fmtid="{D5CDD505-2E9C-101B-9397-08002B2CF9AE}" pid="47" name="datum">
    <vt:lpwstr>081005</vt:lpwstr>
  </property>
  <property fmtid="{D5CDD505-2E9C-101B-9397-08002B2CF9AE}" pid="48" name="avsändar-e-post">
    <vt:lpwstr>caroline.nilsson@riksdagen.se</vt:lpwstr>
  </property>
  <property fmtid="{D5CDD505-2E9C-101B-9397-08002B2CF9AE}" pid="49" name="id">
    <vt:lpwstr>20082009000001070100000005420069</vt:lpwstr>
  </property>
  <property fmtid="{D5CDD505-2E9C-101B-9397-08002B2CF9AE}" pid="50" name="nummer">
    <vt:lpwstr>420</vt:lpwstr>
  </property>
  <property fmtid="{D5CDD505-2E9C-101B-9397-08002B2CF9AE}" pid="51" name="utskottsbeteckning">
    <vt:lpwstr>Sk</vt:lpwstr>
  </property>
  <property fmtid="{D5CDD505-2E9C-101B-9397-08002B2CF9AE}" pid="52" name="GlobalUID">
    <vt:lpwstr>{C3CEF260-32B8-4663-8189-875DF3887B2B}</vt:lpwstr>
  </property>
  <property fmtid="{D5CDD505-2E9C-101B-9397-08002B2CF9AE}" pid="53" name="Överföringar">
    <vt:i4>0</vt:i4>
  </property>
  <property fmtid="{D5CDD505-2E9C-101B-9397-08002B2CF9AE}" pid="54" name="Checksum">
    <vt:lpwstr>*0017527028042*</vt:lpwstr>
  </property>
  <property fmtid="{D5CDD505-2E9C-101B-9397-08002B2CF9AE}" pid="55" name="skuggnummer">
    <vt:lpwstr>2715</vt:lpwstr>
  </property>
  <property fmtid="{D5CDD505-2E9C-101B-9397-08002B2CF9AE}" pid="56" name="urixVersion">
    <vt:lpwstr>3.2.0.8</vt:lpwstr>
  </property>
  <property fmtid="{D5CDD505-2E9C-101B-9397-08002B2CF9AE}" pid="57" name="urixOrigin">
    <vt:lpwstr>090402 17:04:30.002</vt:lpwstr>
  </property>
  <property fmtid="{D5CDD505-2E9C-101B-9397-08002B2CF9AE}" pid="58" name="urixGuid">
    <vt:lpwstr>{52B07FD1-BF03-4AD5-B03F-D8C6FFC56BA7}</vt:lpwstr>
  </property>
</Properties>
</file>