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7520" w:rsidP="00DA0661">
      <w:pPr>
        <w:pStyle w:val="Title"/>
      </w:pPr>
      <w:bookmarkStart w:id="0" w:name="Start"/>
      <w:bookmarkStart w:id="1" w:name="_Hlk90448742"/>
      <w:bookmarkEnd w:id="0"/>
      <w:r>
        <w:t xml:space="preserve">Svar på fråga 2021/22:583 av </w:t>
      </w:r>
      <w:r>
        <w:t>Marléne</w:t>
      </w:r>
      <w:r>
        <w:t xml:space="preserve"> Lund Kopparklint (M)</w:t>
      </w:r>
      <w:r>
        <w:br/>
        <w:t>Lämplighetsprövning vid licensansökningar för vapen avsedda för jakt och sportskytte</w:t>
      </w:r>
    </w:p>
    <w:p w:rsidR="008C7520" w:rsidP="002749F7">
      <w:pPr>
        <w:pStyle w:val="BodyText"/>
      </w:pPr>
      <w:r>
        <w:t>Marléne</w:t>
      </w:r>
      <w:r>
        <w:t xml:space="preserve"> Lund Kopparklint har frågat mig hur jag ämnar verka för att underlätta vapenlicenshanteringen för laglydiga jägare och sportskyttar.</w:t>
      </w:r>
    </w:p>
    <w:p w:rsidR="00E46E3B" w:rsidP="00EA3CD4">
      <w:pPr>
        <w:pStyle w:val="BodyText"/>
      </w:pPr>
      <w:r>
        <w:t xml:space="preserve">Polismyndigheten har de senaste åren successivt förbättrat sin hantering av licensansökningar, både vad gäller handläggningstider och kvalitet. </w:t>
      </w:r>
      <w:r w:rsidR="00EA3CD4">
        <w:t xml:space="preserve">För att försäkra mig om att det positiva arbetet fortgår har Polismyndigheten fått ett återrapporteringskrav i sitt regleringsbrev för 2022. Med anledning av det ska Polismyndigheten </w:t>
      </w:r>
      <w:r w:rsidRPr="00F30988" w:rsidR="00EA3CD4">
        <w:t xml:space="preserve">redovisa hur handläggningstiderna i vapentillståndsärenden har utvecklats och hur utvecklings- och effektiviseringsarbetet inom vapentillståndsprocessen fortskrider. </w:t>
      </w:r>
    </w:p>
    <w:p w:rsidR="00E46E3B" w:rsidP="00EA3CD4">
      <w:pPr>
        <w:pStyle w:val="BodyText"/>
      </w:pPr>
      <w:r w:rsidRPr="00F30988">
        <w:t xml:space="preserve">Av redovisningen ska det </w:t>
      </w:r>
      <w:r>
        <w:t xml:space="preserve">också </w:t>
      </w:r>
      <w:r w:rsidRPr="00F30988">
        <w:t>framgå vilket resultat i form av kortare handläggningstider som kan förväntas på kort och lång sikt.</w:t>
      </w:r>
      <w:r>
        <w:t xml:space="preserve"> I enlighet med beslut om statens budget för 2022 ökar myndighetens anslag med 50 miljoner kronor för att förkorta handläggningstiderna i vapentillståndsärenden. </w:t>
      </w:r>
    </w:p>
    <w:p w:rsidR="008C7520" w:rsidP="00EA3CD4">
      <w:pPr>
        <w:pStyle w:val="BodyText"/>
      </w:pPr>
      <w:r>
        <w:t xml:space="preserve">Jag kommer således att fortsätta </w:t>
      </w:r>
      <w:r w:rsidR="002130EE">
        <w:t>följa denna fråga</w:t>
      </w:r>
      <w:r w:rsidR="00400ADB">
        <w:t xml:space="preserve"> noggrant.</w:t>
      </w:r>
      <w:r>
        <w:t xml:space="preserve"> </w:t>
      </w:r>
    </w:p>
    <w:p w:rsidR="008C752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C13D21500774FC3BBE840382D4D48BB"/>
          </w:placeholder>
          <w:dataBinding w:xpath="/ns0:DocumentInfo[1]/ns0:BaseInfo[1]/ns0:HeaderDate[1]" w:storeItemID="{24F1916E-D0B1-4FA4-8F88-4BAD7801171D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42A9C">
            <w:t>27 december 2021</w:t>
          </w:r>
        </w:sdtContent>
      </w:sdt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20" w:rsidRPr="007D73AB" w:rsidP="00340DE0">
          <w:pPr>
            <w:pStyle w:val="Header"/>
          </w:pPr>
        </w:p>
      </w:tc>
      <w:tc>
        <w:tcPr>
          <w:tcW w:w="1134" w:type="dxa"/>
        </w:tcPr>
        <w:p w:rsidR="008C75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20" w:rsidRPr="00710A6C" w:rsidP="00EE3C0F">
          <w:pPr>
            <w:pStyle w:val="Header"/>
            <w:rPr>
              <w:b/>
            </w:rPr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699DE9E6C6430D86DDA05BC0ECEDD7"/>
            </w:placeholder>
            <w:dataBinding w:xpath="/ns0:DocumentInfo[1]/ns0:BaseInfo[1]/ns0:Dnr[1]" w:storeItemID="{24F1916E-D0B1-4FA4-8F88-4BAD7801171D}" w:prefixMappings="xmlns:ns0='http://lp/documentinfo/RK' "/>
            <w:text/>
          </w:sdtPr>
          <w:sdtContent>
            <w:p w:rsidR="008C7520" w:rsidP="00EE3C0F">
              <w:pPr>
                <w:pStyle w:val="Header"/>
              </w:pPr>
              <w:r>
                <w:t>Ju2021/</w:t>
              </w:r>
              <w:r w:rsidR="002130EE">
                <w:t>04190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1FFC7B82B147C6BA795D6B722220A9"/>
            </w:placeholder>
            <w:showingPlcHdr/>
            <w:dataBinding w:xpath="/ns0:DocumentInfo[1]/ns0:BaseInfo[1]/ns0:DocNumber[1]" w:storeItemID="{24F1916E-D0B1-4FA4-8F88-4BAD7801171D}" w:prefixMappings="xmlns:ns0='http://lp/documentinfo/RK' "/>
            <w:text/>
          </w:sdtPr>
          <w:sdtContent>
            <w:p w:rsidR="008C752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7520" w:rsidP="00EE3C0F">
          <w:pPr>
            <w:pStyle w:val="Header"/>
          </w:pPr>
        </w:p>
      </w:tc>
      <w:tc>
        <w:tcPr>
          <w:tcW w:w="1134" w:type="dxa"/>
        </w:tcPr>
        <w:p w:rsidR="008C7520" w:rsidP="0094502D">
          <w:pPr>
            <w:pStyle w:val="Header"/>
          </w:pPr>
        </w:p>
        <w:p w:rsidR="008C75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02E2719CA4162BA77A85720D73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20" w:rsidRPr="008C7520" w:rsidP="00340DE0">
              <w:pPr>
                <w:pStyle w:val="Header"/>
                <w:rPr>
                  <w:b/>
                </w:rPr>
              </w:pPr>
              <w:r w:rsidRPr="008C7520">
                <w:rPr>
                  <w:b/>
                </w:rPr>
                <w:t>Justitiedepartementet</w:t>
              </w:r>
            </w:p>
            <w:p w:rsidR="008C7520" w:rsidRPr="00340DE0" w:rsidP="00340DE0">
              <w:pPr>
                <w:pStyle w:val="Header"/>
              </w:pPr>
              <w:r w:rsidRPr="008C7520">
                <w:t>Justiti</w:t>
              </w:r>
              <w:r w:rsidR="002130EE">
                <w:t>e</w:t>
              </w:r>
              <w:r w:rsidRPr="008C7520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BB288A66D7434C891E875D7A7DE83D"/>
          </w:placeholder>
          <w:dataBinding w:xpath="/ns0:DocumentInfo[1]/ns0:BaseInfo[1]/ns0:Recipient[1]" w:storeItemID="{24F1916E-D0B1-4FA4-8F88-4BAD7801171D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699DE9E6C6430D86DDA05BC0ECE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F92C5-FBCC-440A-9618-D072D4E1B1D2}"/>
      </w:docPartPr>
      <w:docPartBody>
        <w:p w:rsidR="00BD5AD0" w:rsidP="00147602">
          <w:pPr>
            <w:pStyle w:val="9F699DE9E6C6430D86DDA05BC0ECED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1FFC7B82B147C6BA795D6B72222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1F987-6458-466B-A40D-0A755AF1D7A0}"/>
      </w:docPartPr>
      <w:docPartBody>
        <w:p w:rsidR="00BD5AD0" w:rsidP="00147602">
          <w:pPr>
            <w:pStyle w:val="4B1FFC7B82B147C6BA795D6B72222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02E2719CA4162BA77A85720D73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C794-0EDF-4042-90CE-8CAE4EDAD961}"/>
      </w:docPartPr>
      <w:docPartBody>
        <w:p w:rsidR="00BD5AD0" w:rsidP="00147602">
          <w:pPr>
            <w:pStyle w:val="58502E2719CA4162BA77A85720D73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B288A66D7434C891E875D7A7D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5997-C29D-48E4-A6C8-CD89B0C692FD}"/>
      </w:docPartPr>
      <w:docPartBody>
        <w:p w:rsidR="00BD5AD0" w:rsidP="00147602">
          <w:pPr>
            <w:pStyle w:val="06BB288A66D7434C891E875D7A7DE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3D21500774FC3BBE840382D4D4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7162-1C46-4A29-898D-9925146CD3ED}"/>
      </w:docPartPr>
      <w:docPartBody>
        <w:p w:rsidR="00BD5AD0" w:rsidP="00147602">
          <w:pPr>
            <w:pStyle w:val="0C13D21500774FC3BBE840382D4D48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51AB6770AD44308C4704BD32A90BFC">
    <w:name w:val="0951AB6770AD44308C4704BD32A90BFC"/>
    <w:rsid w:val="00147602"/>
  </w:style>
  <w:style w:type="character" w:styleId="PlaceholderText">
    <w:name w:val="Placeholder Text"/>
    <w:basedOn w:val="DefaultParagraphFont"/>
    <w:uiPriority w:val="99"/>
    <w:semiHidden/>
    <w:rsid w:val="00147602"/>
    <w:rPr>
      <w:noProof w:val="0"/>
      <w:color w:val="808080"/>
    </w:rPr>
  </w:style>
  <w:style w:type="paragraph" w:customStyle="1" w:styleId="E0026946514D4CCAAAF1EF9EB261ED45">
    <w:name w:val="E0026946514D4CCAAAF1EF9EB261ED45"/>
    <w:rsid w:val="00147602"/>
  </w:style>
  <w:style w:type="paragraph" w:customStyle="1" w:styleId="8E1952F55F3B4DC1909C7108CC71379F">
    <w:name w:val="8E1952F55F3B4DC1909C7108CC71379F"/>
    <w:rsid w:val="00147602"/>
  </w:style>
  <w:style w:type="paragraph" w:customStyle="1" w:styleId="7648D60F9008415494BB55B0B35A7B36">
    <w:name w:val="7648D60F9008415494BB55B0B35A7B36"/>
    <w:rsid w:val="00147602"/>
  </w:style>
  <w:style w:type="paragraph" w:customStyle="1" w:styleId="9F699DE9E6C6430D86DDA05BC0ECEDD7">
    <w:name w:val="9F699DE9E6C6430D86DDA05BC0ECEDD7"/>
    <w:rsid w:val="00147602"/>
  </w:style>
  <w:style w:type="paragraph" w:customStyle="1" w:styleId="4B1FFC7B82B147C6BA795D6B722220A9">
    <w:name w:val="4B1FFC7B82B147C6BA795D6B722220A9"/>
    <w:rsid w:val="00147602"/>
  </w:style>
  <w:style w:type="paragraph" w:customStyle="1" w:styleId="9DA2727B5A52402BAAF08369CF54261A">
    <w:name w:val="9DA2727B5A52402BAAF08369CF54261A"/>
    <w:rsid w:val="00147602"/>
  </w:style>
  <w:style w:type="paragraph" w:customStyle="1" w:styleId="728869D2CD3E4A2A93046129A688A128">
    <w:name w:val="728869D2CD3E4A2A93046129A688A128"/>
    <w:rsid w:val="00147602"/>
  </w:style>
  <w:style w:type="paragraph" w:customStyle="1" w:styleId="3816AC351ECA46D49558D176F4E99268">
    <w:name w:val="3816AC351ECA46D49558D176F4E99268"/>
    <w:rsid w:val="00147602"/>
  </w:style>
  <w:style w:type="paragraph" w:customStyle="1" w:styleId="58502E2719CA4162BA77A85720D73424">
    <w:name w:val="58502E2719CA4162BA77A85720D73424"/>
    <w:rsid w:val="00147602"/>
  </w:style>
  <w:style w:type="paragraph" w:customStyle="1" w:styleId="06BB288A66D7434C891E875D7A7DE83D">
    <w:name w:val="06BB288A66D7434C891E875D7A7DE83D"/>
    <w:rsid w:val="00147602"/>
  </w:style>
  <w:style w:type="paragraph" w:customStyle="1" w:styleId="4B1FFC7B82B147C6BA795D6B722220A91">
    <w:name w:val="4B1FFC7B82B147C6BA795D6B722220A9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502E2719CA4162BA77A85720D734241">
    <w:name w:val="58502E2719CA4162BA77A85720D73424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35912182A747B3A79DD8E9D454B990">
    <w:name w:val="3935912182A747B3A79DD8E9D454B990"/>
    <w:rsid w:val="00147602"/>
  </w:style>
  <w:style w:type="paragraph" w:customStyle="1" w:styleId="0735D550E10046168BCC6020F3F55E91">
    <w:name w:val="0735D550E10046168BCC6020F3F55E91"/>
    <w:rsid w:val="00147602"/>
  </w:style>
  <w:style w:type="paragraph" w:customStyle="1" w:styleId="AEC014CFAA36492AAD7AA2C3CD3487F6">
    <w:name w:val="AEC014CFAA36492AAD7AA2C3CD3487F6"/>
    <w:rsid w:val="00147602"/>
  </w:style>
  <w:style w:type="paragraph" w:customStyle="1" w:styleId="D7AC5FFDB87048A5B247533FA5A90C58">
    <w:name w:val="D7AC5FFDB87048A5B247533FA5A90C58"/>
    <w:rsid w:val="00147602"/>
  </w:style>
  <w:style w:type="paragraph" w:customStyle="1" w:styleId="AE70E04BD4EE4113824FAC0583EA5E00">
    <w:name w:val="AE70E04BD4EE4113824FAC0583EA5E00"/>
    <w:rsid w:val="00147602"/>
  </w:style>
  <w:style w:type="paragraph" w:customStyle="1" w:styleId="0C13D21500774FC3BBE840382D4D48BB">
    <w:name w:val="0C13D21500774FC3BBE840382D4D48BB"/>
    <w:rsid w:val="00147602"/>
  </w:style>
  <w:style w:type="paragraph" w:customStyle="1" w:styleId="E48B296975D24195B4B60F642F00B7EB">
    <w:name w:val="E48B296975D24195B4B60F642F00B7EB"/>
    <w:rsid w:val="00147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Ju2021/04190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8a8169d7-9f5f-43dd-8080-8be6793b22d4</RD_Svarsid>
  </documentManagement>
</p:properties>
</file>

<file path=customXml/itemProps1.xml><?xml version="1.0" encoding="utf-8"?>
<ds:datastoreItem xmlns:ds="http://schemas.openxmlformats.org/officeDocument/2006/customXml" ds:itemID="{18CBE75A-E46B-42A3-BFA6-AE1FF27B8683}"/>
</file>

<file path=customXml/itemProps2.xml><?xml version="1.0" encoding="utf-8"?>
<ds:datastoreItem xmlns:ds="http://schemas.openxmlformats.org/officeDocument/2006/customXml" ds:itemID="{ABDD4C97-BC23-4D7D-B1A2-8C97EE34348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F1916E-D0B1-4FA4-8F88-4BAD7801171D}"/>
</file>

<file path=customXml/itemProps5.xml><?xml version="1.0" encoding="utf-8"?>
<ds:datastoreItem xmlns:ds="http://schemas.openxmlformats.org/officeDocument/2006/customXml" ds:itemID="{1189C272-AE53-4D97-AB4E-5EBBCBC6BC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583 Lämplighetsprövning licensansökningar.docx</dc:title>
  <cp:revision>2</cp:revision>
  <dcterms:created xsi:type="dcterms:W3CDTF">2021-12-20T12:21:00Z</dcterms:created>
  <dcterms:modified xsi:type="dcterms:W3CDTF">2021-12-20T12:21:00Z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c293caaa-bfc4-4064-b092-26b22620bc78</vt:lpwstr>
  </property>
</Properties>
</file>