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D80" w:rsidRPr="00BE3840" w:rsidRDefault="00530D80">
      <w:pPr>
        <w:pStyle w:val="Hemstlrubrik"/>
      </w:pPr>
      <w:r w:rsidRPr="00BE3840">
        <w:t>Förslag till riksdagsbeslut</w:t>
      </w:r>
    </w:p>
    <w:p w:rsidR="00530D80" w:rsidRPr="00BE3840" w:rsidRDefault="00530D80">
      <w:pPr>
        <w:pStyle w:val="Hemstlatt"/>
        <w:ind w:left="0"/>
      </w:pPr>
      <w:r w:rsidRPr="00BE3840">
        <w:t>Riksdagen tillkännager för regeringen som sin mening vad som anförs i motionen om idrottens betydelse för integrati</w:t>
      </w:r>
      <w:r w:rsidRPr="00BE3840">
        <w:t>o</w:t>
      </w:r>
      <w:r w:rsidRPr="00BE3840">
        <w:t>nen.</w:t>
      </w:r>
    </w:p>
    <w:p w:rsidR="00530D80" w:rsidRPr="00BE3840" w:rsidRDefault="00530D80">
      <w:pPr>
        <w:pStyle w:val="Rubrik1"/>
      </w:pPr>
      <w:r w:rsidRPr="00BE3840">
        <w:t>Motivering</w:t>
      </w:r>
    </w:p>
    <w:p w:rsidR="00530D80" w:rsidRPr="00BE3840" w:rsidRDefault="00530D80">
      <w:r w:rsidRPr="00BE3840">
        <w:t>Utanförskap kan brytas på olika sätt. Idrotten har historiskt haft en stor bet</w:t>
      </w:r>
      <w:r w:rsidRPr="00BE3840">
        <w:t>y</w:t>
      </w:r>
      <w:r w:rsidRPr="00BE3840">
        <w:t>delse för att integrera människor från olika samhällsgrupper. Idag spelar i</w:t>
      </w:r>
      <w:r w:rsidRPr="00BE3840">
        <w:t>d</w:t>
      </w:r>
      <w:r w:rsidRPr="00BE3840">
        <w:t>rotten en viktig roll att integrera barn och ungdomar från olika etniska ba</w:t>
      </w:r>
      <w:r w:rsidRPr="00BE3840">
        <w:t>k</w:t>
      </w:r>
      <w:r w:rsidRPr="00BE3840">
        <w:t>grunder in i det svenska samhället. Satsningar har gjorts från flera regeringar på idrotten, exempelvis Handslaget, som delvis fokuserat på invandrarun</w:t>
      </w:r>
      <w:r w:rsidRPr="00BE3840">
        <w:t>g</w:t>
      </w:r>
      <w:r w:rsidRPr="00BE3840">
        <w:t>domars idrottande.</w:t>
      </w:r>
    </w:p>
    <w:p w:rsidR="00530D80" w:rsidRPr="00BE3840" w:rsidRDefault="00530D80">
      <w:pPr>
        <w:pStyle w:val="Normaltindrag"/>
      </w:pPr>
      <w:r w:rsidRPr="00BE3840">
        <w:t>Det kan göras mer. En samverkan mellan kommuner, näringsliv, idrottsr</w:t>
      </w:r>
      <w:r w:rsidRPr="00BE3840">
        <w:t>ö</w:t>
      </w:r>
      <w:r w:rsidRPr="00BE3840">
        <w:t>relsen och staten kan stimulera idrottsrörelsen att än bättre fånga upp invan</w:t>
      </w:r>
      <w:r w:rsidRPr="00BE3840">
        <w:t>d</w:t>
      </w:r>
      <w:r w:rsidRPr="00BE3840">
        <w:t>rarungdomar i idrottandet. Det behövs ett nytänkande när det gäller att utbilda idrottsledare och när nya idrottsanläggningar byggs. Duktiga idrottsledare med kulturkunskaper kan göra stor skillnad för att behålla invandrarungd</w:t>
      </w:r>
      <w:r w:rsidRPr="00BE3840">
        <w:t>o</w:t>
      </w:r>
      <w:r w:rsidRPr="00BE3840">
        <w:t>marna inom idrotten. Val av plats när nya idrottsanläggningar byggs kan ha betydelse för integrationen.</w:t>
      </w:r>
    </w:p>
    <w:p w:rsidR="00530D80" w:rsidRPr="00BE3840" w:rsidRDefault="00530D80">
      <w:pPr>
        <w:pStyle w:val="Normaltindrag"/>
      </w:pPr>
      <w:r w:rsidRPr="00BE3840">
        <w:t>Regeringen borde samverka med kommuner och idrottsrörelsens och ge mer stöd till att utveckla idrotts</w:t>
      </w:r>
      <w:r w:rsidRPr="00BE3840">
        <w:t>rörelsens möjligheter att engagera fler ungd</w:t>
      </w:r>
      <w:r w:rsidRPr="00BE3840">
        <w:t>o</w:t>
      </w:r>
      <w:r w:rsidRPr="00BE3840">
        <w:t>mar inom idrotten. Det är en bra och billig investering som tjänar många goda syften.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3840">
        <w:trPr>
          <w:cantSplit/>
        </w:trPr>
        <w:tc>
          <w:tcPr>
            <w:tcW w:w="3046" w:type="dxa"/>
          </w:tcPr>
          <w:p w:rsidR="00530D80" w:rsidRPr="00BE3840" w:rsidRDefault="00530D80">
            <w:pPr>
              <w:pStyle w:val="UnderskriftDatum"/>
              <w:spacing w:before="240"/>
            </w:pPr>
            <w:r w:rsidRPr="00BE3840">
              <w:t>Stockholm den 3 oktober 2007</w:t>
            </w:r>
          </w:p>
        </w:tc>
        <w:tc>
          <w:tcPr>
            <w:tcW w:w="3047" w:type="dxa"/>
          </w:tcPr>
          <w:p w:rsidR="00530D80" w:rsidRPr="00BE3840" w:rsidRDefault="00530D80">
            <w:pPr>
              <w:pStyle w:val="Underskrifter"/>
              <w:spacing w:before="240"/>
            </w:pPr>
          </w:p>
        </w:tc>
      </w:tr>
      <w:tr w:rsidR="00000000" w:rsidRPr="00BE3840">
        <w:trPr>
          <w:cantSplit/>
        </w:trPr>
        <w:tc>
          <w:tcPr>
            <w:tcW w:w="3046" w:type="dxa"/>
          </w:tcPr>
          <w:p w:rsidR="00530D80" w:rsidRPr="00BE3840" w:rsidRDefault="00530D80">
            <w:pPr>
              <w:pStyle w:val="Underskrifter"/>
            </w:pPr>
            <w:r w:rsidRPr="00BE3840">
              <w:t>Aleksander Gabelic (s)</w:t>
            </w:r>
          </w:p>
        </w:tc>
        <w:tc>
          <w:tcPr>
            <w:tcW w:w="3046" w:type="dxa"/>
          </w:tcPr>
          <w:p w:rsidR="00530D80" w:rsidRPr="00BE3840" w:rsidRDefault="00530D80">
            <w:pPr>
              <w:pStyle w:val="Underskrifter"/>
            </w:pPr>
          </w:p>
        </w:tc>
      </w:tr>
    </w:tbl>
    <w:p w:rsidR="00530D80" w:rsidRPr="00BE3840" w:rsidRDefault="00530D80">
      <w:pPr>
        <w:pStyle w:val="Normaltindrag"/>
      </w:pPr>
    </w:p>
    <w:sectPr w:rsidR="00530D80" w:rsidRPr="00BE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D80" w:rsidRPr="00BE3840" w:rsidRDefault="00530D80">
      <w:r w:rsidRPr="00BE3840">
        <w:separator/>
      </w:r>
    </w:p>
  </w:endnote>
  <w:endnote w:type="continuationSeparator" w:id="0">
    <w:p w:rsidR="00530D80" w:rsidRPr="00BE3840" w:rsidRDefault="00530D80">
      <w:r w:rsidRPr="00BE38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D80" w:rsidRPr="00BE3840" w:rsidRDefault="00BE3840">
    <w:pPr>
      <w:pStyle w:val="Sidfot"/>
    </w:pPr>
    <w:r w:rsidRPr="00BE38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91795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D80" w:rsidRDefault="00530D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0D80" w:rsidRDefault="00530D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D80" w:rsidRPr="00BE3840" w:rsidRDefault="00BE3840">
    <w:pPr>
      <w:pStyle w:val="Sidfot"/>
    </w:pPr>
    <w:r w:rsidRPr="00BE38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8567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D80" w:rsidRDefault="00530D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0D80" w:rsidRDefault="00530D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D80" w:rsidRPr="00BE3840" w:rsidRDefault="00BE3840">
    <w:pPr>
      <w:pStyle w:val="Sidfot"/>
    </w:pPr>
    <w:r w:rsidRPr="00BE38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97838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D80" w:rsidRDefault="00530D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0D80" w:rsidRDefault="00530D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D80" w:rsidRPr="00BE3840" w:rsidRDefault="00530D80">
      <w:r w:rsidRPr="00BE3840">
        <w:separator/>
      </w:r>
    </w:p>
  </w:footnote>
  <w:footnote w:type="continuationSeparator" w:id="0">
    <w:p w:rsidR="00530D80" w:rsidRPr="00BE3840" w:rsidRDefault="00530D80">
      <w:r w:rsidRPr="00BE38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D80" w:rsidRPr="00BE3840" w:rsidRDefault="00BE3840">
    <w:pPr>
      <w:pStyle w:val="Sidhuvud"/>
    </w:pPr>
    <w:r w:rsidRPr="00BE38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91936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D80" w:rsidRDefault="00530D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0D80" w:rsidRDefault="00530D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D80" w:rsidRPr="00BE3840" w:rsidRDefault="00BE3840">
    <w:pPr>
      <w:pStyle w:val="Sidhuvud"/>
    </w:pPr>
    <w:r w:rsidRPr="00BE38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05946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D80" w:rsidRDefault="00530D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0D80" w:rsidRDefault="00530D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0D80" w:rsidRPr="00BE3840" w:rsidRDefault="00530D80">
    <w:pPr>
      <w:pStyle w:val="FSHNormal"/>
      <w:tabs>
        <w:tab w:val="right" w:pos="5840"/>
      </w:tabs>
    </w:pPr>
    <w:r w:rsidRPr="00BE3840">
      <w:br/>
    </w:r>
    <w:r w:rsidRPr="00BE3840">
      <w:fldChar w:fldCharType="begin" w:fldLock="1"/>
    </w:r>
    <w:r w:rsidRPr="00BE3840">
      <w:instrText xml:space="preserve"> DOCPROPERTY</w:instrText>
    </w:r>
    <w:r w:rsidRPr="00BE3840">
      <w:rPr>
        <w:sz w:val="18"/>
      </w:rPr>
      <w:instrText xml:space="preserve"> "YearUser" *\charformat </w:instrText>
    </w:r>
    <w:r w:rsidRPr="00BE3840">
      <w:fldChar w:fldCharType="separate"/>
    </w:r>
    <w:r w:rsidRPr="00BE3840">
      <w:t>2007/08</w:t>
    </w:r>
    <w:r w:rsidRPr="00BE3840">
      <w:fldChar w:fldCharType="end"/>
    </w:r>
    <w:r w:rsidRPr="00BE3840">
      <w:t xml:space="preserve"> </w:t>
    </w:r>
    <w:r w:rsidRPr="00BE3840">
      <w:tab/>
      <w:t xml:space="preserve">mnr: </w:t>
    </w:r>
    <w:r w:rsidRPr="00BE3840">
      <w:fldChar w:fldCharType="begin" w:fldLock="1"/>
    </w:r>
    <w:r w:rsidRPr="00BE3840">
      <w:instrText xml:space="preserve"> DOCPROPERTY</w:instrText>
    </w:r>
    <w:r w:rsidRPr="00BE3840">
      <w:rPr>
        <w:sz w:val="18"/>
      </w:rPr>
      <w:instrText xml:space="preserve"> "Motionsnummer" *\charformat </w:instrText>
    </w:r>
    <w:r w:rsidRPr="00BE3840">
      <w:fldChar w:fldCharType="separate"/>
    </w:r>
    <w:r w:rsidRPr="00BE3840">
      <w:t>Kr274</w:t>
    </w:r>
    <w:r w:rsidRPr="00BE3840">
      <w:fldChar w:fldCharType="end"/>
    </w:r>
    <w:r w:rsidRPr="00BE3840">
      <w:br/>
    </w:r>
    <w:r w:rsidRPr="00BE3840">
      <w:fldChar w:fldCharType="begin" w:fldLock="1"/>
    </w:r>
    <w:r w:rsidRPr="00BE3840">
      <w:instrText xml:space="preserve"> DOCPROPERTY</w:instrText>
    </w:r>
    <w:r w:rsidRPr="00BE3840">
      <w:rPr>
        <w:sz w:val="18"/>
      </w:rPr>
      <w:instrText xml:space="preserve"> "Samling" *\charformat </w:instrText>
    </w:r>
    <w:r w:rsidRPr="00BE3840">
      <w:fldChar w:fldCharType="end"/>
    </w:r>
    <w:r w:rsidRPr="00BE3840">
      <w:tab/>
      <w:t xml:space="preserve">pnr: </w:t>
    </w:r>
    <w:r w:rsidRPr="00BE3840">
      <w:fldChar w:fldCharType="begin" w:fldLock="1"/>
    </w:r>
    <w:r w:rsidRPr="00BE3840">
      <w:instrText xml:space="preserve"> DOCPROPERTY</w:instrText>
    </w:r>
    <w:r w:rsidRPr="00BE3840">
      <w:rPr>
        <w:sz w:val="18"/>
      </w:rPr>
      <w:instrText xml:space="preserve"> "Partinummer" *\charformat </w:instrText>
    </w:r>
    <w:r w:rsidRPr="00BE3840">
      <w:fldChar w:fldCharType="separate"/>
    </w:r>
    <w:r w:rsidRPr="00BE3840">
      <w:t>s45191</w:t>
    </w:r>
    <w:r w:rsidRPr="00BE3840">
      <w:fldChar w:fldCharType="end"/>
    </w:r>
  </w:p>
  <w:p w:rsidR="00530D80" w:rsidRPr="00BE3840" w:rsidRDefault="00530D80">
    <w:pPr>
      <w:pStyle w:val="FSHRub1"/>
    </w:pPr>
    <w:r w:rsidRPr="00BE3840">
      <w:t>Motion till riksdagen</w:t>
    </w:r>
    <w:r w:rsidRPr="00BE3840">
      <w:br/>
    </w:r>
    <w:r w:rsidRPr="00BE3840">
      <w:fldChar w:fldCharType="begin" w:fldLock="1"/>
    </w:r>
    <w:r w:rsidRPr="00BE3840">
      <w:instrText xml:space="preserve"> DOCPROPERTY "YearUser" *\charformat </w:instrText>
    </w:r>
    <w:r w:rsidRPr="00BE3840">
      <w:fldChar w:fldCharType="separate"/>
    </w:r>
    <w:r w:rsidRPr="00BE3840">
      <w:t>2007/08</w:t>
    </w:r>
    <w:r w:rsidRPr="00BE3840">
      <w:fldChar w:fldCharType="end"/>
    </w:r>
    <w:r w:rsidRPr="00BE3840">
      <w:t>:</w:t>
    </w:r>
    <w:r w:rsidRPr="00BE3840">
      <w:fldChar w:fldCharType="begin" w:fldLock="1"/>
    </w:r>
    <w:r w:rsidRPr="00BE3840">
      <w:instrText xml:space="preserve"> DOCPROPERTY "Motionsnummer" *\charformat </w:instrText>
    </w:r>
    <w:r w:rsidRPr="00BE3840">
      <w:fldChar w:fldCharType="separate"/>
    </w:r>
    <w:r w:rsidRPr="00BE3840">
      <w:t>Kr274</w:t>
    </w:r>
    <w:r w:rsidRPr="00BE3840">
      <w:fldChar w:fldCharType="end"/>
    </w:r>
  </w:p>
  <w:p w:rsidR="00530D80" w:rsidRPr="00BE3840" w:rsidRDefault="00530D80">
    <w:pPr>
      <w:pStyle w:val="FSHNormalS5"/>
    </w:pPr>
    <w:r w:rsidRPr="00BE3840">
      <w:fldChar w:fldCharType="begin" w:fldLock="1"/>
    </w:r>
    <w:r w:rsidRPr="00BE3840">
      <w:instrText xml:space="preserve"> DOCPROPERTY "MotionarText" *\charformat </w:instrText>
    </w:r>
    <w:r w:rsidRPr="00BE3840">
      <w:fldChar w:fldCharType="separate"/>
    </w:r>
    <w:r w:rsidRPr="00BE3840">
      <w:t>av Aleksander Gabelic (s)</w:t>
    </w:r>
    <w:r w:rsidRPr="00BE3840">
      <w:fldChar w:fldCharType="end"/>
    </w:r>
    <w:r w:rsidRPr="00BE3840">
      <w:br/>
    </w:r>
    <w:r w:rsidRPr="00BE3840">
      <w:fldChar w:fldCharType="begin" w:fldLock="1"/>
    </w:r>
    <w:r w:rsidRPr="00BE3840">
      <w:instrText xml:space="preserve"> DOCPROPERTY "SvarFrasKort" *\charformat </w:instrText>
    </w:r>
    <w:r w:rsidRPr="00BE3840">
      <w:fldChar w:fldCharType="end"/>
    </w:r>
  </w:p>
  <w:p w:rsidR="00530D80" w:rsidRPr="00BE3840" w:rsidRDefault="00530D80">
    <w:pPr>
      <w:pStyle w:val="FSHTitel"/>
    </w:pPr>
    <w:r w:rsidRPr="00BE3840">
      <w:fldChar w:fldCharType="begin" w:fldLock="1"/>
    </w:r>
    <w:r w:rsidRPr="00BE3840">
      <w:instrText xml:space="preserve"> DOCPROPERTY</w:instrText>
    </w:r>
    <w:r w:rsidRPr="00BE3840">
      <w:rPr>
        <w:sz w:val="18"/>
      </w:rPr>
      <w:instrText xml:space="preserve"> "RubrikSvar" *\charformat </w:instrText>
    </w:r>
    <w:r w:rsidRPr="00BE3840">
      <w:fldChar w:fldCharType="separate"/>
    </w:r>
    <w:r w:rsidRPr="00BE3840">
      <w:t xml:space="preserve">Idrottens betydelse för integrationen </w:t>
    </w:r>
    <w:r w:rsidRPr="00BE3840">
      <w:fldChar w:fldCharType="end"/>
    </w:r>
  </w:p>
  <w:p w:rsidR="00530D80" w:rsidRPr="00BE3840" w:rsidRDefault="00530D80">
    <w:pPr>
      <w:pStyle w:val="Normal00"/>
    </w:pPr>
  </w:p>
  <w:p w:rsidR="00530D80" w:rsidRPr="00BE3840" w:rsidRDefault="00530D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0565648">
    <w:abstractNumId w:val="8"/>
  </w:num>
  <w:num w:numId="2" w16cid:durableId="1568686811">
    <w:abstractNumId w:val="9"/>
  </w:num>
  <w:num w:numId="3" w16cid:durableId="24212835">
    <w:abstractNumId w:val="8"/>
  </w:num>
  <w:num w:numId="4" w16cid:durableId="961227930">
    <w:abstractNumId w:val="9"/>
  </w:num>
  <w:num w:numId="5" w16cid:durableId="1051617298">
    <w:abstractNumId w:val="13"/>
  </w:num>
  <w:num w:numId="6" w16cid:durableId="1241597215">
    <w:abstractNumId w:val="10"/>
  </w:num>
  <w:num w:numId="7" w16cid:durableId="1889343667">
    <w:abstractNumId w:val="11"/>
  </w:num>
  <w:num w:numId="8" w16cid:durableId="1224681643">
    <w:abstractNumId w:val="12"/>
  </w:num>
  <w:num w:numId="9" w16cid:durableId="1337414300">
    <w:abstractNumId w:val="8"/>
  </w:num>
  <w:num w:numId="10" w16cid:durableId="57441086">
    <w:abstractNumId w:val="3"/>
  </w:num>
  <w:num w:numId="11" w16cid:durableId="1213268023">
    <w:abstractNumId w:val="2"/>
  </w:num>
  <w:num w:numId="12" w16cid:durableId="1925602303">
    <w:abstractNumId w:val="1"/>
  </w:num>
  <w:num w:numId="13" w16cid:durableId="274797926">
    <w:abstractNumId w:val="0"/>
  </w:num>
  <w:num w:numId="14" w16cid:durableId="694692769">
    <w:abstractNumId w:val="9"/>
  </w:num>
  <w:num w:numId="15" w16cid:durableId="148713153">
    <w:abstractNumId w:val="7"/>
  </w:num>
  <w:num w:numId="16" w16cid:durableId="1303341184">
    <w:abstractNumId w:val="6"/>
  </w:num>
  <w:num w:numId="17" w16cid:durableId="886181008">
    <w:abstractNumId w:val="5"/>
  </w:num>
  <w:num w:numId="18" w16cid:durableId="28484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B9BC986C-06D5-4428-B703-83622FDB0471}"/>
  </w:docVars>
  <w:rsids>
    <w:rsidRoot w:val="002D10F9"/>
    <w:rsid w:val="002D10F9"/>
    <w:rsid w:val="00530D80"/>
    <w:rsid w:val="00B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9000C8-768C-485B-A9A5-CBD0EF2B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1148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s45191</vt:lpstr>
    </vt:vector>
  </TitlesOfParts>
  <Company>Riksdagen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s45191</dc:title>
  <dc:subject>s45191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2007-12-06T14:31:00Z</cp:lastPrinted>
  <dcterms:created xsi:type="dcterms:W3CDTF">2025-12-17T06:33:00Z</dcterms:created>
  <dcterms:modified xsi:type="dcterms:W3CDTF">2025-12-17T06:33:00Z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Idrottens betydelse för integrationen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Idrottens betydelse för integrationen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s45191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20072008000000000115000451910069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20072008000000000115000451910069</vt:lpwstr>
  </property>
  <property fmtid="{D5CDD505-2E9C-101B-9397-08002B2CF9AE}" pid="50" name="nummer">
    <vt:lpwstr>274</vt:lpwstr>
  </property>
  <property fmtid="{D5CDD505-2E9C-101B-9397-08002B2CF9AE}" pid="51" name="utskottsbeteckning">
    <vt:lpwstr>Kr</vt:lpwstr>
  </property>
  <property fmtid="{D5CDD505-2E9C-101B-9397-08002B2CF9AE}" pid="52" name="GlobalUID">
    <vt:lpwstr>{03EB24F4-4850-4D02-A43D-C6AD644EFA44}</vt:lpwstr>
  </property>
  <property fmtid="{D5CDD505-2E9C-101B-9397-08002B2CF9AE}" pid="53" name="Överföringar">
    <vt:i4>0</vt:i4>
  </property>
  <property fmtid="{D5CDD505-2E9C-101B-9397-08002B2CF9AE}" pid="54" name="Checksum">
    <vt:lpwstr>*0019043521731*</vt:lpwstr>
  </property>
  <property fmtid="{D5CDD505-2E9C-101B-9397-08002B2CF9AE}" pid="55" name="skuggnummer">
    <vt:lpwstr>1827</vt:lpwstr>
  </property>
  <property fmtid="{D5CDD505-2E9C-101B-9397-08002B2CF9AE}" pid="56" name="urixVersion">
    <vt:lpwstr>3.2.0.8</vt:lpwstr>
  </property>
  <property fmtid="{D5CDD505-2E9C-101B-9397-08002B2CF9AE}" pid="57" name="urixOrigin">
    <vt:lpwstr>071206 15:31:50.369</vt:lpwstr>
  </property>
  <property fmtid="{D5CDD505-2E9C-101B-9397-08002B2CF9AE}" pid="58" name="urixGuid">
    <vt:lpwstr>{8BDFF096-3A90-44EA-A5C6-4D19E9B9D062}</vt:lpwstr>
  </property>
</Properties>
</file>