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0D0009">
        <w:tc>
          <w:tcPr>
            <w:tcW w:w="2268" w:type="dxa"/>
          </w:tcPr>
          <w:p w:rsidR="006E4E11" w:rsidRPr="000D0009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0D0009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0D0009">
        <w:tc>
          <w:tcPr>
            <w:tcW w:w="2268" w:type="dxa"/>
          </w:tcPr>
          <w:p w:rsidR="006E4E11" w:rsidRPr="000D0009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Pr="000D0009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0D0009">
        <w:tc>
          <w:tcPr>
            <w:tcW w:w="3402" w:type="dxa"/>
            <w:gridSpan w:val="2"/>
          </w:tcPr>
          <w:p w:rsidR="006E4E11" w:rsidRPr="000D0009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0D0009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0D0009">
        <w:tc>
          <w:tcPr>
            <w:tcW w:w="2268" w:type="dxa"/>
          </w:tcPr>
          <w:p w:rsidR="006E4E11" w:rsidRPr="000D0009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0D0009" w:rsidRDefault="005378D9" w:rsidP="001B2AFD">
            <w:pPr>
              <w:framePr w:w="5035" w:h="1644" w:wrap="notBeside" w:vAnchor="page" w:hAnchor="page" w:x="6573" w:y="721"/>
              <w:rPr>
                <w:sz w:val="20"/>
              </w:rPr>
            </w:pPr>
            <w:r w:rsidRPr="000D0009">
              <w:rPr>
                <w:sz w:val="20"/>
              </w:rPr>
              <w:t xml:space="preserve">Dnr </w:t>
            </w:r>
            <w:r w:rsidR="00386A51" w:rsidRPr="000D0009">
              <w:rPr>
                <w:sz w:val="20"/>
              </w:rPr>
              <w:t>N2017/05747/SK</w:t>
            </w:r>
          </w:p>
        </w:tc>
      </w:tr>
      <w:tr w:rsidR="006E4E11" w:rsidRPr="000D0009">
        <w:tc>
          <w:tcPr>
            <w:tcW w:w="2268" w:type="dxa"/>
          </w:tcPr>
          <w:p w:rsidR="006E4E11" w:rsidRPr="000D0009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0D0009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0D0009">
        <w:trPr>
          <w:trHeight w:val="284"/>
        </w:trPr>
        <w:tc>
          <w:tcPr>
            <w:tcW w:w="4911" w:type="dxa"/>
          </w:tcPr>
          <w:p w:rsidR="006E4E11" w:rsidRPr="000D0009" w:rsidRDefault="005378D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0D0009"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0D0009">
        <w:trPr>
          <w:trHeight w:val="284"/>
        </w:trPr>
        <w:tc>
          <w:tcPr>
            <w:tcW w:w="4911" w:type="dxa"/>
          </w:tcPr>
          <w:p w:rsidR="006E4E11" w:rsidRPr="000D0009" w:rsidRDefault="005378D9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0D0009">
              <w:rPr>
                <w:bCs/>
                <w:iCs/>
              </w:rPr>
              <w:t>Landsbygdsministern</w:t>
            </w:r>
          </w:p>
        </w:tc>
      </w:tr>
      <w:tr w:rsidR="006E4E11" w:rsidRPr="000D0009">
        <w:trPr>
          <w:trHeight w:val="284"/>
        </w:trPr>
        <w:tc>
          <w:tcPr>
            <w:tcW w:w="4911" w:type="dxa"/>
          </w:tcPr>
          <w:p w:rsidR="006E4E11" w:rsidRPr="000D000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D0009">
        <w:trPr>
          <w:trHeight w:val="284"/>
        </w:trPr>
        <w:tc>
          <w:tcPr>
            <w:tcW w:w="4911" w:type="dxa"/>
          </w:tcPr>
          <w:p w:rsidR="006E4E11" w:rsidRPr="000D0009" w:rsidRDefault="006E4E11" w:rsidP="007A367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D0009">
        <w:trPr>
          <w:trHeight w:val="284"/>
        </w:trPr>
        <w:tc>
          <w:tcPr>
            <w:tcW w:w="4911" w:type="dxa"/>
          </w:tcPr>
          <w:p w:rsidR="006E4E11" w:rsidRPr="000D0009" w:rsidRDefault="006E4E11" w:rsidP="00425D1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D0009">
        <w:trPr>
          <w:trHeight w:val="284"/>
        </w:trPr>
        <w:tc>
          <w:tcPr>
            <w:tcW w:w="4911" w:type="dxa"/>
          </w:tcPr>
          <w:p w:rsidR="006E4E11" w:rsidRPr="000D000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D0009">
        <w:trPr>
          <w:trHeight w:val="284"/>
        </w:trPr>
        <w:tc>
          <w:tcPr>
            <w:tcW w:w="4911" w:type="dxa"/>
          </w:tcPr>
          <w:p w:rsidR="006E4E11" w:rsidRPr="000D000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D0009">
        <w:trPr>
          <w:trHeight w:val="284"/>
        </w:trPr>
        <w:tc>
          <w:tcPr>
            <w:tcW w:w="4911" w:type="dxa"/>
          </w:tcPr>
          <w:p w:rsidR="006E4E11" w:rsidRPr="000D000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D0009">
        <w:trPr>
          <w:trHeight w:val="284"/>
        </w:trPr>
        <w:tc>
          <w:tcPr>
            <w:tcW w:w="4911" w:type="dxa"/>
          </w:tcPr>
          <w:p w:rsidR="006E4E11" w:rsidRPr="000D000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0D0009" w:rsidRDefault="005378D9">
      <w:pPr>
        <w:framePr w:w="4400" w:h="2523" w:wrap="notBeside" w:vAnchor="page" w:hAnchor="page" w:x="6453" w:y="2445"/>
        <w:ind w:left="142"/>
      </w:pPr>
      <w:r w:rsidRPr="000D0009">
        <w:t>Till riksdagen</w:t>
      </w:r>
    </w:p>
    <w:p w:rsidR="006E4E11" w:rsidRPr="000D0009" w:rsidRDefault="005378D9" w:rsidP="005378D9">
      <w:pPr>
        <w:pStyle w:val="RKrubrik"/>
        <w:pBdr>
          <w:bottom w:val="single" w:sz="4" w:space="1" w:color="auto"/>
        </w:pBdr>
        <w:spacing w:before="0" w:after="0"/>
      </w:pPr>
      <w:r w:rsidRPr="000D0009">
        <w:t xml:space="preserve">Svar på fråga </w:t>
      </w:r>
      <w:r w:rsidR="00253753" w:rsidRPr="000D0009">
        <w:rPr>
          <w:bCs/>
        </w:rPr>
        <w:t xml:space="preserve">2017/18:3 </w:t>
      </w:r>
      <w:r w:rsidRPr="000D0009">
        <w:t xml:space="preserve">av </w:t>
      </w:r>
      <w:r w:rsidR="00253753" w:rsidRPr="000D0009">
        <w:t>Kristina Yngwe (C) Ett nationellt skogsprogram</w:t>
      </w:r>
    </w:p>
    <w:p w:rsidR="005378D9" w:rsidRPr="000D0009" w:rsidRDefault="005378D9">
      <w:pPr>
        <w:pStyle w:val="RKnormal"/>
      </w:pPr>
    </w:p>
    <w:p w:rsidR="00253753" w:rsidRPr="000D0009" w:rsidRDefault="00253753" w:rsidP="00253753">
      <w:pPr>
        <w:pStyle w:val="RKnormal"/>
      </w:pPr>
      <w:r w:rsidRPr="000D0009">
        <w:t>Kristina Yngwe har frågat mig om jag och regeringen fortfarande ämnar förankra det nationella skogsprogrammet i riksdagen genom en propo</w:t>
      </w:r>
      <w:r w:rsidR="00386A51" w:rsidRPr="000D0009">
        <w:softHyphen/>
      </w:r>
      <w:r w:rsidRPr="000D0009">
        <w:t>sition.</w:t>
      </w:r>
    </w:p>
    <w:p w:rsidR="003C78A1" w:rsidRPr="000D0009" w:rsidRDefault="003C78A1" w:rsidP="00253753">
      <w:pPr>
        <w:pStyle w:val="RKnormal"/>
      </w:pPr>
    </w:p>
    <w:p w:rsidR="001E3CB7" w:rsidRPr="000D0009" w:rsidRDefault="00794BCE" w:rsidP="00A66070">
      <w:pPr>
        <w:pStyle w:val="RKnormal"/>
      </w:pPr>
      <w:r w:rsidRPr="000D0009">
        <w:t xml:space="preserve">Skogspolitiken bygger på två jämställda mål; miljömålet och </w:t>
      </w:r>
      <w:proofErr w:type="spellStart"/>
      <w:r w:rsidRPr="000D0009">
        <w:t>produk</w:t>
      </w:r>
      <w:proofErr w:type="spellEnd"/>
      <w:r w:rsidR="00D102E1" w:rsidRPr="000D0009">
        <w:t>-</w:t>
      </w:r>
      <w:r w:rsidR="00D102E1" w:rsidRPr="000D0009">
        <w:br/>
      </w:r>
      <w:proofErr w:type="spellStart"/>
      <w:r w:rsidRPr="000D0009">
        <w:t>tionsmålet</w:t>
      </w:r>
      <w:proofErr w:type="spellEnd"/>
      <w:r w:rsidRPr="000D0009">
        <w:t xml:space="preserve">. Inriktningen på skogspolitiken ligger fast med de jämställda målen </w:t>
      </w:r>
      <w:r w:rsidR="00B7340B" w:rsidRPr="000D0009">
        <w:t xml:space="preserve">samt </w:t>
      </w:r>
      <w:r w:rsidRPr="000D0009">
        <w:t xml:space="preserve">skogsbrukets sektorsansvar </w:t>
      </w:r>
      <w:r w:rsidR="00F505E0" w:rsidRPr="000D0009">
        <w:t>och</w:t>
      </w:r>
      <w:r w:rsidR="00C82832" w:rsidRPr="000D0009">
        <w:t xml:space="preserve"> </w:t>
      </w:r>
      <w:r w:rsidRPr="000D0009">
        <w:t>skogsägarnas frihet under ansvar. Likaväl som skydd och miljöhänsyn ska öka, är en ökad pro</w:t>
      </w:r>
      <w:r w:rsidR="00386A51" w:rsidRPr="000D0009">
        <w:softHyphen/>
      </w:r>
      <w:r w:rsidRPr="000D0009">
        <w:t>duktion av skoglig råvara viktig i omställningen till ett biobaserat sam</w:t>
      </w:r>
      <w:r w:rsidR="00386A51" w:rsidRPr="000D0009">
        <w:softHyphen/>
      </w:r>
      <w:r w:rsidRPr="000D0009">
        <w:t>hälle och för att fasa ut fossil energi.</w:t>
      </w:r>
      <w:r w:rsidR="00624F94" w:rsidRPr="000D0009">
        <w:t xml:space="preserve"> </w:t>
      </w:r>
    </w:p>
    <w:p w:rsidR="003C78A1" w:rsidRPr="000D0009" w:rsidRDefault="003C78A1" w:rsidP="00794BCE">
      <w:pPr>
        <w:pStyle w:val="RKnormal"/>
      </w:pPr>
    </w:p>
    <w:p w:rsidR="00794BCE" w:rsidRPr="000D0009" w:rsidRDefault="00ED2FE6" w:rsidP="00794BCE">
      <w:pPr>
        <w:pStyle w:val="RKnormal"/>
      </w:pPr>
      <w:r w:rsidRPr="000D0009">
        <w:t>En m</w:t>
      </w:r>
      <w:r w:rsidR="00794BCE" w:rsidRPr="000D0009">
        <w:t>ålsättning</w:t>
      </w:r>
      <w:r w:rsidRPr="000D0009">
        <w:t xml:space="preserve"> för</w:t>
      </w:r>
      <w:r w:rsidR="00794BCE" w:rsidRPr="000D0009">
        <w:t xml:space="preserve"> skog</w:t>
      </w:r>
      <w:r w:rsidR="00D102E1" w:rsidRPr="000D0009">
        <w:t>s</w:t>
      </w:r>
      <w:r w:rsidR="00794BCE" w:rsidRPr="000D0009">
        <w:t>programmet har varit att genom dialog främja en ökad samsyn om skogen och dess roll i samhällets hållbara utveckling, nu och i framtiden.</w:t>
      </w:r>
    </w:p>
    <w:p w:rsidR="003C78A1" w:rsidRPr="000D0009" w:rsidRDefault="003C78A1" w:rsidP="00794BCE">
      <w:pPr>
        <w:pStyle w:val="RKnormal"/>
      </w:pPr>
    </w:p>
    <w:p w:rsidR="0087325D" w:rsidRPr="000D0009" w:rsidRDefault="00794BCE" w:rsidP="00794BCE">
      <w:pPr>
        <w:pStyle w:val="RKnormal"/>
      </w:pPr>
      <w:r w:rsidRPr="000D0009">
        <w:t>Regeringen bedömer att processen med att utveckla ett nationellt skogs</w:t>
      </w:r>
      <w:r w:rsidRPr="000D0009">
        <w:softHyphen/>
        <w:t>program i dialog med alla skogens intressenter får betydelse för utveck</w:t>
      </w:r>
      <w:r w:rsidRPr="000D0009">
        <w:softHyphen/>
        <w:t xml:space="preserve">lingen av och villkoren för skogsbruket. </w:t>
      </w:r>
      <w:r w:rsidR="00ED2FE6" w:rsidRPr="000D0009">
        <w:t>Enligt regeringsförklaring</w:t>
      </w:r>
      <w:r w:rsidR="0087325D" w:rsidRPr="000D0009">
        <w:t>en</w:t>
      </w:r>
      <w:r w:rsidR="00ED2FE6" w:rsidRPr="000D0009">
        <w:t xml:space="preserve"> 2017 ska skogen både vårdas och bidra till utveckling. </w:t>
      </w:r>
      <w:r w:rsidR="003C78A1" w:rsidRPr="000D0009">
        <w:t>Ett nationellt skogsprogram presenteras för att möjliggöra att skogen bidrar till att den biobaserade ekonomin växer.</w:t>
      </w:r>
      <w:r w:rsidR="00C80F3A" w:rsidRPr="000D0009">
        <w:t xml:space="preserve"> Fler naturskogar skyddas och naturvårds</w:t>
      </w:r>
      <w:r w:rsidR="00386A51" w:rsidRPr="000D0009">
        <w:softHyphen/>
      </w:r>
      <w:r w:rsidR="00C80F3A" w:rsidRPr="000D0009">
        <w:t>hänsynen ska öka i den brukade skogen. Företag inom besöksnäringen stimuleras. Med levande skogar och mångskiftande natur kan den bio</w:t>
      </w:r>
      <w:r w:rsidR="00386A51" w:rsidRPr="000D0009">
        <w:softHyphen/>
      </w:r>
      <w:r w:rsidR="00C80F3A" w:rsidRPr="000D0009">
        <w:t>logiska mångfalden förbättras.</w:t>
      </w:r>
    </w:p>
    <w:p w:rsidR="0087325D" w:rsidRPr="000D0009" w:rsidRDefault="0087325D" w:rsidP="00794BCE">
      <w:pPr>
        <w:pStyle w:val="RKnormal"/>
      </w:pPr>
    </w:p>
    <w:p w:rsidR="00794BCE" w:rsidRPr="000D0009" w:rsidRDefault="00ED2FE6" w:rsidP="00794BCE">
      <w:pPr>
        <w:pStyle w:val="RKnormal"/>
      </w:pPr>
      <w:r w:rsidRPr="000D0009">
        <w:t>Regeringen anser att Sverige behöver en långsiktig skogsstrategi för det fortsatta arbetet med Sveriges nationella skogsprogram som optimerar skogens möjligheter att bidra till en hållbar utveckling</w:t>
      </w:r>
      <w:r w:rsidR="00F505E0" w:rsidRPr="000D0009">
        <w:t xml:space="preserve"> </w:t>
      </w:r>
      <w:r w:rsidR="00C82832" w:rsidRPr="000D0009">
        <w:t>och genom</w:t>
      </w:r>
      <w:r w:rsidR="00F505E0" w:rsidRPr="000D0009">
        <w:t>fö</w:t>
      </w:r>
      <w:r w:rsidR="00386A51" w:rsidRPr="000D0009">
        <w:softHyphen/>
      </w:r>
      <w:r w:rsidR="00F505E0" w:rsidRPr="000D0009">
        <w:t>randet av Agenda 2030, så väl nationellt som</w:t>
      </w:r>
      <w:r w:rsidR="00C82832" w:rsidRPr="000D0009">
        <w:t xml:space="preserve"> internationellt. </w:t>
      </w:r>
      <w:r w:rsidR="00794BCE" w:rsidRPr="000D0009">
        <w:t xml:space="preserve">Visionen för skogsprogrammet ”Skogen – det gröna guldet – ska bidra med jobb och hållbar tillväxt i hela landet samt till utvecklingen av en växande </w:t>
      </w:r>
      <w:proofErr w:type="spellStart"/>
      <w:r w:rsidR="00794BCE" w:rsidRPr="000D0009">
        <w:t>bioeko</w:t>
      </w:r>
      <w:r w:rsidR="00386A51" w:rsidRPr="000D0009">
        <w:softHyphen/>
      </w:r>
      <w:r w:rsidR="00794BCE" w:rsidRPr="000D0009">
        <w:t>nomi</w:t>
      </w:r>
      <w:proofErr w:type="spellEnd"/>
      <w:r w:rsidR="00794BCE" w:rsidRPr="000D0009">
        <w:t>” ska vägleda oss i detta.</w:t>
      </w:r>
    </w:p>
    <w:p w:rsidR="00ED2FE6" w:rsidRPr="000D0009" w:rsidRDefault="00ED2FE6" w:rsidP="00253753">
      <w:pPr>
        <w:pStyle w:val="RKnormal"/>
      </w:pPr>
    </w:p>
    <w:p w:rsidR="00113DF5" w:rsidRPr="000D0009" w:rsidRDefault="007F7DEE" w:rsidP="00253753">
      <w:pPr>
        <w:pStyle w:val="RKnormal"/>
      </w:pPr>
      <w:r w:rsidRPr="000D0009">
        <w:lastRenderedPageBreak/>
        <w:t xml:space="preserve">Regeringen kommer att presentera ett nationellt skogsprogram </w:t>
      </w:r>
      <w:r w:rsidR="00197573" w:rsidRPr="000D0009">
        <w:t>och</w:t>
      </w:r>
      <w:r w:rsidRPr="000D0009">
        <w:t xml:space="preserve"> ut</w:t>
      </w:r>
      <w:r w:rsidR="00386A51" w:rsidRPr="000D0009">
        <w:softHyphen/>
      </w:r>
      <w:r w:rsidRPr="000D0009">
        <w:t>arbeta</w:t>
      </w:r>
      <w:r w:rsidR="00197573" w:rsidRPr="000D0009">
        <w:t xml:space="preserve"> en</w:t>
      </w:r>
      <w:r w:rsidRPr="000D0009">
        <w:t xml:space="preserve"> handlingsplan för genomförande. </w:t>
      </w:r>
      <w:r w:rsidR="004C02BC" w:rsidRPr="000D0009">
        <w:t>Arbetet baseras på underlag från skogsprogrammets dialogprocess</w:t>
      </w:r>
      <w:r w:rsidR="00D102E1" w:rsidRPr="000D0009">
        <w:t>. Regeringen beaktar även r</w:t>
      </w:r>
      <w:r w:rsidR="004C02BC" w:rsidRPr="000D0009">
        <w:t>iksda</w:t>
      </w:r>
      <w:r w:rsidR="00386A51" w:rsidRPr="000D0009">
        <w:softHyphen/>
      </w:r>
      <w:r w:rsidR="004C02BC" w:rsidRPr="000D0009">
        <w:t>gens tillkännagivande</w:t>
      </w:r>
      <w:proofErr w:type="gramStart"/>
      <w:r w:rsidR="004C02BC" w:rsidRPr="000D0009">
        <w:t xml:space="preserve"> (bet.</w:t>
      </w:r>
      <w:proofErr w:type="gramEnd"/>
      <w:r w:rsidR="004C02BC" w:rsidRPr="000D0009">
        <w:t xml:space="preserve"> 2015/</w:t>
      </w:r>
      <w:proofErr w:type="gramStart"/>
      <w:r w:rsidR="004C02BC" w:rsidRPr="000D0009">
        <w:t>16:MJU</w:t>
      </w:r>
      <w:proofErr w:type="gramEnd"/>
      <w:r w:rsidR="004C02BC" w:rsidRPr="000D0009">
        <w:t xml:space="preserve">10 punkt 2 och 10, rskr. 2015/16:175). </w:t>
      </w:r>
      <w:r w:rsidR="00F56CCE" w:rsidRPr="000D0009">
        <w:t>Regeringens ambition är att förankra den strategiska inriktningen brett</w:t>
      </w:r>
      <w:r w:rsidR="00A66070" w:rsidRPr="000D0009">
        <w:t>.</w:t>
      </w:r>
    </w:p>
    <w:p w:rsidR="00EE7AD9" w:rsidRPr="000D0009" w:rsidRDefault="00EE7AD9" w:rsidP="00253753">
      <w:pPr>
        <w:pStyle w:val="RKnormal"/>
      </w:pPr>
    </w:p>
    <w:p w:rsidR="00386A51" w:rsidRPr="000D0009" w:rsidRDefault="00386A51" w:rsidP="00253753">
      <w:pPr>
        <w:pStyle w:val="RKnormal"/>
      </w:pPr>
    </w:p>
    <w:p w:rsidR="00253753" w:rsidRPr="000D0009" w:rsidRDefault="00253753" w:rsidP="00253753">
      <w:pPr>
        <w:pStyle w:val="RKnormal"/>
      </w:pPr>
      <w:r w:rsidRPr="000D0009">
        <w:t xml:space="preserve">Stockholm </w:t>
      </w:r>
      <w:r w:rsidR="00113DF5" w:rsidRPr="000D0009">
        <w:t>den 2</w:t>
      </w:r>
      <w:r w:rsidR="00184FFA" w:rsidRPr="000D0009">
        <w:t>1</w:t>
      </w:r>
      <w:r w:rsidR="00113DF5" w:rsidRPr="000D0009">
        <w:t xml:space="preserve"> september 2017</w:t>
      </w:r>
      <w:bookmarkStart w:id="0" w:name="_GoBack"/>
      <w:bookmarkEnd w:id="0"/>
    </w:p>
    <w:p w:rsidR="00253753" w:rsidRPr="000D0009" w:rsidRDefault="00253753" w:rsidP="00253753">
      <w:pPr>
        <w:pStyle w:val="RKnormal"/>
      </w:pPr>
    </w:p>
    <w:p w:rsidR="00253753" w:rsidRPr="000D0009" w:rsidRDefault="00253753" w:rsidP="00253753">
      <w:pPr>
        <w:pStyle w:val="RKnormal"/>
      </w:pPr>
    </w:p>
    <w:p w:rsidR="00113DF5" w:rsidRPr="000D0009" w:rsidRDefault="00113DF5" w:rsidP="00253753">
      <w:pPr>
        <w:pStyle w:val="RKnormal"/>
      </w:pPr>
    </w:p>
    <w:p w:rsidR="005378D9" w:rsidRPr="000D0009" w:rsidRDefault="00253753">
      <w:pPr>
        <w:pStyle w:val="RKnormal"/>
      </w:pPr>
      <w:r w:rsidRPr="000D0009">
        <w:t xml:space="preserve">Sven-Erik Bucht </w:t>
      </w:r>
    </w:p>
    <w:sectPr w:rsidR="005378D9" w:rsidRPr="000D0009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04A" w:rsidRDefault="0052304A">
      <w:r>
        <w:separator/>
      </w:r>
    </w:p>
  </w:endnote>
  <w:endnote w:type="continuationSeparator" w:id="0">
    <w:p w:rsidR="0052304A" w:rsidRDefault="0052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04A" w:rsidRDefault="0052304A">
      <w:r>
        <w:separator/>
      </w:r>
    </w:p>
  </w:footnote>
  <w:footnote w:type="continuationSeparator" w:id="0">
    <w:p w:rsidR="0052304A" w:rsidRDefault="00523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027D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027D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8D9" w:rsidRDefault="004E0E6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B624C5A" wp14:editId="5517C82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828A6"/>
    <w:multiLevelType w:val="hybridMultilevel"/>
    <w:tmpl w:val="DB6A0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D9"/>
    <w:rsid w:val="00006E6D"/>
    <w:rsid w:val="00011B7E"/>
    <w:rsid w:val="00015B1C"/>
    <w:rsid w:val="00045CC1"/>
    <w:rsid w:val="000D0009"/>
    <w:rsid w:val="000D05D2"/>
    <w:rsid w:val="000D49B6"/>
    <w:rsid w:val="00101FB0"/>
    <w:rsid w:val="00113DF5"/>
    <w:rsid w:val="001466A4"/>
    <w:rsid w:val="00147450"/>
    <w:rsid w:val="00150384"/>
    <w:rsid w:val="001600D2"/>
    <w:rsid w:val="00160901"/>
    <w:rsid w:val="001805B7"/>
    <w:rsid w:val="00184FFA"/>
    <w:rsid w:val="00197573"/>
    <w:rsid w:val="001B2AFD"/>
    <w:rsid w:val="001B36AB"/>
    <w:rsid w:val="001D3D36"/>
    <w:rsid w:val="001E3CB7"/>
    <w:rsid w:val="00251C12"/>
    <w:rsid w:val="00253753"/>
    <w:rsid w:val="00290B20"/>
    <w:rsid w:val="002B2588"/>
    <w:rsid w:val="00333612"/>
    <w:rsid w:val="00352755"/>
    <w:rsid w:val="00360326"/>
    <w:rsid w:val="003673EF"/>
    <w:rsid w:val="00367B1C"/>
    <w:rsid w:val="00385676"/>
    <w:rsid w:val="00386A51"/>
    <w:rsid w:val="0039701C"/>
    <w:rsid w:val="003B17E4"/>
    <w:rsid w:val="003B3BAC"/>
    <w:rsid w:val="003C0090"/>
    <w:rsid w:val="003C78A1"/>
    <w:rsid w:val="003F23C4"/>
    <w:rsid w:val="00425D13"/>
    <w:rsid w:val="0047749E"/>
    <w:rsid w:val="004A328D"/>
    <w:rsid w:val="004C02BC"/>
    <w:rsid w:val="004C7DA3"/>
    <w:rsid w:val="004E0E6A"/>
    <w:rsid w:val="004E14B9"/>
    <w:rsid w:val="0050344F"/>
    <w:rsid w:val="0052304A"/>
    <w:rsid w:val="00530CC8"/>
    <w:rsid w:val="005378D9"/>
    <w:rsid w:val="00574047"/>
    <w:rsid w:val="0058762B"/>
    <w:rsid w:val="005A13BC"/>
    <w:rsid w:val="005B49EC"/>
    <w:rsid w:val="005C6749"/>
    <w:rsid w:val="005E5093"/>
    <w:rsid w:val="005E6EF1"/>
    <w:rsid w:val="005F3F84"/>
    <w:rsid w:val="005F671A"/>
    <w:rsid w:val="00624F94"/>
    <w:rsid w:val="0064352C"/>
    <w:rsid w:val="00667653"/>
    <w:rsid w:val="00675C47"/>
    <w:rsid w:val="006932A9"/>
    <w:rsid w:val="006C62F9"/>
    <w:rsid w:val="006C7D68"/>
    <w:rsid w:val="006E4E11"/>
    <w:rsid w:val="006F27C1"/>
    <w:rsid w:val="007242A3"/>
    <w:rsid w:val="007256AF"/>
    <w:rsid w:val="00727F66"/>
    <w:rsid w:val="00751F3C"/>
    <w:rsid w:val="007633FD"/>
    <w:rsid w:val="007717A1"/>
    <w:rsid w:val="00794BCE"/>
    <w:rsid w:val="00796775"/>
    <w:rsid w:val="007A27FE"/>
    <w:rsid w:val="007A3675"/>
    <w:rsid w:val="007A67CA"/>
    <w:rsid w:val="007A6855"/>
    <w:rsid w:val="007C4C72"/>
    <w:rsid w:val="007F7DEE"/>
    <w:rsid w:val="00804BF8"/>
    <w:rsid w:val="00844006"/>
    <w:rsid w:val="00846787"/>
    <w:rsid w:val="0087325D"/>
    <w:rsid w:val="00874D0C"/>
    <w:rsid w:val="008772B9"/>
    <w:rsid w:val="0088533E"/>
    <w:rsid w:val="008A423F"/>
    <w:rsid w:val="008A6CBA"/>
    <w:rsid w:val="008F7C0B"/>
    <w:rsid w:val="0092027A"/>
    <w:rsid w:val="00955DC1"/>
    <w:rsid w:val="00955E31"/>
    <w:rsid w:val="009602E0"/>
    <w:rsid w:val="00967145"/>
    <w:rsid w:val="00984654"/>
    <w:rsid w:val="00992E72"/>
    <w:rsid w:val="009E7315"/>
    <w:rsid w:val="00A66070"/>
    <w:rsid w:val="00A87846"/>
    <w:rsid w:val="00A97D84"/>
    <w:rsid w:val="00AB2980"/>
    <w:rsid w:val="00AF26D1"/>
    <w:rsid w:val="00B25DED"/>
    <w:rsid w:val="00B33CD0"/>
    <w:rsid w:val="00B37B30"/>
    <w:rsid w:val="00B44DB8"/>
    <w:rsid w:val="00B53223"/>
    <w:rsid w:val="00B7340B"/>
    <w:rsid w:val="00B839F5"/>
    <w:rsid w:val="00BA1450"/>
    <w:rsid w:val="00BB1740"/>
    <w:rsid w:val="00C44303"/>
    <w:rsid w:val="00C80F3A"/>
    <w:rsid w:val="00C82832"/>
    <w:rsid w:val="00C85530"/>
    <w:rsid w:val="00CB46E8"/>
    <w:rsid w:val="00CD2DAD"/>
    <w:rsid w:val="00CF340B"/>
    <w:rsid w:val="00CF38DE"/>
    <w:rsid w:val="00D102E1"/>
    <w:rsid w:val="00D133D7"/>
    <w:rsid w:val="00D46CC7"/>
    <w:rsid w:val="00E027D3"/>
    <w:rsid w:val="00E26202"/>
    <w:rsid w:val="00E72269"/>
    <w:rsid w:val="00E80146"/>
    <w:rsid w:val="00E904D0"/>
    <w:rsid w:val="00E97B5F"/>
    <w:rsid w:val="00EA08C0"/>
    <w:rsid w:val="00EC25F9"/>
    <w:rsid w:val="00ED2FE6"/>
    <w:rsid w:val="00ED583F"/>
    <w:rsid w:val="00EE2762"/>
    <w:rsid w:val="00EE7AD9"/>
    <w:rsid w:val="00F24FB3"/>
    <w:rsid w:val="00F33107"/>
    <w:rsid w:val="00F505E0"/>
    <w:rsid w:val="00F536C4"/>
    <w:rsid w:val="00F5562B"/>
    <w:rsid w:val="00F56CCE"/>
    <w:rsid w:val="00FB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A08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A08C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932A9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147450"/>
    <w:rPr>
      <w:sz w:val="16"/>
      <w:szCs w:val="16"/>
    </w:rPr>
  </w:style>
  <w:style w:type="paragraph" w:styleId="Kommentarer">
    <w:name w:val="annotation text"/>
    <w:basedOn w:val="Normal"/>
    <w:link w:val="KommentarerChar"/>
    <w:rsid w:val="0014745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4745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4745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47450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B25DED"/>
    <w:pPr>
      <w:spacing w:line="312" w:lineRule="auto"/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3C78A1"/>
    <w:pPr>
      <w:overflowPunct/>
      <w:autoSpaceDE/>
      <w:autoSpaceDN/>
      <w:adjustRightInd/>
      <w:spacing w:after="280" w:line="276" w:lineRule="auto"/>
      <w:textAlignment w:val="auto"/>
    </w:pPr>
    <w:rPr>
      <w:rFonts w:ascii="Calibri" w:eastAsiaTheme="minorHAnsi" w:hAnsi="Calibri" w:cs="Calibr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uiPriority w:val="99"/>
    <w:rsid w:val="003C78A1"/>
    <w:rPr>
      <w:rFonts w:ascii="Calibri" w:eastAsiaTheme="minorHAnsi" w:hAnsi="Calibri" w:cs="Calibri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A08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A08C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932A9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147450"/>
    <w:rPr>
      <w:sz w:val="16"/>
      <w:szCs w:val="16"/>
    </w:rPr>
  </w:style>
  <w:style w:type="paragraph" w:styleId="Kommentarer">
    <w:name w:val="annotation text"/>
    <w:basedOn w:val="Normal"/>
    <w:link w:val="KommentarerChar"/>
    <w:rsid w:val="0014745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4745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4745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47450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B25DED"/>
    <w:pPr>
      <w:spacing w:line="312" w:lineRule="auto"/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3C78A1"/>
    <w:pPr>
      <w:overflowPunct/>
      <w:autoSpaceDE/>
      <w:autoSpaceDN/>
      <w:adjustRightInd/>
      <w:spacing w:after="280" w:line="276" w:lineRule="auto"/>
      <w:textAlignment w:val="auto"/>
    </w:pPr>
    <w:rPr>
      <w:rFonts w:ascii="Calibri" w:eastAsiaTheme="minorHAnsi" w:hAnsi="Calibri" w:cs="Calibr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uiPriority w:val="99"/>
    <w:rsid w:val="003C78A1"/>
    <w:rPr>
      <w:rFonts w:ascii="Calibri" w:eastAsiaTheme="minorHAnsi" w:hAnsi="Calibri" w:cs="Calibr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7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7eaa90ec-cdda-4a4a-b2a8-1fbdf37d7fe6</RD_Svarsid>
  </documentManagement>
</p:properties>
</file>

<file path=customXml/itemProps1.xml><?xml version="1.0" encoding="utf-8"?>
<ds:datastoreItem xmlns:ds="http://schemas.openxmlformats.org/officeDocument/2006/customXml" ds:itemID="{258CCEBD-4EF7-4DB1-ACD6-16F8A14D99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0ACD2A-107C-4E77-A961-026190A7A2A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375D95E-ADF3-49C2-B0E3-9E771A49ADAA}"/>
</file>

<file path=customXml/itemProps4.xml><?xml version="1.0" encoding="utf-8"?>
<ds:datastoreItem xmlns:ds="http://schemas.openxmlformats.org/officeDocument/2006/customXml" ds:itemID="{4C799AA2-B4C6-4439-B240-C04985CF039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35670e95-d5a3-4c2b-9f0d-a339565e4e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ingeborg.bromee@regeringskansliet.se</dc:creator>
  <cp:lastModifiedBy>Tobias Tengström</cp:lastModifiedBy>
  <cp:revision>3</cp:revision>
  <cp:lastPrinted>2017-09-21T06:19:00Z</cp:lastPrinted>
  <dcterms:created xsi:type="dcterms:W3CDTF">2017-09-21T06:19:00Z</dcterms:created>
  <dcterms:modified xsi:type="dcterms:W3CDTF">2017-09-21T06:19:00Z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8e9856bb-e852-4c5f-9196-0577391ad28c</vt:lpwstr>
  </property>
</Properties>
</file>