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6769CDF09744AA87E1EFA21CF1E9A6"/>
        </w:placeholder>
        <w:text/>
      </w:sdtPr>
      <w:sdtEndPr/>
      <w:sdtContent>
        <w:p w:rsidRPr="009B062B" w:rsidR="00AF30DD" w:rsidP="00FE6059" w:rsidRDefault="00AF30DD" w14:paraId="08DA0D15" w14:textId="77777777">
          <w:pPr>
            <w:pStyle w:val="Rubrik1"/>
            <w:spacing w:after="300"/>
          </w:pPr>
          <w:r w:rsidRPr="009B062B">
            <w:t>Förslag till riksdagsbeslut</w:t>
          </w:r>
        </w:p>
      </w:sdtContent>
    </w:sdt>
    <w:sdt>
      <w:sdtPr>
        <w:alias w:val="Yrkande 1"/>
        <w:tag w:val="b95aba50-fe91-4466-ac64-10e358b85910"/>
        <w:id w:val="-490953979"/>
        <w:lock w:val="sdtLocked"/>
      </w:sdtPr>
      <w:sdtEndPr/>
      <w:sdtContent>
        <w:p w:rsidR="007642CA" w:rsidRDefault="00A87E8E" w14:paraId="08DA0D16" w14:textId="77777777">
          <w:pPr>
            <w:pStyle w:val="Frslagstext"/>
            <w:numPr>
              <w:ilvl w:val="0"/>
              <w:numId w:val="0"/>
            </w:numPr>
          </w:pPr>
          <w:r>
            <w:t>Riksdagen ställer sig bakom det som anförs i motionen om att utreda ett system för kvalificering till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05B81E4B1A4CB6A29DCCBC276F63B0"/>
        </w:placeholder>
        <w:text/>
      </w:sdtPr>
      <w:sdtEndPr/>
      <w:sdtContent>
        <w:p w:rsidRPr="009B062B" w:rsidR="006D79C9" w:rsidP="00333E95" w:rsidRDefault="006D79C9" w14:paraId="08DA0D17" w14:textId="77777777">
          <w:pPr>
            <w:pStyle w:val="Rubrik1"/>
          </w:pPr>
          <w:r>
            <w:t>Motivering</w:t>
          </w:r>
        </w:p>
      </w:sdtContent>
    </w:sdt>
    <w:p w:rsidR="00BE7ACB" w:rsidP="000D59FB" w:rsidRDefault="00BE7ACB" w14:paraId="08DA0D18" w14:textId="7440FBA3">
      <w:pPr>
        <w:pStyle w:val="Normalutanindragellerluft"/>
      </w:pPr>
      <w:r>
        <w:t>Sverige har ett av världens mest omfattande och generösa offentliga välfärdssystem. Syftet är att garantera alla invånare en grundläggande service och trygghet, att omför</w:t>
      </w:r>
      <w:r w:rsidR="000D59FB">
        <w:softHyphen/>
      </w:r>
      <w:r>
        <w:t>dela resurser dels mellan individer, dels över tid, beroende på vilken livssituation individen befinner sig i.</w:t>
      </w:r>
    </w:p>
    <w:p w:rsidR="00BE7ACB" w:rsidP="000D59FB" w:rsidRDefault="00BE7ACB" w14:paraId="08DA0D1A" w14:textId="46E4EF03">
      <w:r>
        <w:t>Hela detta komplex av välfärdssystem bygger på att om inte alla så åtminstone de allra flesta över tid bidrar till systemet. Summan av alla invånares bidrag till systemet måste helt enkelt räcka till alla de utbetalningar som görs från systemets olika delar.</w:t>
      </w:r>
    </w:p>
    <w:p w:rsidR="00BE7ACB" w:rsidP="000D59FB" w:rsidRDefault="00BE7ACB" w14:paraId="08DA0D1C" w14:textId="7C0290BA">
      <w:r>
        <w:t>Det blir mot denna bakgrund helt orimligt att människor som kommer till Sverige, och aldrig betalat skatt här, ges tillgång till välfärdssystemen från dag ett. Sedan 2005 har 1,6 miljoner människor fått uppehållstillstånd i Sverige. Statistik visar att det tar ca 13 år innan 50</w:t>
      </w:r>
      <w:r w:rsidR="005B6B87">
        <w:t> </w:t>
      </w:r>
      <w:r>
        <w:t>% av de nyanlända (flyktingar, anhöriginvandrare och arbetskrafts</w:t>
      </w:r>
      <w:r w:rsidR="000D59FB">
        <w:softHyphen/>
      </w:r>
      <w:r>
        <w:t>invandrare) blir självförsörjande. Under tiden belastas de svenska skattebetalarna med enorma kostnader. Den årliga kostanden som en icke-självförsörjande person i arbetsför ålder belastar det offentliga med beräknas till i genomsnitt 71 000 kronor. Ett sådant system är inte hållbart över tiden, och dessutom undergrävs incitamenten att arbeta när en person efter bara några få år i arbete kan få samma ersättning eller pension som någon får som har arbetat i decennier.</w:t>
      </w:r>
    </w:p>
    <w:p w:rsidR="00BB6339" w:rsidP="000D59FB" w:rsidRDefault="00BE7ACB" w14:paraId="08DA0D1F" w14:textId="09771ACC">
      <w:r>
        <w:t>Under 2018 levde motsvarande 772 000 helårspersoner i arbetsför ålder på bidrag under hela året (När blir utrikesfödda självförsörjande? Entreprenörskapsforum 2020).</w:t>
      </w:r>
      <w:r w:rsidR="004D4092">
        <w:t xml:space="preserve"> </w:t>
      </w:r>
      <w:r>
        <w:t xml:space="preserve">Det </w:t>
      </w:r>
      <w:r w:rsidR="005B6B87">
        <w:t xml:space="preserve">är </w:t>
      </w:r>
      <w:r>
        <w:t>nödvändigt att en reform snabbt kommer till stånd. En kvalificering till välfärds</w:t>
      </w:r>
      <w:r w:rsidR="000D59FB">
        <w:softHyphen/>
      </w:r>
      <w:bookmarkStart w:name="_GoBack" w:id="1"/>
      <w:bookmarkEnd w:id="1"/>
      <w:r>
        <w:t xml:space="preserve">systemen skulle, förutom att bidra till att göra systemen mer ekonomiskt hållbara, stärka incitamenten för de nyanlända att etablera sig på arbetsmarknaden. En av anledningarna </w:t>
      </w:r>
      <w:r>
        <w:lastRenderedPageBreak/>
        <w:t>till att så många väljer att leva i utanförskap är att dagens bidragsnivåer gör det olönsamt att ta steget från bidrag till arbete.</w:t>
      </w:r>
    </w:p>
    <w:sdt>
      <w:sdtPr>
        <w:rPr>
          <w:i/>
          <w:noProof/>
        </w:rPr>
        <w:alias w:val="CC_Underskrifter"/>
        <w:tag w:val="CC_Underskrifter"/>
        <w:id w:val="583496634"/>
        <w:lock w:val="sdtContentLocked"/>
        <w:placeholder>
          <w:docPart w:val="4987C6ABAAB449D6A671E69603693D92"/>
        </w:placeholder>
      </w:sdtPr>
      <w:sdtEndPr>
        <w:rPr>
          <w:i w:val="0"/>
          <w:noProof w:val="0"/>
        </w:rPr>
      </w:sdtEndPr>
      <w:sdtContent>
        <w:p w:rsidR="00FE6059" w:rsidP="00FE6059" w:rsidRDefault="00FE6059" w14:paraId="08DA0D20" w14:textId="77777777"/>
        <w:p w:rsidRPr="008E0FE2" w:rsidR="004801AC" w:rsidP="00FE6059" w:rsidRDefault="00F012C1" w14:paraId="08DA0D21" w14:textId="77777777"/>
      </w:sdtContent>
    </w:sdt>
    <w:tbl>
      <w:tblPr>
        <w:tblW w:w="5000" w:type="pct"/>
        <w:tblLook w:val="04A0" w:firstRow="1" w:lastRow="0" w:firstColumn="1" w:lastColumn="0" w:noHBand="0" w:noVBand="1"/>
        <w:tblCaption w:val="underskrifter"/>
      </w:tblPr>
      <w:tblGrid>
        <w:gridCol w:w="4252"/>
        <w:gridCol w:w="4252"/>
      </w:tblGrid>
      <w:tr w:rsidR="00EF2A82" w14:paraId="1190DF9E" w14:textId="77777777">
        <w:trPr>
          <w:cantSplit/>
        </w:trPr>
        <w:tc>
          <w:tcPr>
            <w:tcW w:w="50" w:type="pct"/>
            <w:vAlign w:val="bottom"/>
          </w:tcPr>
          <w:p w:rsidR="00EF2A82" w:rsidRDefault="005B6B87" w14:paraId="716CE96B" w14:textId="77777777">
            <w:pPr>
              <w:pStyle w:val="Underskrifter"/>
            </w:pPr>
            <w:r>
              <w:t>Boriana Åberg (M)</w:t>
            </w:r>
          </w:p>
        </w:tc>
        <w:tc>
          <w:tcPr>
            <w:tcW w:w="50" w:type="pct"/>
            <w:vAlign w:val="bottom"/>
          </w:tcPr>
          <w:p w:rsidR="00EF2A82" w:rsidRDefault="00EF2A82" w14:paraId="7A43AEAB" w14:textId="77777777">
            <w:pPr>
              <w:pStyle w:val="Underskrifter"/>
            </w:pPr>
          </w:p>
        </w:tc>
      </w:tr>
    </w:tbl>
    <w:p w:rsidR="00AA0639" w:rsidRDefault="00AA0639" w14:paraId="08DA0D25" w14:textId="77777777"/>
    <w:sectPr w:rsidR="00AA06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A0D27" w14:textId="77777777" w:rsidR="00282766" w:rsidRDefault="00282766" w:rsidP="000C1CAD">
      <w:pPr>
        <w:spacing w:line="240" w:lineRule="auto"/>
      </w:pPr>
      <w:r>
        <w:separator/>
      </w:r>
    </w:p>
  </w:endnote>
  <w:endnote w:type="continuationSeparator" w:id="0">
    <w:p w14:paraId="08DA0D28" w14:textId="77777777" w:rsidR="00282766" w:rsidRDefault="00282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A0D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A0D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A0D36" w14:textId="77777777" w:rsidR="00262EA3" w:rsidRPr="00FE6059" w:rsidRDefault="00262EA3" w:rsidP="00FE60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A0D25" w14:textId="77777777" w:rsidR="00282766" w:rsidRDefault="00282766" w:rsidP="000C1CAD">
      <w:pPr>
        <w:spacing w:line="240" w:lineRule="auto"/>
      </w:pPr>
      <w:r>
        <w:separator/>
      </w:r>
    </w:p>
  </w:footnote>
  <w:footnote w:type="continuationSeparator" w:id="0">
    <w:p w14:paraId="08DA0D26" w14:textId="77777777" w:rsidR="00282766" w:rsidRDefault="002827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A0D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DA0D37" wp14:editId="08DA0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A0D3B" w14:textId="77777777" w:rsidR="00262EA3" w:rsidRDefault="00F012C1" w:rsidP="008103B5">
                          <w:pPr>
                            <w:jc w:val="right"/>
                          </w:pPr>
                          <w:sdt>
                            <w:sdtPr>
                              <w:alias w:val="CC_Noformat_Partikod"/>
                              <w:tag w:val="CC_Noformat_Partikod"/>
                              <w:id w:val="-53464382"/>
                              <w:placeholder>
                                <w:docPart w:val="69DAAD0AD6C34B12A5A1251306D97E69"/>
                              </w:placeholder>
                              <w:text/>
                            </w:sdtPr>
                            <w:sdtEndPr/>
                            <w:sdtContent>
                              <w:r w:rsidR="00BE7ACB">
                                <w:t>M</w:t>
                              </w:r>
                            </w:sdtContent>
                          </w:sdt>
                          <w:sdt>
                            <w:sdtPr>
                              <w:alias w:val="CC_Noformat_Partinummer"/>
                              <w:tag w:val="CC_Noformat_Partinummer"/>
                              <w:id w:val="-1709555926"/>
                              <w:placeholder>
                                <w:docPart w:val="56794FA40B1D41628FBF4AA46AA2F592"/>
                              </w:placeholder>
                              <w:text/>
                            </w:sdtPr>
                            <w:sdtEndPr/>
                            <w:sdtContent>
                              <w:r w:rsidR="009535AB">
                                <w:t>1862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A0D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A0D3B" w14:textId="77777777" w:rsidR="00262EA3" w:rsidRDefault="00F012C1" w:rsidP="008103B5">
                    <w:pPr>
                      <w:jc w:val="right"/>
                    </w:pPr>
                    <w:sdt>
                      <w:sdtPr>
                        <w:alias w:val="CC_Noformat_Partikod"/>
                        <w:tag w:val="CC_Noformat_Partikod"/>
                        <w:id w:val="-53464382"/>
                        <w:placeholder>
                          <w:docPart w:val="69DAAD0AD6C34B12A5A1251306D97E69"/>
                        </w:placeholder>
                        <w:text/>
                      </w:sdtPr>
                      <w:sdtEndPr/>
                      <w:sdtContent>
                        <w:r w:rsidR="00BE7ACB">
                          <w:t>M</w:t>
                        </w:r>
                      </w:sdtContent>
                    </w:sdt>
                    <w:sdt>
                      <w:sdtPr>
                        <w:alias w:val="CC_Noformat_Partinummer"/>
                        <w:tag w:val="CC_Noformat_Partinummer"/>
                        <w:id w:val="-1709555926"/>
                        <w:placeholder>
                          <w:docPart w:val="56794FA40B1D41628FBF4AA46AA2F592"/>
                        </w:placeholder>
                        <w:text/>
                      </w:sdtPr>
                      <w:sdtEndPr/>
                      <w:sdtContent>
                        <w:r w:rsidR="009535AB">
                          <w:t>1862</w:t>
                        </w:r>
                      </w:sdtContent>
                    </w:sdt>
                  </w:p>
                </w:txbxContent>
              </v:textbox>
              <w10:wrap anchorx="page"/>
            </v:shape>
          </w:pict>
        </mc:Fallback>
      </mc:AlternateContent>
    </w:r>
  </w:p>
  <w:p w14:paraId="08DA0D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A0D2B" w14:textId="77777777" w:rsidR="00262EA3" w:rsidRDefault="00262EA3" w:rsidP="008563AC">
    <w:pPr>
      <w:jc w:val="right"/>
    </w:pPr>
  </w:p>
  <w:p w14:paraId="08DA0D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A0D2F" w14:textId="77777777" w:rsidR="00262EA3" w:rsidRDefault="00F012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DA0D39" wp14:editId="08DA0D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DA0D30" w14:textId="77777777" w:rsidR="00262EA3" w:rsidRDefault="00F012C1" w:rsidP="00A314CF">
    <w:pPr>
      <w:pStyle w:val="FSHNormal"/>
      <w:spacing w:before="40"/>
    </w:pPr>
    <w:sdt>
      <w:sdtPr>
        <w:alias w:val="CC_Noformat_Motionstyp"/>
        <w:tag w:val="CC_Noformat_Motionstyp"/>
        <w:id w:val="1162973129"/>
        <w:lock w:val="sdtContentLocked"/>
        <w15:appearance w15:val="hidden"/>
        <w:text/>
      </w:sdtPr>
      <w:sdtEndPr/>
      <w:sdtContent>
        <w:r w:rsidR="00531B45">
          <w:t>Enskild motion</w:t>
        </w:r>
      </w:sdtContent>
    </w:sdt>
    <w:r w:rsidR="00821B36">
      <w:t xml:space="preserve"> </w:t>
    </w:r>
    <w:sdt>
      <w:sdtPr>
        <w:alias w:val="CC_Noformat_Partikod"/>
        <w:tag w:val="CC_Noformat_Partikod"/>
        <w:id w:val="1471015553"/>
        <w:text/>
      </w:sdtPr>
      <w:sdtEndPr/>
      <w:sdtContent>
        <w:r w:rsidR="00BE7ACB">
          <w:t>M</w:t>
        </w:r>
      </w:sdtContent>
    </w:sdt>
    <w:sdt>
      <w:sdtPr>
        <w:alias w:val="CC_Noformat_Partinummer"/>
        <w:tag w:val="CC_Noformat_Partinummer"/>
        <w:id w:val="-2014525982"/>
        <w:text/>
      </w:sdtPr>
      <w:sdtEndPr/>
      <w:sdtContent>
        <w:r w:rsidR="009535AB">
          <w:t>1862</w:t>
        </w:r>
      </w:sdtContent>
    </w:sdt>
  </w:p>
  <w:p w14:paraId="08DA0D31" w14:textId="77777777" w:rsidR="00262EA3" w:rsidRPr="008227B3" w:rsidRDefault="00F012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DA0D32" w14:textId="77777777" w:rsidR="00262EA3" w:rsidRPr="008227B3" w:rsidRDefault="00F012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1B4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1B45">
          <w:t>:1452</w:t>
        </w:r>
      </w:sdtContent>
    </w:sdt>
  </w:p>
  <w:p w14:paraId="08DA0D33" w14:textId="77777777" w:rsidR="00262EA3" w:rsidRDefault="00F012C1" w:rsidP="00E03A3D">
    <w:pPr>
      <w:pStyle w:val="Motionr"/>
    </w:pPr>
    <w:sdt>
      <w:sdtPr>
        <w:alias w:val="CC_Noformat_Avtext"/>
        <w:tag w:val="CC_Noformat_Avtext"/>
        <w:id w:val="-2020768203"/>
        <w:lock w:val="sdtContentLocked"/>
        <w15:appearance w15:val="hidden"/>
        <w:text/>
      </w:sdtPr>
      <w:sdtEndPr/>
      <w:sdtContent>
        <w:r w:rsidR="00531B45">
          <w:t>av Boriana Åberg (M)</w:t>
        </w:r>
      </w:sdtContent>
    </w:sdt>
  </w:p>
  <w:sdt>
    <w:sdtPr>
      <w:alias w:val="CC_Noformat_Rubtext"/>
      <w:tag w:val="CC_Noformat_Rubtext"/>
      <w:id w:val="-218060500"/>
      <w:lock w:val="sdtLocked"/>
      <w:text/>
    </w:sdtPr>
    <w:sdtEndPr/>
    <w:sdtContent>
      <w:p w14:paraId="08DA0D34" w14:textId="77777777" w:rsidR="00262EA3" w:rsidRDefault="00BE7ACB" w:rsidP="00283E0F">
        <w:pPr>
          <w:pStyle w:val="FSHRub2"/>
        </w:pPr>
        <w:r>
          <w:t xml:space="preserve">Kvalificering till välfärden </w:t>
        </w:r>
      </w:p>
    </w:sdtContent>
  </w:sdt>
  <w:sdt>
    <w:sdtPr>
      <w:alias w:val="CC_Boilerplate_3"/>
      <w:tag w:val="CC_Boilerplate_3"/>
      <w:id w:val="1606463544"/>
      <w:lock w:val="sdtContentLocked"/>
      <w15:appearance w15:val="hidden"/>
      <w:text w:multiLine="1"/>
    </w:sdtPr>
    <w:sdtEndPr/>
    <w:sdtContent>
      <w:p w14:paraId="08DA0D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CD0960"/>
    <w:multiLevelType w:val="hybridMultilevel"/>
    <w:tmpl w:val="75B29DD0"/>
    <w:lvl w:ilvl="0" w:tplc="202EEB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7A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7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9F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76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92"/>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B4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B8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32"/>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C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C8"/>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5AB"/>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8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39"/>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ACB"/>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82"/>
    <w:rsid w:val="00EF3372"/>
    <w:rsid w:val="00EF421C"/>
    <w:rsid w:val="00EF5575"/>
    <w:rsid w:val="00EF5A8D"/>
    <w:rsid w:val="00EF5BE9"/>
    <w:rsid w:val="00EF629E"/>
    <w:rsid w:val="00EF6908"/>
    <w:rsid w:val="00EF6F9D"/>
    <w:rsid w:val="00EF7515"/>
    <w:rsid w:val="00EF755D"/>
    <w:rsid w:val="00EF7E6D"/>
    <w:rsid w:val="00EF7F9A"/>
    <w:rsid w:val="00F00A16"/>
    <w:rsid w:val="00F012C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59"/>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DA0D14"/>
  <w15:chartTrackingRefBased/>
  <w15:docId w15:val="{059792EE-3330-4F3B-BC3E-518ED19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E7AC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6769CDF09744AA87E1EFA21CF1E9A6"/>
        <w:category>
          <w:name w:val="Allmänt"/>
          <w:gallery w:val="placeholder"/>
        </w:category>
        <w:types>
          <w:type w:val="bbPlcHdr"/>
        </w:types>
        <w:behaviors>
          <w:behavior w:val="content"/>
        </w:behaviors>
        <w:guid w:val="{94AD2D5A-30C2-4F8A-A55E-55237C270019}"/>
      </w:docPartPr>
      <w:docPartBody>
        <w:p w:rsidR="000E6618" w:rsidRDefault="000E6618">
          <w:pPr>
            <w:pStyle w:val="F16769CDF09744AA87E1EFA21CF1E9A6"/>
          </w:pPr>
          <w:r w:rsidRPr="005A0A93">
            <w:rPr>
              <w:rStyle w:val="Platshllartext"/>
            </w:rPr>
            <w:t>Förslag till riksdagsbeslut</w:t>
          </w:r>
        </w:p>
      </w:docPartBody>
    </w:docPart>
    <w:docPart>
      <w:docPartPr>
        <w:name w:val="A005B81E4B1A4CB6A29DCCBC276F63B0"/>
        <w:category>
          <w:name w:val="Allmänt"/>
          <w:gallery w:val="placeholder"/>
        </w:category>
        <w:types>
          <w:type w:val="bbPlcHdr"/>
        </w:types>
        <w:behaviors>
          <w:behavior w:val="content"/>
        </w:behaviors>
        <w:guid w:val="{93CE82F6-39F2-477A-9E34-0CF1BD5E8221}"/>
      </w:docPartPr>
      <w:docPartBody>
        <w:p w:rsidR="000E6618" w:rsidRDefault="000E6618">
          <w:pPr>
            <w:pStyle w:val="A005B81E4B1A4CB6A29DCCBC276F63B0"/>
          </w:pPr>
          <w:r w:rsidRPr="005A0A93">
            <w:rPr>
              <w:rStyle w:val="Platshllartext"/>
            </w:rPr>
            <w:t>Motivering</w:t>
          </w:r>
        </w:p>
      </w:docPartBody>
    </w:docPart>
    <w:docPart>
      <w:docPartPr>
        <w:name w:val="69DAAD0AD6C34B12A5A1251306D97E69"/>
        <w:category>
          <w:name w:val="Allmänt"/>
          <w:gallery w:val="placeholder"/>
        </w:category>
        <w:types>
          <w:type w:val="bbPlcHdr"/>
        </w:types>
        <w:behaviors>
          <w:behavior w:val="content"/>
        </w:behaviors>
        <w:guid w:val="{E11BEEDF-94C6-49B2-A055-5E3B6519C108}"/>
      </w:docPartPr>
      <w:docPartBody>
        <w:p w:rsidR="000E6618" w:rsidRDefault="000E6618">
          <w:pPr>
            <w:pStyle w:val="69DAAD0AD6C34B12A5A1251306D97E69"/>
          </w:pPr>
          <w:r>
            <w:rPr>
              <w:rStyle w:val="Platshllartext"/>
            </w:rPr>
            <w:t xml:space="preserve"> </w:t>
          </w:r>
        </w:p>
      </w:docPartBody>
    </w:docPart>
    <w:docPart>
      <w:docPartPr>
        <w:name w:val="56794FA40B1D41628FBF4AA46AA2F592"/>
        <w:category>
          <w:name w:val="Allmänt"/>
          <w:gallery w:val="placeholder"/>
        </w:category>
        <w:types>
          <w:type w:val="bbPlcHdr"/>
        </w:types>
        <w:behaviors>
          <w:behavior w:val="content"/>
        </w:behaviors>
        <w:guid w:val="{79DE7A40-0D1D-48B8-9F68-35BCCB81107B}"/>
      </w:docPartPr>
      <w:docPartBody>
        <w:p w:rsidR="000E6618" w:rsidRDefault="000E6618">
          <w:pPr>
            <w:pStyle w:val="56794FA40B1D41628FBF4AA46AA2F592"/>
          </w:pPr>
          <w:r>
            <w:t xml:space="preserve"> </w:t>
          </w:r>
        </w:p>
      </w:docPartBody>
    </w:docPart>
    <w:docPart>
      <w:docPartPr>
        <w:name w:val="4987C6ABAAB449D6A671E69603693D92"/>
        <w:category>
          <w:name w:val="Allmänt"/>
          <w:gallery w:val="placeholder"/>
        </w:category>
        <w:types>
          <w:type w:val="bbPlcHdr"/>
        </w:types>
        <w:behaviors>
          <w:behavior w:val="content"/>
        </w:behaviors>
        <w:guid w:val="{C8D7CBE4-BF2B-4771-BF30-57D13D70D486}"/>
      </w:docPartPr>
      <w:docPartBody>
        <w:p w:rsidR="00312A92" w:rsidRDefault="00312A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18"/>
    <w:rsid w:val="000E6618"/>
    <w:rsid w:val="00312A92"/>
    <w:rsid w:val="00352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6769CDF09744AA87E1EFA21CF1E9A6">
    <w:name w:val="F16769CDF09744AA87E1EFA21CF1E9A6"/>
  </w:style>
  <w:style w:type="paragraph" w:customStyle="1" w:styleId="64FC0359B38B41CDACBE9901CBDD12F9">
    <w:name w:val="64FC0359B38B41CDACBE9901CBDD12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AEE9A2AAFD496696A80AEECA8537B0">
    <w:name w:val="47AEE9A2AAFD496696A80AEECA8537B0"/>
  </w:style>
  <w:style w:type="paragraph" w:customStyle="1" w:styleId="A005B81E4B1A4CB6A29DCCBC276F63B0">
    <w:name w:val="A005B81E4B1A4CB6A29DCCBC276F63B0"/>
  </w:style>
  <w:style w:type="paragraph" w:customStyle="1" w:styleId="77AC3FB8BB664A38B6CE55178B87F104">
    <w:name w:val="77AC3FB8BB664A38B6CE55178B87F104"/>
  </w:style>
  <w:style w:type="paragraph" w:customStyle="1" w:styleId="C8B0B6A47D824428802A69E46F20F39F">
    <w:name w:val="C8B0B6A47D824428802A69E46F20F39F"/>
  </w:style>
  <w:style w:type="paragraph" w:customStyle="1" w:styleId="69DAAD0AD6C34B12A5A1251306D97E69">
    <w:name w:val="69DAAD0AD6C34B12A5A1251306D97E69"/>
  </w:style>
  <w:style w:type="paragraph" w:customStyle="1" w:styleId="56794FA40B1D41628FBF4AA46AA2F592">
    <w:name w:val="56794FA40B1D41628FBF4AA46AA2F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65FA6-7093-4606-9542-4E96F2AD0012}"/>
</file>

<file path=customXml/itemProps2.xml><?xml version="1.0" encoding="utf-8"?>
<ds:datastoreItem xmlns:ds="http://schemas.openxmlformats.org/officeDocument/2006/customXml" ds:itemID="{E1FD95E6-9152-4544-9831-0D4B9E23B872}"/>
</file>

<file path=customXml/itemProps3.xml><?xml version="1.0" encoding="utf-8"?>
<ds:datastoreItem xmlns:ds="http://schemas.openxmlformats.org/officeDocument/2006/customXml" ds:itemID="{19D9B569-7A6F-4860-A7A1-81696D5073F1}"/>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1825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Kvalificering till välfärden</vt:lpstr>
      <vt:lpstr>
      </vt:lpstr>
    </vt:vector>
  </TitlesOfParts>
  <Company>Sveriges riksdag</Company>
  <LinksUpToDate>false</LinksUpToDate>
  <CharactersWithSpaces>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