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56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17 januari 2018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Partiledardebatt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Partiledardebatt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2017/18:23 Tisdagen den 16 januari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2017/18:292 av Erik Ottoson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Uppföljning av kollektivtrafiklagen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2017/18:FPM38 Paket med förslag om fullbordande av EMU </w:t>
            </w:r>
            <w:r>
              <w:rPr>
                <w:i/>
                <w:iCs/>
                <w:rtl w:val="0"/>
              </w:rPr>
              <w:t>KOM(2017) 824, KOM(2017) 826, KOM(2017) 822, KOM(2017) 823, KOM(2017) 821, KOM(2017) 825, KOM(2017) 827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2017/18:FPM40 Förslag om normalskattesats (mervärdesskattedirektivet) </w:t>
            </w:r>
            <w:r>
              <w:rPr>
                <w:i/>
                <w:iCs/>
                <w:rtl w:val="0"/>
              </w:rPr>
              <w:t>KOM(2017) 783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2017/18:67 Tillgänglighetsdelgivning – försök med ett nytt delgivningssätt för snabbare handläggning av brottmål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2017/18:73 En utvidgning av kapningsbrottet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2017/18:74 Förändrad trängselskatt i Stockholm för förbättrad tillgänglighet och transportinfrastruktur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2017/18:69 Redovisning av användningen av hemliga tvångsmedel under 2016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KOM(2017) 769 Förslag till Europaparlamentets och rådets förordning om upphävande av Europaparlamentets och rådets förordning (EU) nr 256/2014 om anmälan till kommissionen av projekt för investeringar i energiinfrastruktur inom Europeiska unionen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14 februari 2018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KOM(2017) 790 Förslag till Europaparlamentets och rådets förordning om tillsynskrav för värdepappersföretag och om ändring av förordningarna (EU) nr 575/2013, (EU) nr 600/2014 och (EU) nr 1093/2010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9 mars 2018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KOM(2017) 791 Förslag till Europaparlamentets och rådets direktiv om tillsyn av värdepappersföretag och om ändring av direktiven 2013/36/EU och 2014/65/EU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9 mars 2018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KOM(2017) 792 Förslag till Europaparlamentets och rådets direktiv om ändring av direktiv (EU) 2016/97 vad gäller tillämpningsdatum för medlemsstaternas införlivandeåtgärder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5 mars 2018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KOM(2017) 797 Förslag till Europaparlamentets och rådets direktiv om tydliga och förutsägbara arbetsvillkor i Europeiska unionen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6 mars 2018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2017/18:SoU10 Lag om bistånd till enskilda efter evakueringar till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2017/18:TU8 Subsidiaritetsprövning av kommissionens förslag om ändring av kombidirektivet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2017/18:CU5 Anpassning av svensk rätt till EU-förordningen om linbaneanläggningar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2017/18:KU18 Snabbare omval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(SD, C,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2017/18:KU12 Skadestånd och Europakonventionen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2017/18:KU5 Uppföljning av riksdagens tillämpning av subsidiaritetsprincipen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2017/18:KU10 Granskning av statsrådens tjänsteutövning och regeringsärendenas handläggning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17 januari 2018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2018-01-17</SAFIR_Sammantradesdatum_Doc>
    <SAFIR_SammantradeID xmlns="C07A1A6C-0B19-41D9-BDF8-F523BA3921EB">f725d8bf-c2d4-4bc0-bb70-ae755e641b14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8D01E4-ABF8-4D56-B205-65EFE8FDFDD8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17 januari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