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C93" w:rsidRPr="00B9675E" w:rsidRDefault="00C42C93" w:rsidP="00B67E32">
      <w:pPr>
        <w:pStyle w:val="Hemstlrubrik"/>
      </w:pPr>
      <w:r w:rsidRPr="00B9675E">
        <w:t>Förslag till riksdagsbeslut</w:t>
      </w:r>
    </w:p>
    <w:p w:rsidR="00815010" w:rsidRPr="00B9675E" w:rsidRDefault="00815010" w:rsidP="00815010">
      <w:pPr>
        <w:pStyle w:val="Hemstlatt"/>
      </w:pPr>
      <w:r w:rsidRPr="00B9675E">
        <w:t>Riksdagen avslår besluts</w:t>
      </w:r>
      <w:r w:rsidR="00B67E32" w:rsidRPr="00B9675E">
        <w:t>punkt 1 i proposition 2005/06:16</w:t>
      </w:r>
      <w:r w:rsidRPr="00B9675E">
        <w:t xml:space="preserve"> Skyldighet att tillhandahålla förnybara drivmedel.</w:t>
      </w:r>
    </w:p>
    <w:p w:rsidR="00815010" w:rsidRPr="00B9675E" w:rsidRDefault="00815010" w:rsidP="00815010">
      <w:pPr>
        <w:pStyle w:val="Hemstlatt"/>
      </w:pPr>
      <w:r w:rsidRPr="00B9675E">
        <w:t>Riksdagen begär att regeringen återkommer till riksdagen med förslag vad gäller skyldighet att tillhandahålla förnybara drivmedel som tryggar att denna skyldighet är utformad på ett teknikneutralt och kostnadseffe</w:t>
      </w:r>
      <w:r w:rsidRPr="00B9675E">
        <w:t>k</w:t>
      </w:r>
      <w:r w:rsidRPr="00B9675E">
        <w:t>tivt sätt.</w:t>
      </w:r>
    </w:p>
    <w:p w:rsidR="00C42C93" w:rsidRPr="00B9675E" w:rsidRDefault="00C42C93" w:rsidP="00815010">
      <w:pPr>
        <w:pStyle w:val="Rubrik1"/>
      </w:pPr>
      <w:r w:rsidRPr="00B9675E">
        <w:t>Bakgrund</w:t>
      </w:r>
    </w:p>
    <w:p w:rsidR="00C42C93" w:rsidRPr="00B9675E" w:rsidRDefault="00C42C93" w:rsidP="00C42C93">
      <w:r w:rsidRPr="00B9675E">
        <w:t xml:space="preserve">I proposition 2005/06:16 Skyldighet att tillhandahålla förnybara drivmedel föreslår regeringen, med stöd av </w:t>
      </w:r>
      <w:r w:rsidR="00990F2D" w:rsidRPr="00B9675E">
        <w:t>Miljöpartiet</w:t>
      </w:r>
      <w:r w:rsidRPr="00B9675E">
        <w:t>, att denna skyldighet skall gälla näringsidkare som i sin verksamhet på bensinstation eller annat försäljning</w:t>
      </w:r>
      <w:r w:rsidRPr="00B9675E">
        <w:t>s</w:t>
      </w:r>
      <w:r w:rsidRPr="00B9675E">
        <w:t>ställe tillhandahåller allmänheten konventionella bränslen (motorbensin eller dieselbränsle avsett för vägburna transporter) genom en eller flera bränsl</w:t>
      </w:r>
      <w:r w:rsidRPr="00B9675E">
        <w:t>e</w:t>
      </w:r>
      <w:r w:rsidRPr="00B9675E">
        <w:t>pumpar avsedda för tankning direkt i det fordon där bränslet är avsett att förbrukas. Skyldigheten skall från och med den 1 februari 2006 gälla de v</w:t>
      </w:r>
      <w:r w:rsidRPr="00B9675E">
        <w:t>o</w:t>
      </w:r>
      <w:r w:rsidRPr="00B9675E">
        <w:t xml:space="preserve">lymmässigt största försäljningsställena för att därefter årligen fram till år 2009 vidgas till att gälla de försäljningsställen som årligen tillhandahåller </w:t>
      </w:r>
      <w:smartTag w:uri="urn:schemas-microsoft-com:office:smarttags" w:element="metricconverter">
        <w:smartTagPr>
          <w:attr w:name="ProductID" w:val="1ﾠ000 kubikmeter"/>
        </w:smartTagPr>
        <w:r w:rsidRPr="00B9675E">
          <w:t>1</w:t>
        </w:r>
        <w:r w:rsidR="00815010" w:rsidRPr="00B9675E">
          <w:t> </w:t>
        </w:r>
        <w:r w:rsidRPr="00B9675E">
          <w:t>000 kubikmeter</w:t>
        </w:r>
      </w:smartTag>
      <w:r w:rsidRPr="00B9675E">
        <w:t xml:space="preserve"> konventionella bränslen eller mer</w:t>
      </w:r>
      <w:r w:rsidR="00990F2D" w:rsidRPr="00B9675E">
        <w:t>, och den</w:t>
      </w:r>
      <w:r w:rsidRPr="00B9675E">
        <w:t xml:space="preserve"> utgår från försäl</w:t>
      </w:r>
      <w:r w:rsidRPr="00B9675E">
        <w:t>j</w:t>
      </w:r>
      <w:r w:rsidRPr="00B9675E">
        <w:t>ningsvolymen under kalenderåret två år före säljåret. Vägverket föreslås bli central tillsynsmyndighet för den nya lagen. Det skall vara möjligt med di</w:t>
      </w:r>
      <w:r w:rsidRPr="00B9675E">
        <w:t>s</w:t>
      </w:r>
      <w:r w:rsidRPr="00B9675E">
        <w:t>pens för enskilda säljställen om det finns särskilda skäl för detta.</w:t>
      </w:r>
    </w:p>
    <w:p w:rsidR="00C42C93" w:rsidRPr="00B9675E" w:rsidRDefault="00C42C93" w:rsidP="00815010">
      <w:pPr>
        <w:pStyle w:val="Normaltindrag"/>
      </w:pPr>
      <w:r w:rsidRPr="00B9675E">
        <w:t>Vidare föreslås att det vägledande målet för användningen av biodrivmedel och andra förnybara drivmedel i Sverige fr</w:t>
      </w:r>
      <w:r w:rsidR="00990F2D" w:rsidRPr="00B9675E">
        <w:t>.</w:t>
      </w:r>
      <w:r w:rsidRPr="00B9675E">
        <w:t>o</w:t>
      </w:r>
      <w:r w:rsidR="00990F2D" w:rsidRPr="00B9675E">
        <w:t>.</w:t>
      </w:r>
      <w:r w:rsidRPr="00B9675E">
        <w:t>m</w:t>
      </w:r>
      <w:r w:rsidR="00990F2D" w:rsidRPr="00B9675E">
        <w:t>.</w:t>
      </w:r>
      <w:r w:rsidRPr="00B9675E">
        <w:t xml:space="preserve"> 2010 skall vara att sådana drivmedel skall utgöra minst 5,75 procent av den totala användningen av bensin och diesel för transportändamål beräknat på energiinnehållet.</w:t>
      </w:r>
    </w:p>
    <w:p w:rsidR="00C42C93" w:rsidRPr="00B9675E" w:rsidRDefault="00C42C93" w:rsidP="00815010">
      <w:pPr>
        <w:pStyle w:val="Rubrik1"/>
      </w:pPr>
      <w:r w:rsidRPr="00B9675E">
        <w:lastRenderedPageBreak/>
        <w:t>Motivering</w:t>
      </w:r>
    </w:p>
    <w:p w:rsidR="00815010" w:rsidRPr="00B9675E" w:rsidRDefault="00C42C93" w:rsidP="00C42C93">
      <w:r w:rsidRPr="00B9675E">
        <w:t>Vänsterpartiet står bakom propositionens andra förslag till riksdagsbeslut, dvs. att fastställa ett vägledande mål för användningen av biodrivmedel och andra förnybara drivmedel i Sverige fr</w:t>
      </w:r>
      <w:r w:rsidR="00990F2D" w:rsidRPr="00B9675E">
        <w:t>.</w:t>
      </w:r>
      <w:r w:rsidRPr="00B9675E">
        <w:t>o</w:t>
      </w:r>
      <w:r w:rsidR="00990F2D" w:rsidRPr="00B9675E">
        <w:t>.</w:t>
      </w:r>
      <w:r w:rsidRPr="00B9675E">
        <w:t>m</w:t>
      </w:r>
      <w:r w:rsidR="00990F2D" w:rsidRPr="00B9675E">
        <w:t>.</w:t>
      </w:r>
      <w:r w:rsidRPr="00B9675E">
        <w:t xml:space="preserve"> 2010. Vi konstaterar dock att skrivningarna i propositionens sammanfattning och i förslaget till riksdagsb</w:t>
      </w:r>
      <w:r w:rsidRPr="00B9675E">
        <w:t>e</w:t>
      </w:r>
      <w:r w:rsidRPr="00B9675E">
        <w:t xml:space="preserve">slut är i pluralis medan själva lagtexten använder singularis, t.ex. i 3 § där det skrivs ”tillhandahålla minst ett förnybart drivmedel”. </w:t>
      </w:r>
    </w:p>
    <w:p w:rsidR="00815010" w:rsidRPr="00B9675E" w:rsidRDefault="00C42C93" w:rsidP="00815010">
      <w:pPr>
        <w:pStyle w:val="Normaltindrag"/>
      </w:pPr>
      <w:r w:rsidRPr="00B9675E">
        <w:t>Det uttrycket kan innebära flera pumpar för olika förnybara drivmedel, men av kostnadsskäl finns all anledning att utgå från att det på en majoritet av de aktuella säljställena kommer att innebära en pump för ett förnybart dri</w:t>
      </w:r>
      <w:r w:rsidRPr="00B9675E">
        <w:t>v</w:t>
      </w:r>
      <w:r w:rsidRPr="00B9675E">
        <w:t xml:space="preserve">medel. Det innebär också att de flesta säljställen kommer att välja det minst kostsamma alternativet </w:t>
      </w:r>
      <w:r w:rsidR="00990F2D" w:rsidRPr="00B9675E">
        <w:t>f</w:t>
      </w:r>
      <w:r w:rsidRPr="00B9675E">
        <w:t>r</w:t>
      </w:r>
      <w:r w:rsidR="00990F2D" w:rsidRPr="00B9675E">
        <w:t>ån</w:t>
      </w:r>
      <w:r w:rsidRPr="00B9675E">
        <w:t xml:space="preserve"> investeringssynpunkt. </w:t>
      </w:r>
    </w:p>
    <w:p w:rsidR="00815010" w:rsidRPr="00B9675E" w:rsidRDefault="00C42C93" w:rsidP="00815010">
      <w:pPr>
        <w:pStyle w:val="Normaltindrag"/>
      </w:pPr>
      <w:r w:rsidRPr="00B9675E">
        <w:t>Det innebär att de allra flesta kommer att välja installation av etanolpump, som är fem g</w:t>
      </w:r>
      <w:r w:rsidR="00990F2D" w:rsidRPr="00B9675E">
        <w:t>ånger</w:t>
      </w:r>
      <w:r w:rsidRPr="00B9675E">
        <w:t xml:space="preserve"> billigare </w:t>
      </w:r>
      <w:r w:rsidR="00990F2D" w:rsidRPr="00B9675E">
        <w:t>än</w:t>
      </w:r>
      <w:r w:rsidRPr="00B9675E">
        <w:t xml:space="preserve"> biogas. Vänsterpartiet har, liksom ett antal remissinstanser, miljöorganisationer, branschorganisationer osv.</w:t>
      </w:r>
      <w:r w:rsidR="00990F2D" w:rsidRPr="00B9675E">
        <w:t>,</w:t>
      </w:r>
      <w:r w:rsidRPr="00B9675E">
        <w:t xml:space="preserve"> också varnat för att det nu föreliggande lagförslaget konsekvent missgynnar biogasen och därför inte är teknikneutralt. </w:t>
      </w:r>
    </w:p>
    <w:p w:rsidR="00C42C93" w:rsidRPr="00B9675E" w:rsidRDefault="00C42C93" w:rsidP="00815010">
      <w:pPr>
        <w:pStyle w:val="Normaltindrag"/>
      </w:pPr>
      <w:r w:rsidRPr="00B9675E">
        <w:t>Vänsterpartiet konstaterar dessutom att det redan i</w:t>
      </w:r>
      <w:r w:rsidR="00815010" w:rsidRPr="00B9675E">
        <w:t xml:space="preserve"> </w:t>
      </w:r>
      <w:r w:rsidRPr="00B9675E">
        <w:t>dag installeras ca 12 etanolpumpar i månaden på marknadsmässiga villkor runt om i landet och då måste man ifrågasätta om ytterligare åtgärder, som ensidigt gynnar etanol på andra förnybara drivmedels bekostnad, är önskvärt eller kostnadseffektivt.</w:t>
      </w:r>
    </w:p>
    <w:p w:rsidR="00C42C93" w:rsidRPr="00B9675E" w:rsidRDefault="00C42C93" w:rsidP="00815010">
      <w:pPr>
        <w:pStyle w:val="Normaltindrag"/>
      </w:pPr>
      <w:r w:rsidRPr="00B9675E">
        <w:t>Vi konstaterar att t.ex. Konsumentverket och Svenska Naturskyddsför</w:t>
      </w:r>
      <w:r w:rsidRPr="00B9675E">
        <w:t>e</w:t>
      </w:r>
      <w:r w:rsidRPr="00B9675E">
        <w:t>ningen i sina remissvar anser att det är bra med en strategi för införande av förnybara drivmedel men är tveksamma till om ett sådant lagförslag</w:t>
      </w:r>
      <w:r w:rsidR="00A81FE5" w:rsidRPr="00B9675E">
        <w:t xml:space="preserve"> </w:t>
      </w:r>
      <w:r w:rsidRPr="00B9675E">
        <w:t>är rätt väg att gå, bl.a. därför att det riskerar att låsa marknaden vid en produkt och därmed hämma utvecklingen av bättre bränslen.</w:t>
      </w:r>
    </w:p>
    <w:p w:rsidR="00C42C93" w:rsidRPr="00B9675E" w:rsidRDefault="00C42C93" w:rsidP="00815010">
      <w:pPr>
        <w:pStyle w:val="Normaltindrag"/>
      </w:pPr>
      <w:r w:rsidRPr="00B9675E">
        <w:t>Ekonomistyrningsverket, Statskontoret, Naturvårdsverket, Vägverket, St</w:t>
      </w:r>
      <w:r w:rsidRPr="00B9675E">
        <w:t>a</w:t>
      </w:r>
      <w:r w:rsidRPr="00B9675E">
        <w:t xml:space="preserve">tens </w:t>
      </w:r>
      <w:r w:rsidR="00990F2D" w:rsidRPr="00B9675E">
        <w:t>energimyndighet</w:t>
      </w:r>
      <w:r w:rsidRPr="00B9675E">
        <w:t>, Sveriges Kommuner och Landsting</w:t>
      </w:r>
      <w:r w:rsidR="00990F2D" w:rsidRPr="00B9675E">
        <w:t xml:space="preserve"> (</w:t>
      </w:r>
      <w:r w:rsidRPr="00B9675E">
        <w:t>SKL</w:t>
      </w:r>
      <w:r w:rsidR="00990F2D" w:rsidRPr="00B9675E">
        <w:t>),</w:t>
      </w:r>
      <w:r w:rsidRPr="00B9675E">
        <w:t xml:space="preserve"> Svenska Petroleuminstitutet, Svenska Biogasföreningen är bara några exempel på tunga remissorgan, som utifrån delvis skilda utgångspunkter har avstyrkt lagförslaget. Även Lagrådet har rest en rad frågetecken.</w:t>
      </w:r>
    </w:p>
    <w:p w:rsidR="00815010" w:rsidRPr="00B9675E" w:rsidRDefault="00C42C93" w:rsidP="00815010">
      <w:pPr>
        <w:pStyle w:val="Normaltindrag"/>
      </w:pPr>
      <w:r w:rsidRPr="00B9675E">
        <w:t>Under rubriken ”Skälen för regeringens bedömning” tar propositionen upp och försöker besvara den anförda kritiken. När det gäller risken att säljställena av kostnadsskäl väljer det billigaste alternativet och att teknikneutraliteten sätts ur spel anför regeringen följande: ”Vid tidpunkten för lagens införande kan det visserligen vara så att etanol är det mest kostnadseffektiva och til</w:t>
      </w:r>
      <w:r w:rsidRPr="00B9675E">
        <w:t>l</w:t>
      </w:r>
      <w:r w:rsidRPr="00B9675E">
        <w:t>gängliga förnybara drivmedlet på marknaden. Detta behöver dock inte inn</w:t>
      </w:r>
      <w:r w:rsidRPr="00B9675E">
        <w:t>e</w:t>
      </w:r>
      <w:r w:rsidRPr="00B9675E">
        <w:t>bära att utvecklingen för all framtid är fastlåst vid etanol. Tvärtom bör infr</w:t>
      </w:r>
      <w:r w:rsidRPr="00B9675E">
        <w:t>a</w:t>
      </w:r>
      <w:r w:rsidRPr="00B9675E">
        <w:t xml:space="preserve">strukturen relativt lätt kunna ställas om till andra förnybara drivmedel som visar sig gångbara i framtiden.” </w:t>
      </w:r>
    </w:p>
    <w:p w:rsidR="00C42C93" w:rsidRPr="00B9675E" w:rsidRDefault="00C42C93" w:rsidP="00815010">
      <w:pPr>
        <w:pStyle w:val="Normaltindrag"/>
      </w:pPr>
      <w:r w:rsidRPr="00B9675E">
        <w:t>Vänsterpartiet menar att regeringen, till skillnad från en rad berörda parter, tar mycket lätt på frågan om kostnadseffektivitet och teknikneutralitet när det gäller strategin för att säkerställa tillgång till flera förnybara drivmedel. R</w:t>
      </w:r>
      <w:r w:rsidRPr="00B9675E">
        <w:t>e</w:t>
      </w:r>
      <w:r w:rsidRPr="00B9675E">
        <w:t>geringen talar om att det nu föreliggande förslaget inte innebär att vi för ”all framtid” låser oss vid etanol. Detta är ren spekulation utan faktabakgrund från regeringens sida. Dessutom handlar det ju nu om hur vi i en nära framtid kan säkerställa tillgången på flera alternativa förnybara drivmedel. Ett sådant upplägg torde också ge förutsättningar för flera alternativa förnybara drivm</w:t>
      </w:r>
      <w:r w:rsidRPr="00B9675E">
        <w:t>e</w:t>
      </w:r>
      <w:r w:rsidRPr="00B9675E">
        <w:t>del även i ett långsiktigt perspektiv.</w:t>
      </w:r>
    </w:p>
    <w:p w:rsidR="00C42C93" w:rsidRPr="00B9675E" w:rsidRDefault="00C42C93" w:rsidP="00A81FE5">
      <w:pPr>
        <w:pStyle w:val="Normaltindrag"/>
      </w:pPr>
      <w:r w:rsidRPr="00B9675E">
        <w:t>Avslutningsvis finns det anledning att ha en realistisk genomförandetid som inte innebär att Vägverket redan från början anstormas med dispensa</w:t>
      </w:r>
      <w:r w:rsidRPr="00B9675E">
        <w:t>n</w:t>
      </w:r>
      <w:r w:rsidRPr="00B9675E">
        <w:t>sökningar. Det kan också finnas anledning att närmare undersöka seriositeten i den frivilliga överenskommelse som alternativ till ett lagkrav, som Svenska Petroleuminstitutets ordförande och vd öppnar för i en tidningsartikel nyligen. I</w:t>
      </w:r>
      <w:r w:rsidR="00990F2D" w:rsidRPr="00B9675E">
        <w:t xml:space="preserve"> den artikeln hänvisas till att</w:t>
      </w:r>
      <w:r w:rsidRPr="00B9675E">
        <w:t xml:space="preserve"> ”Pumpkravet är en politisk produkt, sprungen ur 121-punktsöverenskommelsen mellan regeringen, vänsterpartiet och miljöpa</w:t>
      </w:r>
      <w:r w:rsidRPr="00B9675E">
        <w:t>r</w:t>
      </w:r>
      <w:r w:rsidRPr="00B9675E">
        <w:t>tiet.” Vänsterpartiet vill dock återigen förtydliga att det i överenskommelsen talas om ”alternativa bränslen”, dvs. inte minst ett utan minst två sådana bränslen.</w:t>
      </w:r>
    </w:p>
    <w:p w:rsidR="00C42C93" w:rsidRPr="00B9675E" w:rsidRDefault="00C42C93" w:rsidP="00A81FE5">
      <w:pPr>
        <w:pStyle w:val="Normaltindrag"/>
      </w:pPr>
      <w:r w:rsidRPr="00B9675E">
        <w:t xml:space="preserve">Med anledning av det anförda </w:t>
      </w:r>
      <w:r w:rsidR="00B26B55" w:rsidRPr="00B9675E">
        <w:t xml:space="preserve">föreslår </w:t>
      </w:r>
      <w:r w:rsidRPr="00B9675E">
        <w:t>Vänsterpartiet att riksdagen avslår beslutspunkt 1 i proposition 2005/06:16, angående lag om skyldighet att til</w:t>
      </w:r>
      <w:r w:rsidRPr="00B9675E">
        <w:t>l</w:t>
      </w:r>
      <w:r w:rsidRPr="00B9675E">
        <w:t>handahålla förnybara drivmedel. V</w:t>
      </w:r>
      <w:r w:rsidR="001D3466" w:rsidRPr="00B9675E">
        <w:t>änsterpart</w:t>
      </w:r>
      <w:r w:rsidRPr="00B9675E">
        <w:t>i</w:t>
      </w:r>
      <w:r w:rsidR="001D3466" w:rsidRPr="00B9675E">
        <w:t>et</w:t>
      </w:r>
      <w:r w:rsidRPr="00B9675E">
        <w:t xml:space="preserve"> </w:t>
      </w:r>
      <w:r w:rsidR="00B26B55" w:rsidRPr="00B9675E">
        <w:t>föreslår</w:t>
      </w:r>
      <w:r w:rsidRPr="00B9675E">
        <w:t xml:space="preserve"> dessutom att riksd</w:t>
      </w:r>
      <w:r w:rsidRPr="00B9675E">
        <w:t>a</w:t>
      </w:r>
      <w:r w:rsidRPr="00B9675E">
        <w:t>gen hos regeringen begär förslag vad gäller skyldighet att tillhandahålla fö</w:t>
      </w:r>
      <w:r w:rsidRPr="00B9675E">
        <w:t>r</w:t>
      </w:r>
      <w:r w:rsidRPr="00B9675E">
        <w:t>nybara drivmedel, som tryggar att denna skyldighet är utformad på ett tekni</w:t>
      </w:r>
      <w:r w:rsidRPr="00B9675E">
        <w:t>k</w:t>
      </w:r>
      <w:r w:rsidRPr="00B9675E">
        <w:t>neutralt och kostnadseffektivt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0F2D" w:rsidRPr="00B9675E">
        <w:tblPrEx>
          <w:tblCellMar>
            <w:top w:w="0" w:type="dxa"/>
            <w:bottom w:w="0" w:type="dxa"/>
          </w:tblCellMar>
        </w:tblPrEx>
        <w:trPr>
          <w:cantSplit/>
        </w:trPr>
        <w:tc>
          <w:tcPr>
            <w:tcW w:w="3046" w:type="dxa"/>
          </w:tcPr>
          <w:p w:rsidR="00990F2D" w:rsidRPr="00B9675E" w:rsidRDefault="00990F2D" w:rsidP="00990F2D">
            <w:pPr>
              <w:pStyle w:val="UnderskriftDatum"/>
              <w:spacing w:before="240"/>
            </w:pPr>
            <w:r w:rsidRPr="00B9675E">
              <w:t>Stockholm den 1 november 2005</w:t>
            </w:r>
          </w:p>
        </w:tc>
        <w:tc>
          <w:tcPr>
            <w:tcW w:w="3047" w:type="dxa"/>
          </w:tcPr>
          <w:p w:rsidR="00990F2D" w:rsidRPr="00B9675E" w:rsidRDefault="00990F2D" w:rsidP="00990F2D">
            <w:pPr>
              <w:pStyle w:val="Underskrifter"/>
              <w:spacing w:before="240"/>
            </w:pPr>
          </w:p>
        </w:tc>
      </w:tr>
      <w:tr w:rsidR="00990F2D" w:rsidRPr="00B9675E">
        <w:tblPrEx>
          <w:tblCellMar>
            <w:top w:w="0" w:type="dxa"/>
            <w:bottom w:w="0" w:type="dxa"/>
          </w:tblCellMar>
        </w:tblPrEx>
        <w:trPr>
          <w:cantSplit/>
        </w:trPr>
        <w:tc>
          <w:tcPr>
            <w:tcW w:w="3046" w:type="dxa"/>
          </w:tcPr>
          <w:p w:rsidR="00990F2D" w:rsidRPr="00B9675E" w:rsidRDefault="00990F2D" w:rsidP="00990F2D">
            <w:pPr>
              <w:pStyle w:val="Underskrifter"/>
            </w:pPr>
            <w:r w:rsidRPr="00B9675E">
              <w:t>Peter Pedersen (v)</w:t>
            </w:r>
          </w:p>
        </w:tc>
        <w:tc>
          <w:tcPr>
            <w:tcW w:w="3047" w:type="dxa"/>
          </w:tcPr>
          <w:p w:rsidR="00990F2D" w:rsidRPr="00B9675E" w:rsidRDefault="00990F2D" w:rsidP="00990F2D">
            <w:pPr>
              <w:pStyle w:val="Underskrifter"/>
            </w:pPr>
          </w:p>
        </w:tc>
      </w:tr>
      <w:tr w:rsidR="00990F2D" w:rsidRPr="00B9675E">
        <w:tblPrEx>
          <w:tblCellMar>
            <w:top w:w="0" w:type="dxa"/>
            <w:bottom w:w="0" w:type="dxa"/>
          </w:tblCellMar>
        </w:tblPrEx>
        <w:trPr>
          <w:cantSplit/>
        </w:trPr>
        <w:tc>
          <w:tcPr>
            <w:tcW w:w="3046" w:type="dxa"/>
          </w:tcPr>
          <w:p w:rsidR="00990F2D" w:rsidRPr="00B9675E" w:rsidRDefault="00990F2D" w:rsidP="00990F2D">
            <w:pPr>
              <w:pStyle w:val="Underskrifter"/>
            </w:pPr>
            <w:r w:rsidRPr="00B9675E">
              <w:t>Lennart Beijer (v)</w:t>
            </w:r>
          </w:p>
        </w:tc>
        <w:tc>
          <w:tcPr>
            <w:tcW w:w="3047" w:type="dxa"/>
          </w:tcPr>
          <w:p w:rsidR="00990F2D" w:rsidRPr="00B9675E" w:rsidRDefault="00990F2D" w:rsidP="00990F2D">
            <w:pPr>
              <w:pStyle w:val="Underskrifter"/>
            </w:pPr>
            <w:r w:rsidRPr="00B9675E">
              <w:t>Kjell-Erik Karlsson (v)</w:t>
            </w:r>
          </w:p>
        </w:tc>
      </w:tr>
      <w:tr w:rsidR="00990F2D" w:rsidRPr="00B9675E">
        <w:tblPrEx>
          <w:tblCellMar>
            <w:top w:w="0" w:type="dxa"/>
            <w:bottom w:w="0" w:type="dxa"/>
          </w:tblCellMar>
        </w:tblPrEx>
        <w:trPr>
          <w:cantSplit/>
        </w:trPr>
        <w:tc>
          <w:tcPr>
            <w:tcW w:w="3046" w:type="dxa"/>
          </w:tcPr>
          <w:p w:rsidR="00990F2D" w:rsidRPr="00B9675E" w:rsidRDefault="00990F2D" w:rsidP="00990F2D">
            <w:pPr>
              <w:pStyle w:val="Underskrifter"/>
            </w:pPr>
            <w:r w:rsidRPr="00B9675E">
              <w:t>Sven-Erik Sjöstrand (v)</w:t>
            </w:r>
          </w:p>
        </w:tc>
        <w:tc>
          <w:tcPr>
            <w:tcW w:w="3047" w:type="dxa"/>
          </w:tcPr>
          <w:p w:rsidR="00990F2D" w:rsidRPr="00B9675E" w:rsidRDefault="00990F2D" w:rsidP="00990F2D">
            <w:pPr>
              <w:pStyle w:val="Underskrifter"/>
            </w:pPr>
            <w:r w:rsidRPr="00B9675E">
              <w:t>Karin Thorborg (v)</w:t>
            </w:r>
          </w:p>
        </w:tc>
      </w:tr>
      <w:tr w:rsidR="00990F2D" w:rsidRPr="00B9675E">
        <w:tblPrEx>
          <w:tblCellMar>
            <w:top w:w="0" w:type="dxa"/>
            <w:bottom w:w="0" w:type="dxa"/>
          </w:tblCellMar>
        </w:tblPrEx>
        <w:trPr>
          <w:cantSplit/>
        </w:trPr>
        <w:tc>
          <w:tcPr>
            <w:tcW w:w="3046" w:type="dxa"/>
          </w:tcPr>
          <w:p w:rsidR="00990F2D" w:rsidRPr="00B9675E" w:rsidRDefault="00990F2D" w:rsidP="00990F2D">
            <w:pPr>
              <w:pStyle w:val="Underskrifter"/>
            </w:pPr>
            <w:r w:rsidRPr="00B9675E">
              <w:t>Gunilla Wahlén (v)</w:t>
            </w:r>
          </w:p>
        </w:tc>
        <w:tc>
          <w:tcPr>
            <w:tcW w:w="3047" w:type="dxa"/>
          </w:tcPr>
          <w:p w:rsidR="00990F2D" w:rsidRPr="00B9675E" w:rsidRDefault="00990F2D" w:rsidP="00990F2D">
            <w:pPr>
              <w:pStyle w:val="Underskrifter"/>
            </w:pPr>
          </w:p>
        </w:tc>
      </w:tr>
    </w:tbl>
    <w:p w:rsidR="00E84F25" w:rsidRPr="00B9675E" w:rsidRDefault="00E84F25" w:rsidP="00990F2D">
      <w:pPr>
        <w:pStyle w:val="Normaltindrag"/>
      </w:pPr>
    </w:p>
    <w:sectPr w:rsidR="00E84F25" w:rsidRPr="00B9675E" w:rsidSect="00990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A07" w:rsidRPr="00B9675E" w:rsidRDefault="00BB1A07">
      <w:r w:rsidRPr="00B9675E">
        <w:separator/>
      </w:r>
    </w:p>
  </w:endnote>
  <w:endnote w:type="continuationSeparator" w:id="0">
    <w:p w:rsidR="00BB1A07" w:rsidRPr="00B9675E" w:rsidRDefault="00BB1A07">
      <w:r w:rsidRPr="00B96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05" w:rsidRPr="00B9675E" w:rsidRDefault="00B9675E" w:rsidP="00990F2D">
    <w:pPr>
      <w:pStyle w:val="Sidfot"/>
    </w:pPr>
    <w:r w:rsidRPr="00B96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113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2D" w:rsidRDefault="00990F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F2D" w:rsidRDefault="00990F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05" w:rsidRPr="00B9675E" w:rsidRDefault="00B9675E" w:rsidP="00990F2D">
    <w:pPr>
      <w:pStyle w:val="Sidfot"/>
    </w:pPr>
    <w:r w:rsidRPr="00B96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6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2D" w:rsidRDefault="00990F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F2D" w:rsidRDefault="00990F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05" w:rsidRPr="00B9675E" w:rsidRDefault="00B9675E" w:rsidP="00990F2D">
    <w:pPr>
      <w:pStyle w:val="Sidfot"/>
    </w:pPr>
    <w:r w:rsidRPr="00B96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868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2D" w:rsidRDefault="00990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F2D" w:rsidRDefault="00990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A07" w:rsidRPr="00B9675E" w:rsidRDefault="00BB1A07">
      <w:r w:rsidRPr="00B9675E">
        <w:separator/>
      </w:r>
    </w:p>
  </w:footnote>
  <w:footnote w:type="continuationSeparator" w:id="0">
    <w:p w:rsidR="00BB1A07" w:rsidRPr="00B9675E" w:rsidRDefault="00BB1A07">
      <w:r w:rsidRPr="00B967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05" w:rsidRPr="00B9675E" w:rsidRDefault="00B9675E" w:rsidP="00990F2D">
    <w:pPr>
      <w:pStyle w:val="Sidhuvud"/>
    </w:pPr>
    <w:r w:rsidRPr="00B96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078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2D" w:rsidRDefault="00990F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F2D" w:rsidRDefault="00990F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05" w:rsidRPr="00B9675E" w:rsidRDefault="00B9675E" w:rsidP="00990F2D">
    <w:pPr>
      <w:pStyle w:val="Sidhuvud"/>
    </w:pPr>
    <w:r w:rsidRPr="00B96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136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F2D" w:rsidRDefault="00990F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F2D" w:rsidRDefault="00990F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F2D" w:rsidRPr="00B9675E" w:rsidRDefault="00990F2D">
    <w:pPr>
      <w:pStyle w:val="FSHNormal"/>
      <w:tabs>
        <w:tab w:val="right" w:pos="5840"/>
      </w:tabs>
    </w:pPr>
    <w:r w:rsidRPr="00B9675E">
      <w:br/>
    </w:r>
    <w:r w:rsidRPr="00B9675E">
      <w:fldChar w:fldCharType="begin" w:fldLock="1"/>
    </w:r>
    <w:r w:rsidRPr="00B9675E">
      <w:instrText xml:space="preserve"> DOCPROPERTY</w:instrText>
    </w:r>
    <w:r w:rsidRPr="00B9675E">
      <w:rPr>
        <w:sz w:val="18"/>
      </w:rPr>
      <w:instrText xml:space="preserve"> "YearUser" *\charformat </w:instrText>
    </w:r>
    <w:r w:rsidRPr="00B9675E">
      <w:fldChar w:fldCharType="separate"/>
    </w:r>
    <w:r w:rsidRPr="00B9675E">
      <w:t>2005/06</w:t>
    </w:r>
    <w:r w:rsidRPr="00B9675E">
      <w:fldChar w:fldCharType="end"/>
    </w:r>
    <w:r w:rsidRPr="00B9675E">
      <w:t xml:space="preserve"> </w:t>
    </w:r>
    <w:r w:rsidRPr="00B9675E">
      <w:tab/>
      <w:t xml:space="preserve">mnr: </w:t>
    </w:r>
    <w:r w:rsidRPr="00B9675E">
      <w:fldChar w:fldCharType="begin" w:fldLock="1"/>
    </w:r>
    <w:r w:rsidRPr="00B9675E">
      <w:instrText xml:space="preserve"> DOCPROPERTY</w:instrText>
    </w:r>
    <w:r w:rsidRPr="00B9675E">
      <w:rPr>
        <w:sz w:val="18"/>
      </w:rPr>
      <w:instrText xml:space="preserve"> "Motionsnummer" *\charformat </w:instrText>
    </w:r>
    <w:r w:rsidRPr="00B9675E">
      <w:fldChar w:fldCharType="separate"/>
    </w:r>
    <w:r w:rsidRPr="00B9675E">
      <w:t>T4</w:t>
    </w:r>
    <w:r w:rsidRPr="00B9675E">
      <w:fldChar w:fldCharType="end"/>
    </w:r>
    <w:r w:rsidRPr="00B9675E">
      <w:br/>
    </w:r>
    <w:r w:rsidRPr="00B9675E">
      <w:fldChar w:fldCharType="begin" w:fldLock="1"/>
    </w:r>
    <w:r w:rsidRPr="00B9675E">
      <w:instrText xml:space="preserve"> DOCPROPERTY</w:instrText>
    </w:r>
    <w:r w:rsidRPr="00B9675E">
      <w:rPr>
        <w:sz w:val="18"/>
      </w:rPr>
      <w:instrText xml:space="preserve"> "Samling" *\charformat </w:instrText>
    </w:r>
    <w:r w:rsidRPr="00B9675E">
      <w:fldChar w:fldCharType="end"/>
    </w:r>
    <w:r w:rsidRPr="00B9675E">
      <w:tab/>
      <w:t xml:space="preserve">pnr: </w:t>
    </w:r>
    <w:r w:rsidRPr="00B9675E">
      <w:fldChar w:fldCharType="begin" w:fldLock="1"/>
    </w:r>
    <w:r w:rsidRPr="00B9675E">
      <w:instrText xml:space="preserve"> DOCPROPERTY</w:instrText>
    </w:r>
    <w:r w:rsidRPr="00B9675E">
      <w:rPr>
        <w:sz w:val="18"/>
      </w:rPr>
      <w:instrText xml:space="preserve"> "Partinummer" *\charformat </w:instrText>
    </w:r>
    <w:r w:rsidRPr="00B9675E">
      <w:fldChar w:fldCharType="separate"/>
    </w:r>
    <w:r w:rsidRPr="00B9675E">
      <w:t>v004</w:t>
    </w:r>
    <w:r w:rsidRPr="00B9675E">
      <w:fldChar w:fldCharType="end"/>
    </w:r>
  </w:p>
  <w:p w:rsidR="00990F2D" w:rsidRPr="00B9675E" w:rsidRDefault="00990F2D">
    <w:pPr>
      <w:pStyle w:val="FSHRub1"/>
    </w:pPr>
    <w:r w:rsidRPr="00B9675E">
      <w:t>Motion till riksdagen</w:t>
    </w:r>
    <w:r w:rsidRPr="00B9675E">
      <w:br/>
    </w:r>
    <w:r w:rsidRPr="00B9675E">
      <w:fldChar w:fldCharType="begin" w:fldLock="1"/>
    </w:r>
    <w:r w:rsidRPr="00B9675E">
      <w:instrText xml:space="preserve"> DOCPROPERTY "YearUser" *\charformat </w:instrText>
    </w:r>
    <w:r w:rsidRPr="00B9675E">
      <w:fldChar w:fldCharType="separate"/>
    </w:r>
    <w:r w:rsidRPr="00B9675E">
      <w:t>2005/06</w:t>
    </w:r>
    <w:r w:rsidRPr="00B9675E">
      <w:fldChar w:fldCharType="end"/>
    </w:r>
    <w:r w:rsidRPr="00B9675E">
      <w:t>:</w:t>
    </w:r>
    <w:r w:rsidRPr="00B9675E">
      <w:fldChar w:fldCharType="begin" w:fldLock="1"/>
    </w:r>
    <w:r w:rsidRPr="00B9675E">
      <w:instrText xml:space="preserve"> DOCPROPERTY "Motionsnummer" *\charformat </w:instrText>
    </w:r>
    <w:r w:rsidRPr="00B9675E">
      <w:fldChar w:fldCharType="separate"/>
    </w:r>
    <w:r w:rsidRPr="00B9675E">
      <w:t>T4</w:t>
    </w:r>
    <w:r w:rsidRPr="00B9675E">
      <w:fldChar w:fldCharType="end"/>
    </w:r>
  </w:p>
  <w:p w:rsidR="00990F2D" w:rsidRPr="00B9675E" w:rsidRDefault="00990F2D">
    <w:pPr>
      <w:pStyle w:val="FSHNormalS5"/>
    </w:pPr>
    <w:r w:rsidRPr="00B9675E">
      <w:fldChar w:fldCharType="begin" w:fldLock="1"/>
    </w:r>
    <w:r w:rsidRPr="00B9675E">
      <w:instrText xml:space="preserve"> DOCPROPERTY "MotionarText" *\charformat </w:instrText>
    </w:r>
    <w:r w:rsidRPr="00B9675E">
      <w:fldChar w:fldCharType="separate"/>
    </w:r>
    <w:r w:rsidRPr="00B9675E">
      <w:t>av Peter Pedersen m.fl. (v)</w:t>
    </w:r>
    <w:r w:rsidRPr="00B9675E">
      <w:fldChar w:fldCharType="end"/>
    </w:r>
    <w:r w:rsidRPr="00B9675E">
      <w:br/>
    </w:r>
    <w:r w:rsidRPr="00B9675E">
      <w:fldChar w:fldCharType="begin" w:fldLock="1"/>
    </w:r>
    <w:r w:rsidRPr="00B9675E">
      <w:instrText xml:space="preserve"> DOCPROPERTY "SvarFrasKort" *\charformat </w:instrText>
    </w:r>
    <w:r w:rsidRPr="00B9675E">
      <w:fldChar w:fldCharType="separate"/>
    </w:r>
    <w:r w:rsidRPr="00B9675E">
      <w:t>med anledning av prop. 2005/06:16</w:t>
    </w:r>
    <w:r w:rsidRPr="00B9675E">
      <w:fldChar w:fldCharType="end"/>
    </w:r>
  </w:p>
  <w:p w:rsidR="00990F2D" w:rsidRPr="00B9675E" w:rsidRDefault="00990F2D">
    <w:pPr>
      <w:pStyle w:val="FSHTitel"/>
    </w:pPr>
    <w:r w:rsidRPr="00B9675E">
      <w:fldChar w:fldCharType="begin" w:fldLock="1"/>
    </w:r>
    <w:r w:rsidRPr="00B9675E">
      <w:instrText xml:space="preserve"> DOCPROPERTY</w:instrText>
    </w:r>
    <w:r w:rsidRPr="00B9675E">
      <w:rPr>
        <w:sz w:val="18"/>
      </w:rPr>
      <w:instrText xml:space="preserve"> "RubrikSvar" *\charformat </w:instrText>
    </w:r>
    <w:r w:rsidRPr="00B9675E">
      <w:fldChar w:fldCharType="separate"/>
    </w:r>
    <w:r w:rsidRPr="00B9675E">
      <w:t>Skyldighet att tillhandahålla förnybara drivmedel</w:t>
    </w:r>
    <w:r w:rsidRPr="00B9675E">
      <w:fldChar w:fldCharType="end"/>
    </w:r>
  </w:p>
  <w:p w:rsidR="00990F2D" w:rsidRPr="00B9675E" w:rsidRDefault="00990F2D" w:rsidP="00990F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1B4823"/>
    <w:multiLevelType w:val="hybridMultilevel"/>
    <w:tmpl w:val="9E5830C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C8CD14A"/>
    <w:lvl w:ilvl="0" w:tplc="B68E14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15324">
    <w:abstractNumId w:val="14"/>
  </w:num>
  <w:num w:numId="2" w16cid:durableId="1509252694">
    <w:abstractNumId w:val="11"/>
  </w:num>
  <w:num w:numId="3" w16cid:durableId="1299919279">
    <w:abstractNumId w:val="12"/>
  </w:num>
  <w:num w:numId="4" w16cid:durableId="1195382649">
    <w:abstractNumId w:val="13"/>
  </w:num>
  <w:num w:numId="5" w16cid:durableId="900486831">
    <w:abstractNumId w:val="8"/>
  </w:num>
  <w:num w:numId="6" w16cid:durableId="913008367">
    <w:abstractNumId w:val="3"/>
  </w:num>
  <w:num w:numId="7" w16cid:durableId="719397455">
    <w:abstractNumId w:val="2"/>
  </w:num>
  <w:num w:numId="8" w16cid:durableId="1765297983">
    <w:abstractNumId w:val="1"/>
  </w:num>
  <w:num w:numId="9" w16cid:durableId="1635866778">
    <w:abstractNumId w:val="0"/>
  </w:num>
  <w:num w:numId="10" w16cid:durableId="1419863801">
    <w:abstractNumId w:val="9"/>
  </w:num>
  <w:num w:numId="11" w16cid:durableId="783233743">
    <w:abstractNumId w:val="7"/>
  </w:num>
  <w:num w:numId="12" w16cid:durableId="2021545661">
    <w:abstractNumId w:val="6"/>
  </w:num>
  <w:num w:numId="13" w16cid:durableId="1659840944">
    <w:abstractNumId w:val="5"/>
  </w:num>
  <w:num w:numId="14" w16cid:durableId="1839346298">
    <w:abstractNumId w:val="4"/>
  </w:num>
  <w:num w:numId="15" w16cid:durableId="681782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815010"/>
    <w:rsid w:val="00064BC3"/>
    <w:rsid w:val="00066775"/>
    <w:rsid w:val="00072FB9"/>
    <w:rsid w:val="0009373C"/>
    <w:rsid w:val="00100531"/>
    <w:rsid w:val="00101874"/>
    <w:rsid w:val="0013781B"/>
    <w:rsid w:val="001D3466"/>
    <w:rsid w:val="00201DFB"/>
    <w:rsid w:val="00204A63"/>
    <w:rsid w:val="00212FF1"/>
    <w:rsid w:val="00230193"/>
    <w:rsid w:val="0025068A"/>
    <w:rsid w:val="002818D3"/>
    <w:rsid w:val="002D11A8"/>
    <w:rsid w:val="00445271"/>
    <w:rsid w:val="004A0504"/>
    <w:rsid w:val="004E38D9"/>
    <w:rsid w:val="00740D6D"/>
    <w:rsid w:val="00794149"/>
    <w:rsid w:val="007B67A7"/>
    <w:rsid w:val="007C6092"/>
    <w:rsid w:val="00815010"/>
    <w:rsid w:val="0098749D"/>
    <w:rsid w:val="00990F2D"/>
    <w:rsid w:val="00A053C6"/>
    <w:rsid w:val="00A81FE5"/>
    <w:rsid w:val="00AE454D"/>
    <w:rsid w:val="00B13BF0"/>
    <w:rsid w:val="00B26B55"/>
    <w:rsid w:val="00B67E32"/>
    <w:rsid w:val="00B9675E"/>
    <w:rsid w:val="00BB1A07"/>
    <w:rsid w:val="00C1285C"/>
    <w:rsid w:val="00C26D71"/>
    <w:rsid w:val="00C27B7D"/>
    <w:rsid w:val="00C42C93"/>
    <w:rsid w:val="00D1174F"/>
    <w:rsid w:val="00D62105"/>
    <w:rsid w:val="00D72C82"/>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FB7CF3D-A15F-4CD8-8559-863C8591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2C93"/>
    <w:pPr>
      <w:spacing w:before="125" w:line="250" w:lineRule="atLeast"/>
      <w:jc w:val="both"/>
    </w:pPr>
    <w:rPr>
      <w:sz w:val="19"/>
      <w:lang w:val="sv-SE" w:eastAsia="sv-SE"/>
    </w:rPr>
  </w:style>
  <w:style w:type="paragraph" w:styleId="Rubrik1">
    <w:name w:val="heading 1"/>
    <w:basedOn w:val="Normal"/>
    <w:next w:val="Normal"/>
    <w:qFormat/>
    <w:rsid w:val="00C42C9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2C93"/>
    <w:pPr>
      <w:spacing w:before="500" w:line="250" w:lineRule="exact"/>
      <w:outlineLvl w:val="1"/>
    </w:pPr>
    <w:rPr>
      <w:sz w:val="27"/>
    </w:rPr>
  </w:style>
  <w:style w:type="paragraph" w:styleId="Rubrik3">
    <w:name w:val="heading 3"/>
    <w:aliases w:val="Mellanrubrik"/>
    <w:basedOn w:val="Rubrik2"/>
    <w:next w:val="Normal"/>
    <w:qFormat/>
    <w:rsid w:val="00C42C93"/>
    <w:pPr>
      <w:spacing w:before="250" w:after="0"/>
      <w:outlineLvl w:val="2"/>
    </w:pPr>
    <w:rPr>
      <w:b/>
      <w:sz w:val="21"/>
    </w:rPr>
  </w:style>
  <w:style w:type="paragraph" w:styleId="Rubrik4">
    <w:name w:val="heading 4"/>
    <w:aliases w:val="KursivRubrik"/>
    <w:basedOn w:val="Rubrik3"/>
    <w:next w:val="Normal"/>
    <w:qFormat/>
    <w:rsid w:val="00C42C93"/>
    <w:pPr>
      <w:outlineLvl w:val="3"/>
    </w:pPr>
    <w:rPr>
      <w:b w:val="0"/>
      <w:i/>
    </w:rPr>
  </w:style>
  <w:style w:type="paragraph" w:styleId="Rubrik5">
    <w:name w:val="heading 5"/>
    <w:aliases w:val="PackadFetRubrik,PackadKursivRubrik"/>
    <w:basedOn w:val="Rubrik4"/>
    <w:next w:val="Normal"/>
    <w:qFormat/>
    <w:rsid w:val="00C42C93"/>
    <w:pPr>
      <w:spacing w:before="125"/>
      <w:outlineLvl w:val="4"/>
    </w:pPr>
    <w:rPr>
      <w:i w:val="0"/>
      <w:sz w:val="19"/>
    </w:rPr>
  </w:style>
  <w:style w:type="paragraph" w:styleId="Rubrik6">
    <w:name w:val="heading 6"/>
    <w:basedOn w:val="Rubrik5"/>
    <w:next w:val="Normal"/>
    <w:qFormat/>
    <w:rsid w:val="00C42C93"/>
    <w:pPr>
      <w:spacing w:before="50" w:line="200" w:lineRule="exact"/>
      <w:outlineLvl w:val="5"/>
    </w:pPr>
    <w:rPr>
      <w:caps/>
      <w:sz w:val="14"/>
    </w:rPr>
  </w:style>
  <w:style w:type="paragraph" w:styleId="Rubrik7">
    <w:name w:val="heading 7"/>
    <w:basedOn w:val="Rubrik6"/>
    <w:next w:val="Normal"/>
    <w:qFormat/>
    <w:rsid w:val="00C42C93"/>
    <w:pPr>
      <w:spacing w:before="0"/>
      <w:outlineLvl w:val="6"/>
    </w:pPr>
  </w:style>
  <w:style w:type="paragraph" w:styleId="Rubrik8">
    <w:name w:val="heading 8"/>
    <w:basedOn w:val="Rubrik7"/>
    <w:next w:val="Normal"/>
    <w:qFormat/>
    <w:rsid w:val="00C42C93"/>
    <w:pPr>
      <w:outlineLvl w:val="7"/>
    </w:pPr>
  </w:style>
  <w:style w:type="paragraph" w:styleId="Rubrik9">
    <w:name w:val="heading 9"/>
    <w:basedOn w:val="Rubrik8"/>
    <w:next w:val="Normal"/>
    <w:qFormat/>
    <w:rsid w:val="00C42C93"/>
    <w:pPr>
      <w:outlineLvl w:val="8"/>
    </w:pPr>
  </w:style>
  <w:style w:type="character" w:default="1" w:styleId="Standardstycketeckensnitt">
    <w:name w:val="Default Paragraph Font"/>
    <w:semiHidden/>
    <w:rsid w:val="00C42C9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2C93"/>
  </w:style>
  <w:style w:type="paragraph" w:styleId="Citat">
    <w:name w:val="Quote"/>
    <w:basedOn w:val="Normal"/>
    <w:next w:val="Normal"/>
    <w:qFormat/>
    <w:rsid w:val="00C42C93"/>
    <w:pPr>
      <w:spacing w:line="200" w:lineRule="exact"/>
      <w:ind w:left="340"/>
    </w:pPr>
  </w:style>
  <w:style w:type="paragraph" w:customStyle="1" w:styleId="Citatindrag">
    <w:name w:val="Citat_indrag"/>
    <w:aliases w:val="Packad"/>
    <w:basedOn w:val="Citat"/>
    <w:rsid w:val="00C42C93"/>
    <w:pPr>
      <w:spacing w:before="0"/>
      <w:ind w:firstLine="227"/>
    </w:pPr>
  </w:style>
  <w:style w:type="paragraph" w:customStyle="1" w:styleId="FSHNormal">
    <w:name w:val="FSH_Normal"/>
    <w:semiHidden/>
    <w:rsid w:val="00C42C9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2C93"/>
    <w:pPr>
      <w:spacing w:line="240" w:lineRule="auto"/>
    </w:pPr>
  </w:style>
  <w:style w:type="paragraph" w:customStyle="1" w:styleId="FSHNormalS5">
    <w:name w:val="FSH_NormalS5"/>
    <w:basedOn w:val="FSHNormal"/>
    <w:next w:val="FSHNormal"/>
    <w:semiHidden/>
    <w:rsid w:val="00C42C93"/>
    <w:pPr>
      <w:keepNext/>
      <w:keepLines/>
      <w:widowControl/>
      <w:spacing w:before="230" w:after="520" w:line="250" w:lineRule="exact"/>
    </w:pPr>
    <w:rPr>
      <w:b/>
      <w:sz w:val="27"/>
    </w:rPr>
  </w:style>
  <w:style w:type="paragraph" w:customStyle="1" w:styleId="FSHNormL">
    <w:name w:val="FSH_NormLÖ"/>
    <w:basedOn w:val="FSHNormal"/>
    <w:next w:val="FSHNormal"/>
    <w:semiHidden/>
    <w:rsid w:val="00C42C93"/>
    <w:pPr>
      <w:pBdr>
        <w:top w:val="single" w:sz="12" w:space="1" w:color="auto"/>
      </w:pBdr>
    </w:pPr>
  </w:style>
  <w:style w:type="paragraph" w:customStyle="1" w:styleId="FSHRub1">
    <w:name w:val="FSH_Rub1"/>
    <w:aliases w:val="Rubrik1_S5,Huvudrubrik"/>
    <w:basedOn w:val="FSHNormal"/>
    <w:next w:val="FSHNormal"/>
    <w:semiHidden/>
    <w:rsid w:val="00C42C9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2C93"/>
    <w:pPr>
      <w:spacing w:before="240" w:after="80" w:line="360" w:lineRule="exact"/>
    </w:pPr>
    <w:rPr>
      <w:sz w:val="36"/>
    </w:rPr>
  </w:style>
  <w:style w:type="paragraph" w:customStyle="1" w:styleId="FSHTitel">
    <w:name w:val="FSH_Titel"/>
    <w:aliases w:val="Dokumentrubrik"/>
    <w:basedOn w:val="FSHRub1"/>
    <w:next w:val="FSHNormal"/>
    <w:semiHidden/>
    <w:rsid w:val="00C42C93"/>
    <w:pPr>
      <w:pBdr>
        <w:bottom w:val="single" w:sz="4" w:space="3" w:color="auto"/>
      </w:pBdr>
      <w:spacing w:before="0" w:after="80" w:line="400" w:lineRule="exact"/>
    </w:pPr>
    <w:rPr>
      <w:sz w:val="40"/>
    </w:rPr>
  </w:style>
  <w:style w:type="paragraph" w:customStyle="1" w:styleId="Hemstlrubrik">
    <w:name w:val="Hemstl_rubrik"/>
    <w:basedOn w:val="Rubrik1"/>
    <w:next w:val="Normal"/>
    <w:rsid w:val="00B67E32"/>
    <w:pPr>
      <w:spacing w:after="250"/>
    </w:pPr>
  </w:style>
  <w:style w:type="paragraph" w:customStyle="1" w:styleId="Hemstlatt">
    <w:name w:val="Hemstl_att"/>
    <w:aliases w:val="HemstPunkt,HemstPunktFlera,HemställansPunkt,Förslagstext"/>
    <w:basedOn w:val="Normal"/>
    <w:next w:val="Normal"/>
    <w:rsid w:val="00990F2D"/>
    <w:pPr>
      <w:keepLines/>
      <w:numPr>
        <w:numId w:val="1"/>
      </w:numPr>
      <w:spacing w:before="0"/>
    </w:pPr>
  </w:style>
  <w:style w:type="paragraph" w:customStyle="1" w:styleId="KantRubrikS5H">
    <w:name w:val="KantRubrikS5H"/>
    <w:semiHidden/>
    <w:rsid w:val="00C42C9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2C93"/>
    <w:pPr>
      <w:spacing w:line="200" w:lineRule="exact"/>
    </w:pPr>
  </w:style>
  <w:style w:type="paragraph" w:customStyle="1" w:styleId="KantRubrikS5V">
    <w:name w:val="KantRubrikS5V"/>
    <w:basedOn w:val="KantRubrikS5H"/>
    <w:semiHidden/>
    <w:rsid w:val="00C42C93"/>
    <w:pPr>
      <w:tabs>
        <w:tab w:val="right" w:pos="1814"/>
        <w:tab w:val="left" w:pos="1899"/>
      </w:tabs>
      <w:ind w:right="0"/>
      <w:jc w:val="left"/>
    </w:pPr>
  </w:style>
  <w:style w:type="paragraph" w:customStyle="1" w:styleId="KantRubrikS5Vrad2">
    <w:name w:val="KantRubrikS5Vrad2"/>
    <w:basedOn w:val="KantRubrikS5V"/>
    <w:semiHidden/>
    <w:rsid w:val="00C42C93"/>
    <w:pPr>
      <w:tabs>
        <w:tab w:val="clear" w:pos="1814"/>
        <w:tab w:val="clear" w:pos="1899"/>
        <w:tab w:val="right" w:pos="1418"/>
        <w:tab w:val="left" w:pos="1503"/>
      </w:tabs>
    </w:pPr>
  </w:style>
  <w:style w:type="paragraph" w:customStyle="1" w:styleId="Lagtext">
    <w:name w:val="Lagtext"/>
    <w:basedOn w:val="Normal"/>
    <w:next w:val="Normal"/>
    <w:rsid w:val="00C42C93"/>
    <w:pPr>
      <w:suppressAutoHyphens/>
      <w:spacing w:before="0" w:line="220" w:lineRule="exact"/>
    </w:pPr>
    <w:rPr>
      <w:i/>
    </w:rPr>
  </w:style>
  <w:style w:type="paragraph" w:customStyle="1" w:styleId="Lagtextindrag">
    <w:name w:val="Lagtext_indrag"/>
    <w:basedOn w:val="Lagtext"/>
    <w:rsid w:val="00C42C93"/>
    <w:pPr>
      <w:ind w:firstLine="170"/>
    </w:pPr>
  </w:style>
  <w:style w:type="paragraph" w:customStyle="1" w:styleId="Lagtextrubrik">
    <w:name w:val="Lagtext_rubrik"/>
    <w:basedOn w:val="Normal"/>
    <w:next w:val="Normal"/>
    <w:rsid w:val="00C42C93"/>
    <w:pPr>
      <w:suppressAutoHyphens/>
      <w:spacing w:line="220" w:lineRule="exact"/>
    </w:pPr>
    <w:rPr>
      <w:i/>
      <w:sz w:val="21"/>
    </w:rPr>
  </w:style>
  <w:style w:type="paragraph" w:styleId="Normaltindrag">
    <w:name w:val="Normal Indent"/>
    <w:aliases w:val="Normal_indrag,Normal Indrag"/>
    <w:basedOn w:val="Normal"/>
    <w:rsid w:val="00C42C93"/>
    <w:pPr>
      <w:spacing w:before="0"/>
      <w:ind w:firstLine="227"/>
    </w:pPr>
  </w:style>
  <w:style w:type="paragraph" w:customStyle="1" w:styleId="NormalA4fot">
    <w:name w:val="Normal_A4fot"/>
    <w:basedOn w:val="Normal"/>
    <w:semiHidden/>
    <w:rsid w:val="00C42C93"/>
    <w:pPr>
      <w:spacing w:before="240" w:line="240" w:lineRule="auto"/>
      <w:jc w:val="center"/>
    </w:pPr>
  </w:style>
  <w:style w:type="paragraph" w:customStyle="1" w:styleId="NormalA4sidnr">
    <w:name w:val="Normal_A4sidnr"/>
    <w:basedOn w:val="Normal"/>
    <w:semiHidden/>
    <w:rsid w:val="00C42C93"/>
    <w:pPr>
      <w:spacing w:after="240"/>
      <w:jc w:val="center"/>
    </w:pPr>
  </w:style>
  <w:style w:type="paragraph" w:customStyle="1" w:styleId="NormalS5sidnrH">
    <w:name w:val="Normal_S5sidnrH"/>
    <w:basedOn w:val="Normal"/>
    <w:semiHidden/>
    <w:rsid w:val="00C42C93"/>
    <w:pPr>
      <w:spacing w:before="0" w:line="240" w:lineRule="auto"/>
      <w:ind w:right="57"/>
      <w:jc w:val="right"/>
    </w:pPr>
  </w:style>
  <w:style w:type="paragraph" w:customStyle="1" w:styleId="NormalS5sidnrV">
    <w:name w:val="Normal_S5sidnrV"/>
    <w:basedOn w:val="NormalS5sidnrH"/>
    <w:semiHidden/>
    <w:rsid w:val="00C42C93"/>
    <w:pPr>
      <w:tabs>
        <w:tab w:val="right" w:pos="1814"/>
        <w:tab w:val="left" w:pos="1899"/>
      </w:tabs>
      <w:ind w:right="0"/>
      <w:jc w:val="left"/>
    </w:pPr>
  </w:style>
  <w:style w:type="paragraph" w:customStyle="1" w:styleId="Normal00">
    <w:name w:val="Normal00"/>
    <w:basedOn w:val="Normal"/>
    <w:semiHidden/>
    <w:rsid w:val="00C42C93"/>
    <w:pPr>
      <w:spacing w:before="0" w:line="240" w:lineRule="auto"/>
      <w:jc w:val="left"/>
    </w:pPr>
  </w:style>
  <w:style w:type="paragraph" w:customStyle="1" w:styleId="PunktlistaBomb">
    <w:name w:val="Punktlista_Bomb"/>
    <w:aliases w:val="Bomb"/>
    <w:basedOn w:val="Normal"/>
    <w:rsid w:val="00C42C93"/>
    <w:pPr>
      <w:numPr>
        <w:numId w:val="2"/>
      </w:numPr>
    </w:pPr>
  </w:style>
  <w:style w:type="paragraph" w:customStyle="1" w:styleId="PunktlistaNummer">
    <w:name w:val="Punktlista_Nummer"/>
    <w:aliases w:val="Nummerlista"/>
    <w:basedOn w:val="Normal"/>
    <w:rsid w:val="00C42C93"/>
    <w:pPr>
      <w:numPr>
        <w:numId w:val="3"/>
      </w:numPr>
    </w:pPr>
  </w:style>
  <w:style w:type="paragraph" w:customStyle="1" w:styleId="PunktlistaTankstreck">
    <w:name w:val="Punktlista_Tankstreck"/>
    <w:aliases w:val="Tankstreck"/>
    <w:basedOn w:val="Normal"/>
    <w:rsid w:val="00C42C93"/>
    <w:pPr>
      <w:numPr>
        <w:numId w:val="4"/>
      </w:numPr>
    </w:pPr>
  </w:style>
  <w:style w:type="paragraph" w:customStyle="1" w:styleId="RubrikSammanf">
    <w:name w:val="RubrikSammanf"/>
    <w:basedOn w:val="Rubrik1"/>
    <w:next w:val="Normal"/>
    <w:rsid w:val="00C42C93"/>
  </w:style>
  <w:style w:type="paragraph" w:customStyle="1" w:styleId="RubrikInnehllsf">
    <w:name w:val="RubrikInnehållsf"/>
    <w:basedOn w:val="RubrikSammanf"/>
    <w:next w:val="Normal"/>
    <w:rsid w:val="00C42C93"/>
  </w:style>
  <w:style w:type="paragraph" w:customStyle="1" w:styleId="Tabellochbildrubrik">
    <w:name w:val="Tabell och bildrubrik"/>
    <w:basedOn w:val="Normal"/>
    <w:next w:val="Normal"/>
    <w:rsid w:val="00C42C93"/>
    <w:pPr>
      <w:suppressAutoHyphens/>
      <w:spacing w:before="300" w:line="200" w:lineRule="exact"/>
      <w:jc w:val="left"/>
    </w:pPr>
    <w:rPr>
      <w:caps/>
      <w:sz w:val="14"/>
    </w:rPr>
  </w:style>
  <w:style w:type="paragraph" w:customStyle="1" w:styleId="Underskrifter">
    <w:name w:val="Underskrifter"/>
    <w:basedOn w:val="Normal"/>
    <w:rsid w:val="00C42C93"/>
    <w:pPr>
      <w:keepNext/>
      <w:keepLines/>
      <w:suppressAutoHyphens/>
      <w:spacing w:before="0" w:after="40" w:line="250" w:lineRule="exact"/>
    </w:pPr>
    <w:rPr>
      <w:i/>
    </w:rPr>
  </w:style>
  <w:style w:type="paragraph" w:customStyle="1" w:styleId="UnderskriftDatum">
    <w:name w:val="UnderskriftDatum"/>
    <w:basedOn w:val="Underskrifter"/>
    <w:next w:val="Underskrifter"/>
    <w:rsid w:val="00C42C93"/>
    <w:pPr>
      <w:spacing w:before="250" w:after="125"/>
    </w:pPr>
    <w:rPr>
      <w:i w:val="0"/>
    </w:rPr>
  </w:style>
  <w:style w:type="paragraph" w:styleId="Sidhuvud">
    <w:name w:val="header"/>
    <w:basedOn w:val="Normal"/>
    <w:semiHidden/>
    <w:rsid w:val="00C42C93"/>
    <w:pPr>
      <w:tabs>
        <w:tab w:val="center" w:pos="4536"/>
        <w:tab w:val="right" w:pos="9072"/>
      </w:tabs>
    </w:pPr>
  </w:style>
  <w:style w:type="paragraph" w:styleId="Sidfot">
    <w:name w:val="footer"/>
    <w:basedOn w:val="Normal"/>
    <w:semiHidden/>
    <w:rsid w:val="00C42C93"/>
    <w:pPr>
      <w:tabs>
        <w:tab w:val="center" w:pos="4536"/>
        <w:tab w:val="right" w:pos="9072"/>
      </w:tabs>
    </w:pPr>
  </w:style>
  <w:style w:type="paragraph" w:styleId="Innehll1">
    <w:name w:val="toc 1"/>
    <w:basedOn w:val="Normal"/>
    <w:next w:val="Innehll2"/>
    <w:semiHidden/>
    <w:rsid w:val="00C42C93"/>
    <w:pPr>
      <w:tabs>
        <w:tab w:val="right" w:leader="dot" w:pos="5953"/>
      </w:tabs>
      <w:suppressAutoHyphens/>
      <w:spacing w:before="0"/>
      <w:ind w:right="567"/>
      <w:jc w:val="left"/>
    </w:pPr>
  </w:style>
  <w:style w:type="paragraph" w:styleId="Innehll2">
    <w:name w:val="toc 2"/>
    <w:basedOn w:val="Innehll1"/>
    <w:next w:val="Innehll3"/>
    <w:semiHidden/>
    <w:rsid w:val="00C42C93"/>
    <w:pPr>
      <w:ind w:left="284"/>
    </w:pPr>
  </w:style>
  <w:style w:type="paragraph" w:styleId="Innehll3">
    <w:name w:val="toc 3"/>
    <w:basedOn w:val="Innehll2"/>
    <w:next w:val="Innehll4"/>
    <w:semiHidden/>
    <w:rsid w:val="00C42C93"/>
    <w:pPr>
      <w:ind w:left="567"/>
    </w:pPr>
  </w:style>
  <w:style w:type="paragraph" w:styleId="Innehll4">
    <w:name w:val="toc 4"/>
    <w:basedOn w:val="Normal"/>
    <w:next w:val="Normal"/>
    <w:autoRedefine/>
    <w:semiHidden/>
    <w:rsid w:val="00C42C93"/>
    <w:pPr>
      <w:ind w:left="720"/>
    </w:pPr>
  </w:style>
  <w:style w:type="paragraph" w:styleId="Avslutandetext">
    <w:name w:val="Closing"/>
    <w:basedOn w:val="Normal"/>
    <w:semiHidden/>
    <w:rsid w:val="00C42C93"/>
    <w:pPr>
      <w:ind w:left="4252"/>
    </w:pPr>
  </w:style>
  <w:style w:type="paragraph" w:styleId="Avsndaradress-brev">
    <w:name w:val="envelope return"/>
    <w:basedOn w:val="Normal"/>
    <w:semiHidden/>
    <w:rsid w:val="00C42C93"/>
    <w:rPr>
      <w:rFonts w:ascii="Arial" w:hAnsi="Arial" w:cs="Arial"/>
      <w:sz w:val="20"/>
    </w:rPr>
  </w:style>
  <w:style w:type="character" w:styleId="Betoning">
    <w:name w:val="Emphasis"/>
    <w:basedOn w:val="Standardstycketeckensnitt"/>
    <w:qFormat/>
    <w:rsid w:val="00C42C93"/>
    <w:rPr>
      <w:i/>
      <w:iCs/>
    </w:rPr>
  </w:style>
  <w:style w:type="paragraph" w:styleId="Brdtext">
    <w:name w:val="Body Text"/>
    <w:basedOn w:val="Normal"/>
    <w:semiHidden/>
    <w:rsid w:val="00C42C93"/>
    <w:pPr>
      <w:spacing w:after="120"/>
    </w:pPr>
  </w:style>
  <w:style w:type="paragraph" w:styleId="Brdtext2">
    <w:name w:val="Body Text 2"/>
    <w:basedOn w:val="Normal"/>
    <w:semiHidden/>
    <w:rsid w:val="00C42C93"/>
    <w:pPr>
      <w:spacing w:after="120" w:line="480" w:lineRule="auto"/>
    </w:pPr>
  </w:style>
  <w:style w:type="paragraph" w:styleId="Brdtext3">
    <w:name w:val="Body Text 3"/>
    <w:basedOn w:val="Normal"/>
    <w:semiHidden/>
    <w:rsid w:val="00C42C93"/>
    <w:pPr>
      <w:spacing w:after="120"/>
    </w:pPr>
    <w:rPr>
      <w:sz w:val="16"/>
      <w:szCs w:val="16"/>
    </w:rPr>
  </w:style>
  <w:style w:type="paragraph" w:styleId="Brdtextmedfrstaindrag">
    <w:name w:val="Body Text First Indent"/>
    <w:basedOn w:val="Brdtext"/>
    <w:semiHidden/>
    <w:rsid w:val="00C42C93"/>
    <w:pPr>
      <w:ind w:firstLine="210"/>
    </w:pPr>
  </w:style>
  <w:style w:type="paragraph" w:styleId="Brdtextmedindrag">
    <w:name w:val="Body Text Indent"/>
    <w:basedOn w:val="Normal"/>
    <w:semiHidden/>
    <w:rsid w:val="00C42C93"/>
    <w:pPr>
      <w:spacing w:after="120"/>
      <w:ind w:left="283"/>
    </w:pPr>
  </w:style>
  <w:style w:type="paragraph" w:styleId="Brdtextmedfrstaindrag2">
    <w:name w:val="Body Text First Indent 2"/>
    <w:basedOn w:val="Brdtextmedindrag"/>
    <w:semiHidden/>
    <w:rsid w:val="00C42C93"/>
    <w:pPr>
      <w:ind w:firstLine="210"/>
    </w:pPr>
  </w:style>
  <w:style w:type="paragraph" w:styleId="Brdtextmedindrag2">
    <w:name w:val="Body Text Indent 2"/>
    <w:basedOn w:val="Normal"/>
    <w:semiHidden/>
    <w:rsid w:val="00C42C93"/>
    <w:pPr>
      <w:spacing w:after="120" w:line="480" w:lineRule="auto"/>
      <w:ind w:left="283"/>
    </w:pPr>
  </w:style>
  <w:style w:type="paragraph" w:styleId="Brdtextmedindrag3">
    <w:name w:val="Body Text Indent 3"/>
    <w:basedOn w:val="Normal"/>
    <w:semiHidden/>
    <w:rsid w:val="00C42C93"/>
    <w:pPr>
      <w:spacing w:after="120"/>
      <w:ind w:left="283"/>
    </w:pPr>
    <w:rPr>
      <w:sz w:val="16"/>
      <w:szCs w:val="16"/>
    </w:rPr>
  </w:style>
  <w:style w:type="paragraph" w:styleId="Datum">
    <w:name w:val="Date"/>
    <w:basedOn w:val="Normal"/>
    <w:next w:val="Normal"/>
    <w:semiHidden/>
    <w:rsid w:val="00C42C93"/>
  </w:style>
  <w:style w:type="table" w:styleId="Diskrettabell1">
    <w:name w:val="Table Subtle 1"/>
    <w:basedOn w:val="Normaltabell"/>
    <w:semiHidden/>
    <w:rsid w:val="00C42C9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2C9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2C9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2C9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2C9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2C9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42C93"/>
  </w:style>
  <w:style w:type="table" w:styleId="Frgadtabell1">
    <w:name w:val="Table Colorful 1"/>
    <w:basedOn w:val="Normaltabell"/>
    <w:semiHidden/>
    <w:rsid w:val="00C42C9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2C9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2C9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42C93"/>
    <w:rPr>
      <w:i/>
      <w:iCs/>
    </w:rPr>
  </w:style>
  <w:style w:type="character" w:styleId="HTML-akronym">
    <w:name w:val="HTML Acronym"/>
    <w:basedOn w:val="Standardstycketeckensnitt"/>
    <w:semiHidden/>
    <w:rsid w:val="00C42C93"/>
  </w:style>
  <w:style w:type="character" w:styleId="HTML-citat">
    <w:name w:val="HTML Cite"/>
    <w:basedOn w:val="Standardstycketeckensnitt"/>
    <w:semiHidden/>
    <w:rsid w:val="00C42C93"/>
    <w:rPr>
      <w:i/>
      <w:iCs/>
    </w:rPr>
  </w:style>
  <w:style w:type="character" w:styleId="HTML-definition">
    <w:name w:val="HTML Definition"/>
    <w:basedOn w:val="Standardstycketeckensnitt"/>
    <w:semiHidden/>
    <w:rsid w:val="00C42C93"/>
    <w:rPr>
      <w:i/>
      <w:iCs/>
    </w:rPr>
  </w:style>
  <w:style w:type="character" w:styleId="HTML-exempel">
    <w:name w:val="HTML Sample"/>
    <w:basedOn w:val="Standardstycketeckensnitt"/>
    <w:semiHidden/>
    <w:rsid w:val="00C42C93"/>
    <w:rPr>
      <w:rFonts w:ascii="Courier New" w:hAnsi="Courier New" w:cs="Courier New"/>
    </w:rPr>
  </w:style>
  <w:style w:type="paragraph" w:styleId="HTML-frformaterad">
    <w:name w:val="HTML Preformatted"/>
    <w:basedOn w:val="Normal"/>
    <w:semiHidden/>
    <w:rsid w:val="00C42C93"/>
    <w:rPr>
      <w:rFonts w:ascii="Courier New" w:hAnsi="Courier New" w:cs="Courier New"/>
      <w:sz w:val="20"/>
    </w:rPr>
  </w:style>
  <w:style w:type="character" w:styleId="HTML-kod">
    <w:name w:val="HTML Code"/>
    <w:basedOn w:val="Standardstycketeckensnitt"/>
    <w:semiHidden/>
    <w:rsid w:val="00C42C93"/>
    <w:rPr>
      <w:rFonts w:ascii="Courier New" w:hAnsi="Courier New" w:cs="Courier New"/>
      <w:sz w:val="20"/>
      <w:szCs w:val="20"/>
    </w:rPr>
  </w:style>
  <w:style w:type="character" w:styleId="HTML-skrivmaskin">
    <w:name w:val="HTML Typewriter"/>
    <w:basedOn w:val="Standardstycketeckensnitt"/>
    <w:semiHidden/>
    <w:rsid w:val="00C42C93"/>
    <w:rPr>
      <w:rFonts w:ascii="Courier New" w:hAnsi="Courier New" w:cs="Courier New"/>
      <w:sz w:val="20"/>
      <w:szCs w:val="20"/>
    </w:rPr>
  </w:style>
  <w:style w:type="character" w:styleId="HTML-tangentbord">
    <w:name w:val="HTML Keyboard"/>
    <w:basedOn w:val="Standardstycketeckensnitt"/>
    <w:semiHidden/>
    <w:rsid w:val="00C42C93"/>
    <w:rPr>
      <w:rFonts w:ascii="Courier New" w:hAnsi="Courier New" w:cs="Courier New"/>
      <w:sz w:val="20"/>
      <w:szCs w:val="20"/>
    </w:rPr>
  </w:style>
  <w:style w:type="character" w:styleId="HTML-variabel">
    <w:name w:val="HTML Variable"/>
    <w:basedOn w:val="Standardstycketeckensnitt"/>
    <w:semiHidden/>
    <w:rsid w:val="00C42C93"/>
    <w:rPr>
      <w:i/>
      <w:iCs/>
    </w:rPr>
  </w:style>
  <w:style w:type="character" w:styleId="Hyperlnk">
    <w:name w:val="Hyperlink"/>
    <w:basedOn w:val="Standardstycketeckensnitt"/>
    <w:semiHidden/>
    <w:rsid w:val="00C42C93"/>
    <w:rPr>
      <w:color w:val="0000FF"/>
      <w:u w:val="single"/>
    </w:rPr>
  </w:style>
  <w:style w:type="paragraph" w:styleId="Indragetstycke">
    <w:name w:val="Block Text"/>
    <w:basedOn w:val="Normal"/>
    <w:semiHidden/>
    <w:rsid w:val="00C42C93"/>
    <w:pPr>
      <w:spacing w:after="120"/>
      <w:ind w:left="1440" w:right="1440"/>
    </w:pPr>
  </w:style>
  <w:style w:type="paragraph" w:styleId="Inledning">
    <w:name w:val="Salutation"/>
    <w:basedOn w:val="Normal"/>
    <w:next w:val="Normal"/>
    <w:semiHidden/>
    <w:rsid w:val="00C42C93"/>
  </w:style>
  <w:style w:type="paragraph" w:styleId="Innehll5">
    <w:name w:val="toc 5"/>
    <w:basedOn w:val="Normal"/>
    <w:next w:val="Normal"/>
    <w:autoRedefine/>
    <w:semiHidden/>
    <w:rsid w:val="00C42C93"/>
    <w:pPr>
      <w:ind w:left="960"/>
    </w:pPr>
  </w:style>
  <w:style w:type="paragraph" w:styleId="Lista">
    <w:name w:val="List"/>
    <w:basedOn w:val="Normal"/>
    <w:semiHidden/>
    <w:rsid w:val="00C42C93"/>
    <w:pPr>
      <w:ind w:left="283" w:hanging="283"/>
    </w:pPr>
  </w:style>
  <w:style w:type="paragraph" w:styleId="Lista2">
    <w:name w:val="List 2"/>
    <w:basedOn w:val="Normal"/>
    <w:semiHidden/>
    <w:rsid w:val="00C42C93"/>
    <w:pPr>
      <w:ind w:left="566" w:hanging="283"/>
    </w:pPr>
  </w:style>
  <w:style w:type="paragraph" w:styleId="Lista3">
    <w:name w:val="List 3"/>
    <w:basedOn w:val="Normal"/>
    <w:semiHidden/>
    <w:rsid w:val="00C42C93"/>
    <w:pPr>
      <w:ind w:left="849" w:hanging="283"/>
    </w:pPr>
  </w:style>
  <w:style w:type="paragraph" w:styleId="Lista4">
    <w:name w:val="List 4"/>
    <w:basedOn w:val="Normal"/>
    <w:semiHidden/>
    <w:rsid w:val="00C42C93"/>
    <w:pPr>
      <w:ind w:left="1132" w:hanging="283"/>
    </w:pPr>
  </w:style>
  <w:style w:type="paragraph" w:styleId="Lista5">
    <w:name w:val="List 5"/>
    <w:basedOn w:val="Normal"/>
    <w:semiHidden/>
    <w:rsid w:val="00C42C93"/>
    <w:pPr>
      <w:ind w:left="1415" w:hanging="283"/>
    </w:pPr>
  </w:style>
  <w:style w:type="paragraph" w:styleId="Listafortstt">
    <w:name w:val="List Continue"/>
    <w:basedOn w:val="Normal"/>
    <w:semiHidden/>
    <w:rsid w:val="00C42C93"/>
    <w:pPr>
      <w:spacing w:after="120"/>
      <w:ind w:left="283"/>
    </w:pPr>
  </w:style>
  <w:style w:type="paragraph" w:styleId="Listafortstt2">
    <w:name w:val="List Continue 2"/>
    <w:basedOn w:val="Normal"/>
    <w:semiHidden/>
    <w:rsid w:val="00C42C93"/>
    <w:pPr>
      <w:spacing w:after="120"/>
      <w:ind w:left="566"/>
    </w:pPr>
  </w:style>
  <w:style w:type="paragraph" w:styleId="Listafortstt3">
    <w:name w:val="List Continue 3"/>
    <w:basedOn w:val="Normal"/>
    <w:semiHidden/>
    <w:rsid w:val="00C42C93"/>
    <w:pPr>
      <w:spacing w:after="120"/>
      <w:ind w:left="849"/>
    </w:pPr>
  </w:style>
  <w:style w:type="paragraph" w:styleId="Listafortstt4">
    <w:name w:val="List Continue 4"/>
    <w:basedOn w:val="Normal"/>
    <w:semiHidden/>
    <w:rsid w:val="00C42C93"/>
    <w:pPr>
      <w:spacing w:after="120"/>
      <w:ind w:left="1132"/>
    </w:pPr>
  </w:style>
  <w:style w:type="paragraph" w:styleId="Listafortstt5">
    <w:name w:val="List Continue 5"/>
    <w:basedOn w:val="Normal"/>
    <w:semiHidden/>
    <w:rsid w:val="00C42C93"/>
    <w:pPr>
      <w:spacing w:after="120"/>
      <w:ind w:left="1415"/>
    </w:pPr>
  </w:style>
  <w:style w:type="paragraph" w:styleId="Meddelanderubrik">
    <w:name w:val="Message Header"/>
    <w:basedOn w:val="Normal"/>
    <w:semiHidden/>
    <w:rsid w:val="00C42C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C42C9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C42C93"/>
    <w:rPr>
      <w:szCs w:val="24"/>
    </w:rPr>
  </w:style>
  <w:style w:type="paragraph" w:styleId="Numreradlista">
    <w:name w:val="List Number"/>
    <w:basedOn w:val="Normal"/>
    <w:semiHidden/>
    <w:rsid w:val="00C42C93"/>
    <w:pPr>
      <w:numPr>
        <w:numId w:val="5"/>
      </w:numPr>
    </w:pPr>
  </w:style>
  <w:style w:type="paragraph" w:styleId="Numreradlista2">
    <w:name w:val="List Number 2"/>
    <w:basedOn w:val="Normal"/>
    <w:semiHidden/>
    <w:rsid w:val="00C42C93"/>
    <w:pPr>
      <w:numPr>
        <w:numId w:val="6"/>
      </w:numPr>
    </w:pPr>
  </w:style>
  <w:style w:type="paragraph" w:styleId="Numreradlista3">
    <w:name w:val="List Number 3"/>
    <w:basedOn w:val="Normal"/>
    <w:semiHidden/>
    <w:rsid w:val="00C42C93"/>
    <w:pPr>
      <w:numPr>
        <w:numId w:val="7"/>
      </w:numPr>
    </w:pPr>
  </w:style>
  <w:style w:type="paragraph" w:styleId="Numreradlista4">
    <w:name w:val="List Number 4"/>
    <w:basedOn w:val="Normal"/>
    <w:semiHidden/>
    <w:rsid w:val="00C42C93"/>
    <w:pPr>
      <w:numPr>
        <w:numId w:val="8"/>
      </w:numPr>
    </w:pPr>
  </w:style>
  <w:style w:type="paragraph" w:styleId="Numreradlista5">
    <w:name w:val="List Number 5"/>
    <w:basedOn w:val="Normal"/>
    <w:semiHidden/>
    <w:rsid w:val="00C42C93"/>
    <w:pPr>
      <w:numPr>
        <w:numId w:val="9"/>
      </w:numPr>
    </w:pPr>
  </w:style>
  <w:style w:type="table" w:styleId="Professionelltabell">
    <w:name w:val="Table Professional"/>
    <w:basedOn w:val="Normaltabell"/>
    <w:semiHidden/>
    <w:rsid w:val="00C42C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42C93"/>
    <w:pPr>
      <w:numPr>
        <w:numId w:val="10"/>
      </w:numPr>
    </w:pPr>
  </w:style>
  <w:style w:type="paragraph" w:styleId="Punktlista2">
    <w:name w:val="List Bullet 2"/>
    <w:basedOn w:val="Normal"/>
    <w:semiHidden/>
    <w:rsid w:val="00C42C93"/>
    <w:pPr>
      <w:numPr>
        <w:numId w:val="11"/>
      </w:numPr>
    </w:pPr>
  </w:style>
  <w:style w:type="paragraph" w:styleId="Punktlista3">
    <w:name w:val="List Bullet 3"/>
    <w:basedOn w:val="Normal"/>
    <w:semiHidden/>
    <w:rsid w:val="00C42C93"/>
    <w:pPr>
      <w:numPr>
        <w:numId w:val="12"/>
      </w:numPr>
    </w:pPr>
  </w:style>
  <w:style w:type="paragraph" w:styleId="Punktlista4">
    <w:name w:val="List Bullet 4"/>
    <w:basedOn w:val="Normal"/>
    <w:semiHidden/>
    <w:rsid w:val="00C42C93"/>
    <w:pPr>
      <w:numPr>
        <w:numId w:val="13"/>
      </w:numPr>
    </w:pPr>
  </w:style>
  <w:style w:type="paragraph" w:styleId="Punktlista5">
    <w:name w:val="List Bullet 5"/>
    <w:basedOn w:val="Normal"/>
    <w:semiHidden/>
    <w:rsid w:val="00C42C93"/>
    <w:pPr>
      <w:numPr>
        <w:numId w:val="14"/>
      </w:numPr>
    </w:pPr>
  </w:style>
  <w:style w:type="character" w:styleId="Radnummer">
    <w:name w:val="line number"/>
    <w:basedOn w:val="Standardstycketeckensnitt"/>
    <w:semiHidden/>
    <w:rsid w:val="00C42C93"/>
  </w:style>
  <w:style w:type="character" w:styleId="Sidnummer">
    <w:name w:val="page number"/>
    <w:basedOn w:val="Standardstycketeckensnitt"/>
    <w:semiHidden/>
    <w:rsid w:val="00C42C93"/>
  </w:style>
  <w:style w:type="paragraph" w:styleId="Signatur">
    <w:name w:val="Signature"/>
    <w:basedOn w:val="Normal"/>
    <w:semiHidden/>
    <w:rsid w:val="00C42C93"/>
    <w:pPr>
      <w:ind w:left="4252"/>
    </w:pPr>
  </w:style>
  <w:style w:type="table" w:styleId="Standardtabell1">
    <w:name w:val="Table Classic 1"/>
    <w:basedOn w:val="Normaltabell"/>
    <w:semiHidden/>
    <w:rsid w:val="00C42C9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2C9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2C9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2C9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C42C93"/>
    <w:rPr>
      <w:b/>
      <w:bCs/>
    </w:rPr>
  </w:style>
  <w:style w:type="table" w:styleId="Tabellmed3D-effekter1">
    <w:name w:val="Table 3D effects 1"/>
    <w:basedOn w:val="Normaltabell"/>
    <w:semiHidden/>
    <w:rsid w:val="00C42C9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2C9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2C9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2C9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2C9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2C9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2C9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2C9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2C9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2C9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2C9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2C9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2C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2C9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2C9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2C9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42C9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C42C9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2C9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2C9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2C9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2C9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2C9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2C9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2C9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42C9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C42C93"/>
    <w:pPr>
      <w:spacing w:after="60"/>
      <w:jc w:val="center"/>
      <w:outlineLvl w:val="1"/>
    </w:pPr>
    <w:rPr>
      <w:rFonts w:ascii="Arial" w:hAnsi="Arial" w:cs="Arial"/>
      <w:szCs w:val="24"/>
    </w:rPr>
  </w:style>
  <w:style w:type="table" w:styleId="Webbtabell1">
    <w:name w:val="Table Web 1"/>
    <w:basedOn w:val="Normaltabell"/>
    <w:semiHidden/>
    <w:rsid w:val="00C42C9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2C9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2C9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865</Words>
  <Characters>5514</Characters>
  <Application>Microsoft Office Word</Application>
  <DocSecurity>4</DocSecurity>
  <Lines>100</Lines>
  <Paragraphs>27</Paragraphs>
  <ScaleCrop>false</ScaleCrop>
  <HeadingPairs>
    <vt:vector size="2" baseType="variant">
      <vt:variant>
        <vt:lpstr>Rubrik</vt:lpstr>
      </vt:variant>
      <vt:variant>
        <vt:i4>1</vt:i4>
      </vt:variant>
    </vt:vector>
  </HeadingPairs>
  <TitlesOfParts>
    <vt:vector size="1" baseType="lpstr">
      <vt:lpstr>T4</vt:lpstr>
    </vt:vector>
  </TitlesOfParts>
  <Company>Riksdagen</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dc:title>
  <dc:subject>T4</dc:subject>
  <dc:creator>Riksdagen</dc:creator>
  <cp:keywords>Riksdagen</cp:keywords>
  <dc:description/>
  <cp:lastModifiedBy>Lars Brink</cp:lastModifiedBy>
  <cp:revision>2</cp:revision>
  <cp:lastPrinted>2005-11-08T10:42:00Z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mot2000_416_2005-10-31</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 Skyldighet att tillhandahålla förnybara drivmedel</vt:lpwstr>
  </property>
  <property fmtid="{D5CDD505-2E9C-101B-9397-08002B2CF9AE}" pid="11" name="SvarFrasKort">
    <vt:lpwstr>med anledning av prop. 2005/06:16</vt:lpwstr>
  </property>
  <property fmtid="{D5CDD505-2E9C-101B-9397-08002B2CF9AE}" pid="12" name="Svar">
    <vt:lpwstr>proposition</vt:lpwstr>
  </property>
  <property fmtid="{D5CDD505-2E9C-101B-9397-08002B2CF9AE}" pid="13" name="SvarNr">
    <vt:lpwstr>2005/06:16</vt:lpwstr>
  </property>
  <property fmtid="{D5CDD505-2E9C-101B-9397-08002B2CF9AE}" pid="14" name="RubrikSvar">
    <vt:lpwstr>Skyldighet att tillhandahålla förnybara 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(v)\Beijer, Lennart (v)\Karlsson, Kjell-Erik (v)\Sjöstrand, Sven-Erik (v)\Thorborg, Karin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Lennart Beijer (v), Kjell-Erik Karlsson (v), Sven-Erik Sjöstrand (v), Karin Thorborg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20052006000000000118000000040075</vt:lpwstr>
  </property>
  <property fmtid="{D5CDD505-2E9C-101B-9397-08002B2CF9AE}" pid="47" name="datum">
    <vt:lpwstr>051101</vt:lpwstr>
  </property>
  <property fmtid="{D5CDD505-2E9C-101B-9397-08002B2CF9AE}" pid="48" name="avsändar-e-post">
    <vt:lpwstr>inger.diaz@riksdagen.se</vt:lpwstr>
  </property>
  <property fmtid="{D5CDD505-2E9C-101B-9397-08002B2CF9AE}" pid="49" name="id">
    <vt:lpwstr>20052006000000000118000000040075</vt:lpwstr>
  </property>
  <property fmtid="{D5CDD505-2E9C-101B-9397-08002B2CF9AE}" pid="50" name="nummer">
    <vt:lpwstr>4</vt:lpwstr>
  </property>
  <property fmtid="{D5CDD505-2E9C-101B-9397-08002B2CF9AE}" pid="51" name="utskottsbeteckning">
    <vt:lpwstr>T</vt:lpwstr>
  </property>
</Properties>
</file>