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6B4" w:rsidRPr="009F0CFC" w:rsidRDefault="005D46B4">
      <w:pPr>
        <w:pStyle w:val="Frslagsrubrik"/>
      </w:pPr>
      <w:r w:rsidRPr="009F0CFC">
        <w:t>Förslag till riksdagsbeslut</w:t>
      </w:r>
    </w:p>
    <w:p w:rsidR="005D46B4" w:rsidRPr="009F0CFC" w:rsidRDefault="005D46B4">
      <w:pPr>
        <w:pStyle w:val="Hemstlatt"/>
        <w:ind w:left="0"/>
      </w:pPr>
      <w:r w:rsidRPr="009F0CFC">
        <w:t>Riksdagen tillkännager för regeringen som sin mening vad som anförs i motionen om att se över möjligheten att göra lagen om va</w:t>
      </w:r>
      <w:r w:rsidRPr="009F0CFC">
        <w:t>l</w:t>
      </w:r>
      <w:r w:rsidRPr="009F0CFC">
        <w:t>frihet obligatorisk för landets alla kommuner.</w:t>
      </w:r>
    </w:p>
    <w:p w:rsidR="005D46B4" w:rsidRPr="009F0CFC" w:rsidRDefault="005D46B4">
      <w:pPr>
        <w:pStyle w:val="Rubrik1"/>
      </w:pPr>
      <w:r w:rsidRPr="009F0CFC">
        <w:t>Motivering</w:t>
      </w:r>
    </w:p>
    <w:p w:rsidR="005D46B4" w:rsidRPr="009F0CFC" w:rsidRDefault="005D46B4">
      <w:r w:rsidRPr="009F0CFC">
        <w:t>Sedan lagen om valfrihet (LOV) trädde i kraft 2009 har valfriheten vad gäller hemtjänst för landets äldre ökat markant. Fler människor än någonsin tidigare får idag möjlighet att själv välja och ha inflytande över vilken typ av he</w:t>
      </w:r>
      <w:r w:rsidRPr="009F0CFC">
        <w:t>m</w:t>
      </w:r>
      <w:r w:rsidRPr="009F0CFC">
        <w:t>tjänst man får och över vem som skall leverera denna. På bara två år har en majoritet av landets lokalpolitiker insett vilka fördelar som finns, både för den enskilda människan och för den kommunala ekonomin, som finns i en ökad mångfald och valfrihet och de har därför också valt att inom ramen för LOV införa ett sådant fritt val i sina respektive kommuner. Trots detta är det fortf</w:t>
      </w:r>
      <w:r w:rsidRPr="009F0CFC">
        <w:t>a</w:t>
      </w:r>
      <w:r w:rsidRPr="009F0CFC">
        <w:t>rande tusentals äldre medborgare i Sverige som ännu inte av sina kommunala företrädare anses betrodda att göra sina egna val i</w:t>
      </w:r>
      <w:r w:rsidRPr="009F0CFC">
        <w:t>nom hemtjänstområdet. Fördelningen över landet är också väldigt skev vilket strider mot principen om att alla medborgare bör kunna erbjudas samma offentliga service oavsett var i landet de bor. Det är orimligt att det ska vara beroende av de lokala politikernas godtycke om en enskild person skall kunna få påverka en så pe</w:t>
      </w:r>
      <w:r w:rsidRPr="009F0CFC">
        <w:t>r</w:t>
      </w:r>
      <w:r w:rsidRPr="009F0CFC">
        <w:t>sonlig sak som vem som skall släppas in i hans eller hennes eget hem för att ge vård och omsorg. Därför bör regeringen se över möjligheterna att göra lagen om valfrihet obligatorisk för al</w:t>
      </w:r>
      <w:r w:rsidRPr="009F0CFC">
        <w:t>la rikets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CFC">
        <w:trPr>
          <w:cantSplit/>
        </w:trPr>
        <w:tc>
          <w:tcPr>
            <w:tcW w:w="3046" w:type="dxa"/>
          </w:tcPr>
          <w:p w:rsidR="005D46B4" w:rsidRPr="009F0CFC" w:rsidRDefault="005D46B4">
            <w:pPr>
              <w:pStyle w:val="UnderskriftDatum"/>
              <w:spacing w:before="240"/>
            </w:pPr>
            <w:r w:rsidRPr="009F0CFC">
              <w:t>Stockholm den 27 september 2012</w:t>
            </w:r>
          </w:p>
        </w:tc>
        <w:tc>
          <w:tcPr>
            <w:tcW w:w="3047" w:type="dxa"/>
          </w:tcPr>
          <w:p w:rsidR="005D46B4" w:rsidRPr="009F0CFC" w:rsidRDefault="005D46B4">
            <w:pPr>
              <w:pStyle w:val="Underskrifter"/>
              <w:spacing w:before="240"/>
            </w:pPr>
          </w:p>
        </w:tc>
      </w:tr>
      <w:tr w:rsidR="00000000" w:rsidRPr="009F0CFC">
        <w:trPr>
          <w:cantSplit/>
        </w:trPr>
        <w:tc>
          <w:tcPr>
            <w:tcW w:w="3046" w:type="dxa"/>
          </w:tcPr>
          <w:p w:rsidR="005D46B4" w:rsidRPr="009F0CFC" w:rsidRDefault="005D46B4">
            <w:pPr>
              <w:pStyle w:val="Underskrifter"/>
            </w:pPr>
            <w:r w:rsidRPr="009F0CFC">
              <w:t>Johan Johansson (M)</w:t>
            </w:r>
          </w:p>
        </w:tc>
        <w:tc>
          <w:tcPr>
            <w:tcW w:w="3046" w:type="dxa"/>
          </w:tcPr>
          <w:p w:rsidR="005D46B4" w:rsidRPr="009F0CFC" w:rsidRDefault="005D46B4">
            <w:pPr>
              <w:pStyle w:val="Underskrifter"/>
            </w:pPr>
          </w:p>
        </w:tc>
      </w:tr>
    </w:tbl>
    <w:p w:rsidR="005D46B4" w:rsidRPr="009F0CFC" w:rsidRDefault="005D46B4">
      <w:pPr>
        <w:pStyle w:val="Normaltindrag"/>
      </w:pPr>
    </w:p>
    <w:sectPr w:rsidR="005D46B4" w:rsidRPr="009F0C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6B4" w:rsidRPr="009F0CFC" w:rsidRDefault="005D46B4">
      <w:r w:rsidRPr="009F0CFC">
        <w:separator/>
      </w:r>
    </w:p>
  </w:endnote>
  <w:endnote w:type="continuationSeparator" w:id="0">
    <w:p w:rsidR="005D46B4" w:rsidRPr="009F0CFC" w:rsidRDefault="005D46B4">
      <w:r w:rsidRPr="009F0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9F0CFC">
    <w:pPr>
      <w:pStyle w:val="Sidfot"/>
    </w:pPr>
    <w:r w:rsidRPr="009F0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618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4" w:rsidRDefault="005D46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6B4" w:rsidRDefault="005D46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9F0CFC">
    <w:pPr>
      <w:pStyle w:val="Sidfot"/>
    </w:pPr>
    <w:r w:rsidRPr="009F0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833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4" w:rsidRDefault="005D4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6B4" w:rsidRDefault="005D4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9F0CFC">
    <w:pPr>
      <w:pStyle w:val="Sidfot"/>
    </w:pPr>
    <w:r w:rsidRPr="009F0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397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4" w:rsidRDefault="005D4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6B4" w:rsidRDefault="005D4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6B4" w:rsidRPr="009F0CFC" w:rsidRDefault="005D46B4">
      <w:r w:rsidRPr="009F0CFC">
        <w:separator/>
      </w:r>
    </w:p>
  </w:footnote>
  <w:footnote w:type="continuationSeparator" w:id="0">
    <w:p w:rsidR="005D46B4" w:rsidRPr="009F0CFC" w:rsidRDefault="005D46B4">
      <w:r w:rsidRPr="009F0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9F0CFC">
    <w:pPr>
      <w:pStyle w:val="Sidhuvud"/>
    </w:pPr>
    <w:r w:rsidRPr="009F0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480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4" w:rsidRDefault="005D46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6B4" w:rsidRDefault="005D46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9F0CFC">
    <w:pPr>
      <w:pStyle w:val="Sidhuvud"/>
    </w:pPr>
    <w:r w:rsidRPr="009F0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411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4" w:rsidRDefault="005D46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6B4" w:rsidRDefault="005D46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4" w:rsidRPr="009F0CFC" w:rsidRDefault="005D46B4">
    <w:pPr>
      <w:pStyle w:val="FSHNormal"/>
      <w:tabs>
        <w:tab w:val="right" w:pos="5840"/>
      </w:tabs>
    </w:pPr>
    <w:r w:rsidRPr="009F0CFC">
      <w:br/>
    </w:r>
    <w:r w:rsidRPr="009F0CFC">
      <w:fldChar w:fldCharType="begin" w:fldLock="1"/>
    </w:r>
    <w:r w:rsidRPr="009F0CFC">
      <w:instrText xml:space="preserve"> DOCPROPERTY</w:instrText>
    </w:r>
    <w:r w:rsidRPr="009F0CFC">
      <w:rPr>
        <w:sz w:val="18"/>
      </w:rPr>
      <w:instrText xml:space="preserve"> "YearUser" *\charformat </w:instrText>
    </w:r>
    <w:r w:rsidRPr="009F0CFC">
      <w:fldChar w:fldCharType="separate"/>
    </w:r>
    <w:r w:rsidRPr="009F0CFC">
      <w:t>2012/13</w:t>
    </w:r>
    <w:r w:rsidRPr="009F0CFC">
      <w:fldChar w:fldCharType="end"/>
    </w:r>
    <w:r w:rsidRPr="009F0CFC">
      <w:t xml:space="preserve"> </w:t>
    </w:r>
    <w:r w:rsidRPr="009F0CFC">
      <w:tab/>
      <w:t xml:space="preserve">mnr: </w:t>
    </w:r>
    <w:r w:rsidRPr="009F0CFC">
      <w:fldChar w:fldCharType="begin" w:fldLock="1"/>
    </w:r>
    <w:r w:rsidRPr="009F0CFC">
      <w:instrText xml:space="preserve"> DOCPROPERTY</w:instrText>
    </w:r>
    <w:r w:rsidRPr="009F0CFC">
      <w:rPr>
        <w:sz w:val="18"/>
      </w:rPr>
      <w:instrText xml:space="preserve"> "Motionsnummer" *\charformat </w:instrText>
    </w:r>
    <w:r w:rsidRPr="009F0CFC">
      <w:fldChar w:fldCharType="separate"/>
    </w:r>
    <w:r w:rsidRPr="009F0CFC">
      <w:t>So441</w:t>
    </w:r>
    <w:r w:rsidRPr="009F0CFC">
      <w:fldChar w:fldCharType="end"/>
    </w:r>
    <w:r w:rsidRPr="009F0CFC">
      <w:br/>
    </w:r>
    <w:r w:rsidRPr="009F0CFC">
      <w:fldChar w:fldCharType="begin" w:fldLock="1"/>
    </w:r>
    <w:r w:rsidRPr="009F0CFC">
      <w:instrText xml:space="preserve"> DOCPROPERTY</w:instrText>
    </w:r>
    <w:r w:rsidRPr="009F0CFC">
      <w:rPr>
        <w:sz w:val="18"/>
      </w:rPr>
      <w:instrText xml:space="preserve"> "Samling" *\charformat </w:instrText>
    </w:r>
    <w:r w:rsidRPr="009F0CFC">
      <w:fldChar w:fldCharType="end"/>
    </w:r>
    <w:r w:rsidRPr="009F0CFC">
      <w:tab/>
      <w:t xml:space="preserve">pnr: </w:t>
    </w:r>
    <w:r w:rsidRPr="009F0CFC">
      <w:fldChar w:fldCharType="begin" w:fldLock="1"/>
    </w:r>
    <w:r w:rsidRPr="009F0CFC">
      <w:instrText xml:space="preserve"> DOCPROPERTY</w:instrText>
    </w:r>
    <w:r w:rsidRPr="009F0CFC">
      <w:rPr>
        <w:sz w:val="18"/>
      </w:rPr>
      <w:instrText xml:space="preserve"> "Partinummer" *\charformat </w:instrText>
    </w:r>
    <w:r w:rsidRPr="009F0CFC">
      <w:fldChar w:fldCharType="separate"/>
    </w:r>
    <w:r w:rsidRPr="009F0CFC">
      <w:t>M1575</w:t>
    </w:r>
    <w:r w:rsidRPr="009F0CFC">
      <w:fldChar w:fldCharType="end"/>
    </w:r>
  </w:p>
  <w:p w:rsidR="005D46B4" w:rsidRPr="009F0CFC" w:rsidRDefault="005D46B4">
    <w:pPr>
      <w:pStyle w:val="FSHRub1"/>
    </w:pPr>
    <w:r w:rsidRPr="009F0CFC">
      <w:t>Motion till riksdagen</w:t>
    </w:r>
    <w:r w:rsidRPr="009F0CFC">
      <w:br/>
    </w:r>
    <w:r w:rsidRPr="009F0CFC">
      <w:fldChar w:fldCharType="begin" w:fldLock="1"/>
    </w:r>
    <w:r w:rsidRPr="009F0CFC">
      <w:instrText xml:space="preserve"> DOCPROPERTY "YearUser" *\charformat </w:instrText>
    </w:r>
    <w:r w:rsidRPr="009F0CFC">
      <w:fldChar w:fldCharType="separate"/>
    </w:r>
    <w:r w:rsidRPr="009F0CFC">
      <w:t>2012/13</w:t>
    </w:r>
    <w:r w:rsidRPr="009F0CFC">
      <w:fldChar w:fldCharType="end"/>
    </w:r>
    <w:r w:rsidRPr="009F0CFC">
      <w:t>:</w:t>
    </w:r>
    <w:r w:rsidRPr="009F0CFC">
      <w:fldChar w:fldCharType="begin" w:fldLock="1"/>
    </w:r>
    <w:r w:rsidRPr="009F0CFC">
      <w:instrText xml:space="preserve"> DOCPROPERTY "Motionsnummer" *\charformat </w:instrText>
    </w:r>
    <w:r w:rsidRPr="009F0CFC">
      <w:fldChar w:fldCharType="separate"/>
    </w:r>
    <w:r w:rsidRPr="009F0CFC">
      <w:t>So441</w:t>
    </w:r>
    <w:r w:rsidRPr="009F0CFC">
      <w:fldChar w:fldCharType="end"/>
    </w:r>
  </w:p>
  <w:p w:rsidR="005D46B4" w:rsidRPr="009F0CFC" w:rsidRDefault="005D46B4">
    <w:pPr>
      <w:pStyle w:val="FSHNormalS5"/>
    </w:pPr>
    <w:r w:rsidRPr="009F0CFC">
      <w:fldChar w:fldCharType="begin" w:fldLock="1"/>
    </w:r>
    <w:r w:rsidRPr="009F0CFC">
      <w:instrText xml:space="preserve"> DOCPROPERTY "MotionarText" *\charformat </w:instrText>
    </w:r>
    <w:r w:rsidRPr="009F0CFC">
      <w:fldChar w:fldCharType="separate"/>
    </w:r>
    <w:r w:rsidRPr="009F0CFC">
      <w:t>av Johan Johansson (M)</w:t>
    </w:r>
    <w:r w:rsidRPr="009F0CFC">
      <w:fldChar w:fldCharType="end"/>
    </w:r>
    <w:r w:rsidRPr="009F0CFC">
      <w:br/>
    </w:r>
    <w:r w:rsidRPr="009F0CFC">
      <w:fldChar w:fldCharType="begin" w:fldLock="1"/>
    </w:r>
    <w:r w:rsidRPr="009F0CFC">
      <w:instrText xml:space="preserve"> DOCPROPERTY "SvarFrasKort" *\charformat </w:instrText>
    </w:r>
    <w:r w:rsidRPr="009F0CFC">
      <w:fldChar w:fldCharType="end"/>
    </w:r>
  </w:p>
  <w:p w:rsidR="005D46B4" w:rsidRPr="009F0CFC" w:rsidRDefault="005D46B4">
    <w:pPr>
      <w:pStyle w:val="FSHTitel"/>
    </w:pPr>
    <w:r w:rsidRPr="009F0CFC">
      <w:fldChar w:fldCharType="begin" w:fldLock="1"/>
    </w:r>
    <w:r w:rsidRPr="009F0CFC">
      <w:instrText xml:space="preserve"> DOCPROPERTY</w:instrText>
    </w:r>
    <w:r w:rsidRPr="009F0CFC">
      <w:rPr>
        <w:sz w:val="18"/>
      </w:rPr>
      <w:instrText xml:space="preserve"> "RubrikSvar" *\charformat </w:instrText>
    </w:r>
    <w:r w:rsidRPr="009F0CFC">
      <w:fldChar w:fldCharType="separate"/>
    </w:r>
    <w:r w:rsidRPr="009F0CFC">
      <w:t>Valfrihet i hela Sverige</w:t>
    </w:r>
    <w:r w:rsidRPr="009F0CFC">
      <w:fldChar w:fldCharType="end"/>
    </w:r>
  </w:p>
  <w:p w:rsidR="005D46B4" w:rsidRPr="009F0CFC" w:rsidRDefault="005D46B4">
    <w:pPr>
      <w:pStyle w:val="Normal00"/>
    </w:pPr>
  </w:p>
  <w:p w:rsidR="005D46B4" w:rsidRPr="009F0CFC" w:rsidRDefault="005D4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8535108">
    <w:abstractNumId w:val="13"/>
  </w:num>
  <w:num w:numId="2" w16cid:durableId="1676572943">
    <w:abstractNumId w:val="11"/>
  </w:num>
  <w:num w:numId="3" w16cid:durableId="233584296">
    <w:abstractNumId w:val="14"/>
  </w:num>
  <w:num w:numId="4" w16cid:durableId="120852449">
    <w:abstractNumId w:val="8"/>
  </w:num>
  <w:num w:numId="5" w16cid:durableId="1255554777">
    <w:abstractNumId w:val="3"/>
  </w:num>
  <w:num w:numId="6" w16cid:durableId="1176001055">
    <w:abstractNumId w:val="2"/>
  </w:num>
  <w:num w:numId="7" w16cid:durableId="829057493">
    <w:abstractNumId w:val="1"/>
  </w:num>
  <w:num w:numId="8" w16cid:durableId="1598976825">
    <w:abstractNumId w:val="0"/>
  </w:num>
  <w:num w:numId="9" w16cid:durableId="554124843">
    <w:abstractNumId w:val="9"/>
  </w:num>
  <w:num w:numId="10" w16cid:durableId="511647514">
    <w:abstractNumId w:val="7"/>
  </w:num>
  <w:num w:numId="11" w16cid:durableId="1549949320">
    <w:abstractNumId w:val="6"/>
  </w:num>
  <w:num w:numId="12" w16cid:durableId="250355579">
    <w:abstractNumId w:val="5"/>
  </w:num>
  <w:num w:numId="13" w16cid:durableId="1898936548">
    <w:abstractNumId w:val="4"/>
  </w:num>
  <w:num w:numId="14" w16cid:durableId="448596442">
    <w:abstractNumId w:val="16"/>
  </w:num>
  <w:num w:numId="15" w16cid:durableId="645668530">
    <w:abstractNumId w:val="12"/>
  </w:num>
  <w:num w:numId="16" w16cid:durableId="1349942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CE0F8A8-FC75-46A4-90C5-6C5BF99EC532}"/>
  </w:docVars>
  <w:rsids>
    <w:rsidRoot w:val="003267D1"/>
    <w:rsid w:val="003267D1"/>
    <w:rsid w:val="005D46B4"/>
    <w:rsid w:val="009F0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EB6FD0-9932-404A-BE82-78B058D6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1293</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M1575</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M1575</dc:title>
  <dc:subject>M1575</dc:subject>
  <dc:creator>Riksdagen</dc:creator>
  <cp:keywords>Riksdagen</cp:keywords>
  <dc:description>Större EAN, fria namnval (prtimotion etc), a4-funktionen, nya v-loggan, grönmarkering, basdialogen mm</dc:description>
  <cp:lastModifiedBy>Lars Brink</cp:lastModifiedBy>
  <cp:revision>2</cp:revision>
  <cp:lastPrinted>2012-12-18T12:50:00Z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Valfrihet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20122013000000000077000015750069</vt:lpwstr>
  </property>
  <property fmtid="{D5CDD505-2E9C-101B-9397-08002B2CF9AE}" pid="47" name="datum">
    <vt:lpwstr>120927</vt:lpwstr>
  </property>
  <property fmtid="{D5CDD505-2E9C-101B-9397-08002B2CF9AE}" pid="48" name="avsändar-e-post">
    <vt:lpwstr>johan.carlsson@riksdagen.se</vt:lpwstr>
  </property>
  <property fmtid="{D5CDD505-2E9C-101B-9397-08002B2CF9AE}" pid="49" name="id">
    <vt:lpwstr>20122013000000000077000015750069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{D523E9A2-4CB0-4176-A34A-259B29F6A190}</vt:lpwstr>
  </property>
  <property fmtid="{D5CDD505-2E9C-101B-9397-08002B2CF9AE}" pid="53" name="Överföringar">
    <vt:i4>0</vt:i4>
  </property>
  <property fmtid="{D5CDD505-2E9C-101B-9397-08002B2CF9AE}" pid="54" name="Checksum">
    <vt:lpwstr>*1009472997640*</vt:lpwstr>
  </property>
  <property fmtid="{D5CDD505-2E9C-101B-9397-08002B2CF9AE}" pid="55" name="skuggnummer">
    <vt:lpwstr>1765</vt:lpwstr>
  </property>
  <property fmtid="{D5CDD505-2E9C-101B-9397-08002B2CF9AE}" pid="56" name="urixVersion">
    <vt:lpwstr>4.6.0.0</vt:lpwstr>
  </property>
  <property fmtid="{D5CDD505-2E9C-101B-9397-08002B2CF9AE}" pid="57" name="urixOrigin">
    <vt:lpwstr>121218 13:50:50.003</vt:lpwstr>
  </property>
  <property fmtid="{D5CDD505-2E9C-101B-9397-08002B2CF9AE}" pid="58" name="urixGuid">
    <vt:lpwstr>{6EF67D21-B315-49E8-8E8A-556753A1BB51}</vt:lpwstr>
  </property>
</Properties>
</file>