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9E9" w:rsidRPr="000D6F6A" w:rsidRDefault="000679E9">
      <w:pPr>
        <w:pStyle w:val="Frslagsrubrik"/>
      </w:pPr>
      <w:r w:rsidRPr="000D6F6A">
        <w:t>Förslag till riksdagsbeslut</w:t>
      </w:r>
    </w:p>
    <w:p w:rsidR="000679E9" w:rsidRPr="000D6F6A" w:rsidRDefault="000679E9">
      <w:pPr>
        <w:pStyle w:val="Hemstlatt"/>
        <w:ind w:left="0"/>
      </w:pPr>
      <w:r w:rsidRPr="000D6F6A">
        <w:t>Riksdagen tillkännager för regeringen som sin mening vad som anförs i motionen om hastighetskontroller med synliga pol</w:t>
      </w:r>
      <w:r w:rsidRPr="000D6F6A">
        <w:t>i</w:t>
      </w:r>
      <w:r w:rsidRPr="000D6F6A">
        <w:t>ser.</w:t>
      </w:r>
    </w:p>
    <w:p w:rsidR="000679E9" w:rsidRPr="000D6F6A" w:rsidRDefault="000679E9">
      <w:pPr>
        <w:pStyle w:val="Rubrik1"/>
      </w:pPr>
      <w:r w:rsidRPr="000D6F6A">
        <w:t>Motivering</w:t>
      </w:r>
    </w:p>
    <w:p w:rsidR="000679E9" w:rsidRPr="000D6F6A" w:rsidRDefault="000679E9">
      <w:r w:rsidRPr="000D6F6A">
        <w:t>De senaste åren har den passiva övervakningen av Sveriges bilförare med hjälp av fartkameror längs vägarna blivit allt vanligare. Fartkamerorna är förmodligen ett enkelt sätt för Rikspolisstyrelsen att få intäkter, men det är viktigt att poängtera att fartkamerorna inte registrerar trafikfarliga beteenden orsakade av exempelvis onykterhet. Fartkameror i kombination med vägtullar innebär även en övervakning av den enskilde individen i större omfattning. Var för sig kan övervakningssystemen ses som oförargli</w:t>
      </w:r>
      <w:r w:rsidRPr="000D6F6A">
        <w:t>ga. Om man ser kombinationen av alla system tillsammans med möjligheten att spåra indiv</w:t>
      </w:r>
      <w:r w:rsidRPr="000D6F6A">
        <w:t>i</w:t>
      </w:r>
      <w:r w:rsidRPr="000D6F6A">
        <w:t>der via mobiltelefonen skulle det kunna få olyckliga konsekvenser. Inte minst med en annan regering med intresse att övervaka medborgarna.</w:t>
      </w:r>
    </w:p>
    <w:p w:rsidR="000679E9" w:rsidRPr="000D6F6A" w:rsidRDefault="000679E9">
      <w:pPr>
        <w:pStyle w:val="Normaltindrag"/>
      </w:pPr>
      <w:r w:rsidRPr="000D6F6A">
        <w:t>Fler synliga poliser längs vägarna samt fler kontroller av körkort och tr</w:t>
      </w:r>
      <w:r w:rsidRPr="000D6F6A">
        <w:t>a</w:t>
      </w:r>
      <w:r w:rsidRPr="000D6F6A">
        <w:t>fikbeteende skulle ge bilisterna en ökad visuell uppfattning och känsla av att det sker kontroller. Det ingår i polisens arbete att skapa en balans i fråga om i vilken grad trafikkontroller ska prioriteras i förhållande till andra brott. Up</w:t>
      </w:r>
      <w:r w:rsidRPr="000D6F6A">
        <w:t>p</w:t>
      </w:r>
      <w:r w:rsidRPr="000D6F6A">
        <w:t>klaringspr</w:t>
      </w:r>
      <w:r w:rsidRPr="000D6F6A">
        <w:t>o</w:t>
      </w:r>
      <w:r w:rsidRPr="000D6F6A">
        <w:t>centen är mycket låg för brott som drabbar många, såsom inbrott i hem och i bilar. Om vi skall ha en folklig förankring och legitimitet för pol</w:t>
      </w:r>
      <w:r w:rsidRPr="000D6F6A">
        <w:t>i</w:t>
      </w:r>
      <w:r w:rsidRPr="000D6F6A">
        <w:t>sens arbete är det viktigt att även brott mot enskilda prioriteras. Detta bör ges r</w:t>
      </w:r>
      <w:r w:rsidRPr="000D6F6A">
        <w:t>e</w:t>
      </w:r>
      <w:r w:rsidRPr="000D6F6A">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F6A">
        <w:trPr>
          <w:cantSplit/>
        </w:trPr>
        <w:tc>
          <w:tcPr>
            <w:tcW w:w="3046" w:type="dxa"/>
          </w:tcPr>
          <w:p w:rsidR="000679E9" w:rsidRPr="000D6F6A" w:rsidRDefault="000679E9">
            <w:pPr>
              <w:pStyle w:val="UnderskriftDatum"/>
              <w:spacing w:before="240"/>
            </w:pPr>
            <w:r w:rsidRPr="000D6F6A">
              <w:lastRenderedPageBreak/>
              <w:t>Stockholm den 3 oktober 2011</w:t>
            </w:r>
          </w:p>
        </w:tc>
        <w:tc>
          <w:tcPr>
            <w:tcW w:w="3047" w:type="dxa"/>
          </w:tcPr>
          <w:p w:rsidR="000679E9" w:rsidRPr="000D6F6A" w:rsidRDefault="000679E9">
            <w:pPr>
              <w:pStyle w:val="Underskrifter"/>
              <w:spacing w:before="240"/>
            </w:pPr>
          </w:p>
        </w:tc>
      </w:tr>
      <w:tr w:rsidR="00000000" w:rsidRPr="000D6F6A">
        <w:trPr>
          <w:cantSplit/>
        </w:trPr>
        <w:tc>
          <w:tcPr>
            <w:tcW w:w="3046" w:type="dxa"/>
          </w:tcPr>
          <w:p w:rsidR="000679E9" w:rsidRPr="000D6F6A" w:rsidRDefault="000679E9">
            <w:pPr>
              <w:pStyle w:val="Underskrifter"/>
            </w:pPr>
            <w:r w:rsidRPr="000D6F6A">
              <w:t>Lars Beckman (M)</w:t>
            </w:r>
          </w:p>
        </w:tc>
        <w:tc>
          <w:tcPr>
            <w:tcW w:w="3046" w:type="dxa"/>
          </w:tcPr>
          <w:p w:rsidR="000679E9" w:rsidRPr="000D6F6A" w:rsidRDefault="000679E9">
            <w:pPr>
              <w:pStyle w:val="Underskrifter"/>
            </w:pPr>
          </w:p>
        </w:tc>
      </w:tr>
    </w:tbl>
    <w:p w:rsidR="000679E9" w:rsidRPr="000D6F6A" w:rsidRDefault="000679E9">
      <w:pPr>
        <w:pStyle w:val="Normaltindrag"/>
      </w:pPr>
    </w:p>
    <w:sectPr w:rsidR="000679E9" w:rsidRPr="000D6F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9E9" w:rsidRPr="000D6F6A" w:rsidRDefault="000679E9">
      <w:r w:rsidRPr="000D6F6A">
        <w:separator/>
      </w:r>
    </w:p>
  </w:endnote>
  <w:endnote w:type="continuationSeparator" w:id="0">
    <w:p w:rsidR="000679E9" w:rsidRPr="000D6F6A" w:rsidRDefault="000679E9">
      <w:r w:rsidRPr="000D6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E9" w:rsidRPr="000D6F6A" w:rsidRDefault="000D6F6A">
    <w:pPr>
      <w:pStyle w:val="Sidfot"/>
    </w:pPr>
    <w:r w:rsidRPr="000D6F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986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E9" w:rsidRDefault="000679E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9E9" w:rsidRDefault="000679E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E9" w:rsidRPr="000D6F6A" w:rsidRDefault="000D6F6A">
    <w:pPr>
      <w:pStyle w:val="Sidfot"/>
    </w:pPr>
    <w:r w:rsidRPr="000D6F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734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E9" w:rsidRDefault="000679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9E9" w:rsidRDefault="000679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E9" w:rsidRPr="000D6F6A" w:rsidRDefault="000D6F6A">
    <w:pPr>
      <w:pStyle w:val="Sidfot"/>
    </w:pPr>
    <w:r w:rsidRPr="000D6F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91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E9" w:rsidRDefault="000679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9E9" w:rsidRDefault="000679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9E9" w:rsidRPr="000D6F6A" w:rsidRDefault="000679E9">
      <w:r w:rsidRPr="000D6F6A">
        <w:separator/>
      </w:r>
    </w:p>
  </w:footnote>
  <w:footnote w:type="continuationSeparator" w:id="0">
    <w:p w:rsidR="000679E9" w:rsidRPr="000D6F6A" w:rsidRDefault="000679E9">
      <w:r w:rsidRPr="000D6F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E9" w:rsidRPr="000D6F6A" w:rsidRDefault="000D6F6A">
    <w:pPr>
      <w:pStyle w:val="Sidhuvud"/>
    </w:pPr>
    <w:r w:rsidRPr="000D6F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789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E9" w:rsidRDefault="000679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9E9" w:rsidRDefault="000679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E9" w:rsidRPr="000D6F6A" w:rsidRDefault="000D6F6A">
    <w:pPr>
      <w:pStyle w:val="Sidhuvud"/>
    </w:pPr>
    <w:r w:rsidRPr="000D6F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949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E9" w:rsidRDefault="000679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9E9" w:rsidRDefault="000679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E9" w:rsidRPr="000D6F6A" w:rsidRDefault="000679E9">
    <w:pPr>
      <w:pStyle w:val="FSHNormal"/>
      <w:tabs>
        <w:tab w:val="right" w:pos="5840"/>
      </w:tabs>
    </w:pPr>
    <w:r w:rsidRPr="000D6F6A">
      <w:br/>
    </w:r>
    <w:r w:rsidRPr="000D6F6A">
      <w:fldChar w:fldCharType="begin" w:fldLock="1"/>
    </w:r>
    <w:r w:rsidRPr="000D6F6A">
      <w:instrText xml:space="preserve"> DOCPROPERTY</w:instrText>
    </w:r>
    <w:r w:rsidRPr="000D6F6A">
      <w:rPr>
        <w:sz w:val="18"/>
      </w:rPr>
      <w:instrText xml:space="preserve"> "YearUser" *\charformat </w:instrText>
    </w:r>
    <w:r w:rsidRPr="000D6F6A">
      <w:fldChar w:fldCharType="separate"/>
    </w:r>
    <w:r w:rsidRPr="000D6F6A">
      <w:t>2011/12</w:t>
    </w:r>
    <w:r w:rsidRPr="000D6F6A">
      <w:fldChar w:fldCharType="end"/>
    </w:r>
    <w:r w:rsidRPr="000D6F6A">
      <w:t xml:space="preserve"> </w:t>
    </w:r>
    <w:r w:rsidRPr="000D6F6A">
      <w:tab/>
      <w:t xml:space="preserve">mnr: </w:t>
    </w:r>
    <w:r w:rsidRPr="000D6F6A">
      <w:fldChar w:fldCharType="begin" w:fldLock="1"/>
    </w:r>
    <w:r w:rsidRPr="000D6F6A">
      <w:instrText xml:space="preserve"> DOCPROPERTY</w:instrText>
    </w:r>
    <w:r w:rsidRPr="000D6F6A">
      <w:rPr>
        <w:sz w:val="18"/>
      </w:rPr>
      <w:instrText xml:space="preserve"> "Motionsnummer" *\charformat </w:instrText>
    </w:r>
    <w:r w:rsidRPr="000D6F6A">
      <w:fldChar w:fldCharType="separate"/>
    </w:r>
    <w:r w:rsidRPr="000D6F6A">
      <w:t>Ju314</w:t>
    </w:r>
    <w:r w:rsidRPr="000D6F6A">
      <w:fldChar w:fldCharType="end"/>
    </w:r>
    <w:r w:rsidRPr="000D6F6A">
      <w:br/>
    </w:r>
    <w:r w:rsidRPr="000D6F6A">
      <w:fldChar w:fldCharType="begin" w:fldLock="1"/>
    </w:r>
    <w:r w:rsidRPr="000D6F6A">
      <w:instrText xml:space="preserve"> DOCPROPERTY</w:instrText>
    </w:r>
    <w:r w:rsidRPr="000D6F6A">
      <w:rPr>
        <w:sz w:val="18"/>
      </w:rPr>
      <w:instrText xml:space="preserve"> "Samling" *\charformat </w:instrText>
    </w:r>
    <w:r w:rsidRPr="000D6F6A">
      <w:fldChar w:fldCharType="end"/>
    </w:r>
    <w:r w:rsidRPr="000D6F6A">
      <w:tab/>
      <w:t xml:space="preserve">pnr: </w:t>
    </w:r>
    <w:r w:rsidRPr="000D6F6A">
      <w:fldChar w:fldCharType="begin" w:fldLock="1"/>
    </w:r>
    <w:r w:rsidRPr="000D6F6A">
      <w:instrText xml:space="preserve"> DOCPROPERTY</w:instrText>
    </w:r>
    <w:r w:rsidRPr="000D6F6A">
      <w:rPr>
        <w:sz w:val="18"/>
      </w:rPr>
      <w:instrText xml:space="preserve"> "Partinummer" *\charformat </w:instrText>
    </w:r>
    <w:r w:rsidRPr="000D6F6A">
      <w:fldChar w:fldCharType="separate"/>
    </w:r>
    <w:r w:rsidRPr="000D6F6A">
      <w:t>M246</w:t>
    </w:r>
    <w:r w:rsidRPr="000D6F6A">
      <w:fldChar w:fldCharType="end"/>
    </w:r>
  </w:p>
  <w:p w:rsidR="000679E9" w:rsidRPr="000D6F6A" w:rsidRDefault="000679E9">
    <w:pPr>
      <w:pStyle w:val="FSHRub1"/>
    </w:pPr>
    <w:r w:rsidRPr="000D6F6A">
      <w:t>Motion till riksdagen</w:t>
    </w:r>
    <w:r w:rsidRPr="000D6F6A">
      <w:br/>
    </w:r>
    <w:r w:rsidRPr="000D6F6A">
      <w:fldChar w:fldCharType="begin" w:fldLock="1"/>
    </w:r>
    <w:r w:rsidRPr="000D6F6A">
      <w:instrText xml:space="preserve"> DOCPROPERTY "YearUser" *\charformat </w:instrText>
    </w:r>
    <w:r w:rsidRPr="000D6F6A">
      <w:fldChar w:fldCharType="separate"/>
    </w:r>
    <w:r w:rsidRPr="000D6F6A">
      <w:t>2011/12</w:t>
    </w:r>
    <w:r w:rsidRPr="000D6F6A">
      <w:fldChar w:fldCharType="end"/>
    </w:r>
    <w:r w:rsidRPr="000D6F6A">
      <w:t>:</w:t>
    </w:r>
    <w:r w:rsidRPr="000D6F6A">
      <w:fldChar w:fldCharType="begin" w:fldLock="1"/>
    </w:r>
    <w:r w:rsidRPr="000D6F6A">
      <w:instrText xml:space="preserve"> DOCPROPERTY "Motionsnummer" *\charformat </w:instrText>
    </w:r>
    <w:r w:rsidRPr="000D6F6A">
      <w:fldChar w:fldCharType="separate"/>
    </w:r>
    <w:r w:rsidRPr="000D6F6A">
      <w:t>Ju314</w:t>
    </w:r>
    <w:r w:rsidRPr="000D6F6A">
      <w:fldChar w:fldCharType="end"/>
    </w:r>
  </w:p>
  <w:p w:rsidR="000679E9" w:rsidRPr="000D6F6A" w:rsidRDefault="000679E9">
    <w:pPr>
      <w:pStyle w:val="FSHNormalS5"/>
    </w:pPr>
    <w:r w:rsidRPr="000D6F6A">
      <w:fldChar w:fldCharType="begin" w:fldLock="1"/>
    </w:r>
    <w:r w:rsidRPr="000D6F6A">
      <w:instrText xml:space="preserve"> DOCPROPERTY "MotionarText" *\charformat </w:instrText>
    </w:r>
    <w:r w:rsidRPr="000D6F6A">
      <w:fldChar w:fldCharType="separate"/>
    </w:r>
    <w:r w:rsidRPr="000D6F6A">
      <w:t>av Lars Beckman (M)</w:t>
    </w:r>
    <w:r w:rsidRPr="000D6F6A">
      <w:fldChar w:fldCharType="end"/>
    </w:r>
    <w:r w:rsidRPr="000D6F6A">
      <w:br/>
    </w:r>
    <w:r w:rsidRPr="000D6F6A">
      <w:fldChar w:fldCharType="begin" w:fldLock="1"/>
    </w:r>
    <w:r w:rsidRPr="000D6F6A">
      <w:instrText xml:space="preserve"> DOCPROPERTY "SvarFrasKort" *\charformat </w:instrText>
    </w:r>
    <w:r w:rsidRPr="000D6F6A">
      <w:fldChar w:fldCharType="end"/>
    </w:r>
  </w:p>
  <w:p w:rsidR="000679E9" w:rsidRPr="000D6F6A" w:rsidRDefault="000679E9">
    <w:pPr>
      <w:pStyle w:val="FSHTitel"/>
    </w:pPr>
    <w:r w:rsidRPr="000D6F6A">
      <w:fldChar w:fldCharType="begin" w:fldLock="1"/>
    </w:r>
    <w:r w:rsidRPr="000D6F6A">
      <w:instrText xml:space="preserve"> DOCPROPERTY</w:instrText>
    </w:r>
    <w:r w:rsidRPr="000D6F6A">
      <w:rPr>
        <w:sz w:val="18"/>
      </w:rPr>
      <w:instrText xml:space="preserve"> "RubrikSvar" *\charformat </w:instrText>
    </w:r>
    <w:r w:rsidRPr="000D6F6A">
      <w:fldChar w:fldCharType="separate"/>
    </w:r>
    <w:r w:rsidRPr="000D6F6A">
      <w:t>Hastighetskontroller med synliga poliser</w:t>
    </w:r>
    <w:r w:rsidRPr="000D6F6A">
      <w:fldChar w:fldCharType="end"/>
    </w:r>
  </w:p>
  <w:p w:rsidR="000679E9" w:rsidRPr="000D6F6A" w:rsidRDefault="000679E9">
    <w:pPr>
      <w:pStyle w:val="Normal00"/>
    </w:pPr>
  </w:p>
  <w:p w:rsidR="000679E9" w:rsidRPr="000D6F6A" w:rsidRDefault="000679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9559091">
    <w:abstractNumId w:val="3"/>
  </w:num>
  <w:num w:numId="2" w16cid:durableId="644890571">
    <w:abstractNumId w:val="2"/>
  </w:num>
  <w:num w:numId="3" w16cid:durableId="556669221">
    <w:abstractNumId w:val="1"/>
  </w:num>
  <w:num w:numId="4" w16cid:durableId="1351565963">
    <w:abstractNumId w:val="0"/>
  </w:num>
  <w:num w:numId="5" w16cid:durableId="2141418618">
    <w:abstractNumId w:val="7"/>
  </w:num>
  <w:num w:numId="6" w16cid:durableId="1211499659">
    <w:abstractNumId w:val="6"/>
  </w:num>
  <w:num w:numId="7" w16cid:durableId="1948655292">
    <w:abstractNumId w:val="5"/>
  </w:num>
  <w:num w:numId="8" w16cid:durableId="1207108649">
    <w:abstractNumId w:val="4"/>
  </w:num>
  <w:num w:numId="9" w16cid:durableId="1195002977">
    <w:abstractNumId w:val="8"/>
  </w:num>
  <w:num w:numId="10" w16cid:durableId="1531525472">
    <w:abstractNumId w:val="9"/>
  </w:num>
  <w:num w:numId="11" w16cid:durableId="1255474121">
    <w:abstractNumId w:val="10"/>
  </w:num>
  <w:num w:numId="12" w16cid:durableId="1868981814">
    <w:abstractNumId w:val="13"/>
  </w:num>
  <w:num w:numId="13" w16cid:durableId="1802965950">
    <w:abstractNumId w:val="15"/>
  </w:num>
  <w:num w:numId="14" w16cid:durableId="257177861">
    <w:abstractNumId w:val="16"/>
  </w:num>
  <w:num w:numId="15" w16cid:durableId="849833153">
    <w:abstractNumId w:val="11"/>
  </w:num>
  <w:num w:numId="16" w16cid:durableId="2020156152">
    <w:abstractNumId w:val="18"/>
  </w:num>
  <w:num w:numId="17" w16cid:durableId="1321537210">
    <w:abstractNumId w:val="17"/>
  </w:num>
  <w:num w:numId="18" w16cid:durableId="403189418">
    <w:abstractNumId w:val="14"/>
  </w:num>
  <w:num w:numId="19" w16cid:durableId="2103405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29F74C6-6CA9-4647-B62C-07433DFF67DF}"/>
  </w:docVars>
  <w:rsids>
    <w:rsidRoot w:val="00256183"/>
    <w:rsid w:val="000679E9"/>
    <w:rsid w:val="000D6F6A"/>
    <w:rsid w:val="002561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BDE427-D645-4CBF-8ADD-C618A1B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1304</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M0246</vt:lpstr>
    </vt:vector>
  </TitlesOfParts>
  <Company>Riksdagen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M0246</dc:title>
  <dc:subject>M0246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2011-12-28T15:06:00Z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Hastighetskontroller med synliga poliser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Hastighetskontroller med synliga poliser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20112012000000000077000002460069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20112012000000000077000002460069</vt:lpwstr>
  </property>
  <property fmtid="{D5CDD505-2E9C-101B-9397-08002B2CF9AE}" pid="50" name="nummer">
    <vt:lpwstr>314</vt:lpwstr>
  </property>
  <property fmtid="{D5CDD505-2E9C-101B-9397-08002B2CF9AE}" pid="51" name="utskottsbeteckning">
    <vt:lpwstr>Ju</vt:lpwstr>
  </property>
  <property fmtid="{D5CDD505-2E9C-101B-9397-08002B2CF9AE}" pid="52" name="GlobalUID">
    <vt:lpwstr>{8E64D208-0E99-46DE-BD82-6CB6AF12CDA2}</vt:lpwstr>
  </property>
  <property fmtid="{D5CDD505-2E9C-101B-9397-08002B2CF9AE}" pid="53" name="Överföringar">
    <vt:i4>0</vt:i4>
  </property>
  <property fmtid="{D5CDD505-2E9C-101B-9397-08002B2CF9AE}" pid="54" name="Checksum">
    <vt:lpwstr>*0010443729031*</vt:lpwstr>
  </property>
  <property fmtid="{D5CDD505-2E9C-101B-9397-08002B2CF9AE}" pid="55" name="skuggnummer">
    <vt:lpwstr>1620</vt:lpwstr>
  </property>
  <property fmtid="{D5CDD505-2E9C-101B-9397-08002B2CF9AE}" pid="56" name="urixVersion">
    <vt:lpwstr>4.5.0.25</vt:lpwstr>
  </property>
  <property fmtid="{D5CDD505-2E9C-101B-9397-08002B2CF9AE}" pid="57" name="urixOrigin">
    <vt:lpwstr>111229 08:38:28.850</vt:lpwstr>
  </property>
  <property fmtid="{D5CDD505-2E9C-101B-9397-08002B2CF9AE}" pid="58" name="urixGuid">
    <vt:lpwstr>{0237DFE0-B021-40D0-8270-73F7F2AA028C}</vt:lpwstr>
  </property>
</Properties>
</file>