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0CC" w:rsidRPr="00D9403D" w:rsidRDefault="00A910CC">
      <w:pPr>
        <w:pStyle w:val="Frslagsrubrik"/>
      </w:pPr>
      <w:r w:rsidRPr="00D9403D">
        <w:t>Förslag till riksdagsbeslut</w:t>
      </w:r>
    </w:p>
    <w:p w:rsidR="00A910CC" w:rsidRPr="00D9403D" w:rsidRDefault="00A910CC">
      <w:pPr>
        <w:pStyle w:val="Hemstlatt"/>
        <w:ind w:left="0"/>
      </w:pPr>
      <w:r w:rsidRPr="00D9403D">
        <w:t>Riksdagen tillkännager för regeringen som sin mening vad som anförs i motionen om att utreda en skattereduktion för gåvor till idéburet företagande.</w:t>
      </w:r>
    </w:p>
    <w:p w:rsidR="00A910CC" w:rsidRPr="00D9403D" w:rsidRDefault="00A910CC">
      <w:pPr>
        <w:pStyle w:val="Rubrik1"/>
      </w:pPr>
      <w:r w:rsidRPr="00D9403D">
        <w:t>Motivering</w:t>
      </w:r>
    </w:p>
    <w:p w:rsidR="00A910CC" w:rsidRPr="00D9403D" w:rsidRDefault="00A910CC">
      <w:r w:rsidRPr="00D9403D">
        <w:t>Kristdemokraterna har länge arbetat för att privatpersoner i Sverige, liksom man får i andra länder under vissa förutsättningar, ska kunna göra skatter</w:t>
      </w:r>
      <w:r w:rsidRPr="00D9403D">
        <w:t>e</w:t>
      </w:r>
      <w:r w:rsidRPr="00D9403D">
        <w:t>duktion för gåvor. Från och med den 1 januari 2012 är det möjligt, vilket är glädjande. Varje gåva ska uppgå till minst 200 kronor och högst 6 000 kronor, och den ska lämnas för vissa bestämda ändamål med socialt innehåll. Gåv</w:t>
      </w:r>
      <w:r w:rsidRPr="00D9403D">
        <w:t>o</w:t>
      </w:r>
      <w:r w:rsidRPr="00D9403D">
        <w:t>mottagaren ska vara godkänd innan gåvan ges.</w:t>
      </w:r>
    </w:p>
    <w:p w:rsidR="00A910CC" w:rsidRPr="00D9403D" w:rsidRDefault="00A910CC">
      <w:pPr>
        <w:pStyle w:val="Normaltindrag"/>
      </w:pPr>
      <w:r w:rsidRPr="00D9403D">
        <w:t>Sedan 2006 finns dessutom möjlighet att som enskild aktieägare ge sin del av aktieutdelningen från ett börsnoterat bolag eller fåmansbolag, om det me</w:t>
      </w:r>
      <w:r w:rsidRPr="00D9403D">
        <w:t>d</w:t>
      </w:r>
      <w:r w:rsidRPr="00D9403D">
        <w:t>delas innan bolagsstämman, till en eller flera ideella organisationer genom samarbetet Aktiegåvan. På så sätt kan man skattefritt ge bort utdelningen på aktierna och öka gåvans värde.</w:t>
      </w:r>
    </w:p>
    <w:p w:rsidR="00A910CC" w:rsidRPr="00D9403D" w:rsidRDefault="00A910CC">
      <w:pPr>
        <w:pStyle w:val="Rubrik2"/>
      </w:pPr>
      <w:r w:rsidRPr="00D9403D">
        <w:t>Kapital till idéburet företagande</w:t>
      </w:r>
    </w:p>
    <w:p w:rsidR="00A910CC" w:rsidRPr="00D9403D" w:rsidRDefault="00A910CC">
      <w:r w:rsidRPr="00D9403D">
        <w:t>Det som kallas idéburet företagande bedrivs ofta i ideell förening, ekonomisk förening, kooperativa företag eller stiftelseform. Det kan vara ett äldreboende, en skola, en lanthandel eller något annat som människor gått samman om. Famna är ett exempel på paraplyorganisation för idéburna företag inom vård och omsorg.</w:t>
      </w:r>
    </w:p>
    <w:p w:rsidR="00A910CC" w:rsidRPr="00D9403D" w:rsidRDefault="00A910CC">
      <w:pPr>
        <w:pStyle w:val="Normaltindrag"/>
      </w:pPr>
      <w:r w:rsidRPr="00D9403D">
        <w:t>Ofta saknas kapital utifrån som kan användas för investeringar i fastigh</w:t>
      </w:r>
      <w:r w:rsidRPr="00D9403D">
        <w:t>e</w:t>
      </w:r>
      <w:r w:rsidRPr="00D9403D">
        <w:t xml:space="preserve">ter, inventarier eller infrastruktur. Oavsett om det är en församling, en lokal </w:t>
      </w:r>
      <w:r w:rsidRPr="00D9403D">
        <w:lastRenderedPageBreak/>
        <w:t>förening eller en lokal gren av en större organisation skulle den vara förtjänt av andra företagares hjälp att driva sin verksamhet.</w:t>
      </w:r>
    </w:p>
    <w:p w:rsidR="00A910CC" w:rsidRPr="00D9403D" w:rsidRDefault="00A910CC">
      <w:pPr>
        <w:pStyle w:val="Normaltindrag"/>
      </w:pPr>
      <w:r w:rsidRPr="00D9403D">
        <w:t>Kristdemokraterna anser att det högsta beloppet på 6 000 kronor för priv</w:t>
      </w:r>
      <w:r w:rsidRPr="00D9403D">
        <w:t>a</w:t>
      </w:r>
      <w:r w:rsidRPr="00D9403D">
        <w:t>ta givare enligt lagen om skattereduktion för gåvor behöver höjas. När det gäller gåvor till idéburet företagande är en höjning av gränsen en förutsät</w:t>
      </w:r>
      <w:r w:rsidRPr="00D9403D">
        <w:t>t</w:t>
      </w:r>
      <w:r w:rsidRPr="00D9403D">
        <w:t>ning. Den utredning jag föreslår bör undersöka vilket belopp som är rimligt i sammanhanget.</w:t>
      </w:r>
    </w:p>
    <w:p w:rsidR="00A910CC" w:rsidRPr="00D9403D" w:rsidRDefault="00A910CC">
      <w:pPr>
        <w:pStyle w:val="Normaltindrag"/>
      </w:pPr>
      <w:r w:rsidRPr="00D9403D">
        <w:t>För de stiftelser, ideella föreningar och registrerade trossamfund som finns med i Skatteverkets lista över godkända gåvomottagare betyder den nya r</w:t>
      </w:r>
      <w:r w:rsidRPr="00D9403D">
        <w:t>e</w:t>
      </w:r>
      <w:r w:rsidRPr="00D9403D">
        <w:t>formen mycket. Kristdemokraternas framgångsrika arbete har underlättat för socialt behövande att få stöd. För att fortsätta underlätta för de icke vinstdri</w:t>
      </w:r>
      <w:r w:rsidRPr="00D9403D">
        <w:t>v</w:t>
      </w:r>
      <w:r w:rsidRPr="00D9403D">
        <w:t>na verksamheternas viktiga arbete behövs ett liknande regelverk för de id</w:t>
      </w:r>
      <w:r w:rsidRPr="00D9403D">
        <w:t>é</w:t>
      </w:r>
      <w:r w:rsidRPr="00D9403D">
        <w:t>burna företagen.</w:t>
      </w:r>
    </w:p>
    <w:p w:rsidR="00A910CC" w:rsidRPr="00D9403D" w:rsidRDefault="00A910CC">
      <w:pPr>
        <w:pStyle w:val="Normaltindrag"/>
      </w:pPr>
      <w:r w:rsidRPr="00D9403D">
        <w:t>Skatteverkets lista över stiftelser, ideella föreningar med mera som är go</w:t>
      </w:r>
      <w:r w:rsidRPr="00D9403D">
        <w:t>d</w:t>
      </w:r>
      <w:r w:rsidRPr="00D9403D">
        <w:t>kända som gåvomottagare bör utökas så att även idéburna företag i dess olika driftsformer kan vara mottagare. Vilka former av juridiska personer som är lämpliga mottagare samt vilka beloppsgränser som skall gälla för dessa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403D">
        <w:trPr>
          <w:cantSplit/>
        </w:trPr>
        <w:tc>
          <w:tcPr>
            <w:tcW w:w="3046" w:type="dxa"/>
          </w:tcPr>
          <w:p w:rsidR="00A910CC" w:rsidRPr="00D9403D" w:rsidRDefault="00A910CC">
            <w:pPr>
              <w:pStyle w:val="UnderskriftDatum"/>
              <w:spacing w:before="240"/>
            </w:pPr>
            <w:r w:rsidRPr="00D9403D">
              <w:t>Stockholm den 19 september 2012</w:t>
            </w:r>
          </w:p>
        </w:tc>
        <w:tc>
          <w:tcPr>
            <w:tcW w:w="3047" w:type="dxa"/>
          </w:tcPr>
          <w:p w:rsidR="00A910CC" w:rsidRPr="00D9403D" w:rsidRDefault="00A910CC">
            <w:pPr>
              <w:pStyle w:val="Underskrifter"/>
              <w:spacing w:before="240"/>
            </w:pPr>
          </w:p>
        </w:tc>
      </w:tr>
      <w:tr w:rsidR="00000000" w:rsidRPr="00D9403D">
        <w:trPr>
          <w:cantSplit/>
        </w:trPr>
        <w:tc>
          <w:tcPr>
            <w:tcW w:w="3046" w:type="dxa"/>
          </w:tcPr>
          <w:p w:rsidR="00A910CC" w:rsidRPr="00D9403D" w:rsidRDefault="00A910CC">
            <w:pPr>
              <w:pStyle w:val="Underskrifter"/>
            </w:pPr>
            <w:r w:rsidRPr="00D9403D">
              <w:t>Penilla Gunther (KD)</w:t>
            </w:r>
          </w:p>
        </w:tc>
        <w:tc>
          <w:tcPr>
            <w:tcW w:w="3046" w:type="dxa"/>
          </w:tcPr>
          <w:p w:rsidR="00A910CC" w:rsidRPr="00D9403D" w:rsidRDefault="00A910CC">
            <w:pPr>
              <w:pStyle w:val="Underskrifter"/>
            </w:pPr>
          </w:p>
        </w:tc>
      </w:tr>
    </w:tbl>
    <w:p w:rsidR="00A910CC" w:rsidRPr="00D9403D" w:rsidRDefault="00A910CC">
      <w:pPr>
        <w:pStyle w:val="Normaltindrag"/>
      </w:pPr>
    </w:p>
    <w:sectPr w:rsidR="00A910CC" w:rsidRPr="00D9403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0CC" w:rsidRPr="00D9403D" w:rsidRDefault="00A910CC">
      <w:r w:rsidRPr="00D9403D">
        <w:separator/>
      </w:r>
    </w:p>
  </w:endnote>
  <w:endnote w:type="continuationSeparator" w:id="0">
    <w:p w:rsidR="00A910CC" w:rsidRPr="00D9403D" w:rsidRDefault="00A910CC">
      <w:r w:rsidRPr="00D94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0CC" w:rsidRPr="00D9403D" w:rsidRDefault="00D9403D">
    <w:pPr>
      <w:pStyle w:val="Sidfot"/>
    </w:pPr>
    <w:r w:rsidRPr="00D940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6622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0CC" w:rsidRDefault="00A910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10CC" w:rsidRDefault="00A910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0CC" w:rsidRPr="00D9403D" w:rsidRDefault="00D9403D">
    <w:pPr>
      <w:pStyle w:val="Sidfot"/>
    </w:pPr>
    <w:r w:rsidRPr="00D940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778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0CC" w:rsidRDefault="00A910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10CC" w:rsidRDefault="00A910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0CC" w:rsidRPr="00D9403D" w:rsidRDefault="00D9403D">
    <w:pPr>
      <w:pStyle w:val="Sidfot"/>
    </w:pPr>
    <w:r w:rsidRPr="00D940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26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0CC" w:rsidRDefault="00A910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10CC" w:rsidRDefault="00A910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0CC" w:rsidRPr="00D9403D" w:rsidRDefault="00A910CC">
      <w:r w:rsidRPr="00D9403D">
        <w:separator/>
      </w:r>
    </w:p>
  </w:footnote>
  <w:footnote w:type="continuationSeparator" w:id="0">
    <w:p w:rsidR="00A910CC" w:rsidRPr="00D9403D" w:rsidRDefault="00A910CC">
      <w:r w:rsidRPr="00D94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0CC" w:rsidRPr="00D9403D" w:rsidRDefault="00D9403D">
    <w:pPr>
      <w:pStyle w:val="Sidhuvud"/>
    </w:pPr>
    <w:r w:rsidRPr="00D940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509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0CC" w:rsidRDefault="00A910C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10CC" w:rsidRDefault="00A910C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0CC" w:rsidRPr="00D9403D" w:rsidRDefault="00D9403D">
    <w:pPr>
      <w:pStyle w:val="Sidhuvud"/>
    </w:pPr>
    <w:r w:rsidRPr="00D940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7592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0CC" w:rsidRDefault="00A910C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10CC" w:rsidRDefault="00A910C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0CC" w:rsidRPr="00D9403D" w:rsidRDefault="00A910CC">
    <w:pPr>
      <w:pStyle w:val="FSHNormal"/>
      <w:tabs>
        <w:tab w:val="right" w:pos="5840"/>
      </w:tabs>
    </w:pPr>
    <w:r w:rsidRPr="00D9403D">
      <w:br/>
    </w:r>
    <w:r w:rsidRPr="00D9403D">
      <w:fldChar w:fldCharType="begin" w:fldLock="1"/>
    </w:r>
    <w:r w:rsidRPr="00D9403D">
      <w:instrText xml:space="preserve"> DOCPROPERTY</w:instrText>
    </w:r>
    <w:r w:rsidRPr="00D9403D">
      <w:rPr>
        <w:sz w:val="18"/>
      </w:rPr>
      <w:instrText xml:space="preserve"> "YearUser" *\charformat </w:instrText>
    </w:r>
    <w:r w:rsidRPr="00D9403D">
      <w:fldChar w:fldCharType="separate"/>
    </w:r>
    <w:r w:rsidRPr="00D9403D">
      <w:t>2012/13</w:t>
    </w:r>
    <w:r w:rsidRPr="00D9403D">
      <w:fldChar w:fldCharType="end"/>
    </w:r>
    <w:r w:rsidRPr="00D9403D">
      <w:t xml:space="preserve"> </w:t>
    </w:r>
    <w:r w:rsidRPr="00D9403D">
      <w:tab/>
      <w:t xml:space="preserve">mnr: </w:t>
    </w:r>
    <w:r w:rsidRPr="00D9403D">
      <w:fldChar w:fldCharType="begin" w:fldLock="1"/>
    </w:r>
    <w:r w:rsidRPr="00D9403D">
      <w:instrText xml:space="preserve"> DOCPROPERTY</w:instrText>
    </w:r>
    <w:r w:rsidRPr="00D9403D">
      <w:rPr>
        <w:sz w:val="18"/>
      </w:rPr>
      <w:instrText xml:space="preserve"> "Motionsnummer" *\charformat </w:instrText>
    </w:r>
    <w:r w:rsidRPr="00D9403D">
      <w:fldChar w:fldCharType="separate"/>
    </w:r>
    <w:r w:rsidRPr="00D9403D">
      <w:t>Sk203</w:t>
    </w:r>
    <w:r w:rsidRPr="00D9403D">
      <w:fldChar w:fldCharType="end"/>
    </w:r>
    <w:r w:rsidRPr="00D9403D">
      <w:br/>
    </w:r>
    <w:r w:rsidRPr="00D9403D">
      <w:fldChar w:fldCharType="begin" w:fldLock="1"/>
    </w:r>
    <w:r w:rsidRPr="00D9403D">
      <w:instrText xml:space="preserve"> DOCPROPERTY</w:instrText>
    </w:r>
    <w:r w:rsidRPr="00D9403D">
      <w:rPr>
        <w:sz w:val="18"/>
      </w:rPr>
      <w:instrText xml:space="preserve"> "Samling" *\charformat </w:instrText>
    </w:r>
    <w:r w:rsidRPr="00D9403D">
      <w:fldChar w:fldCharType="end"/>
    </w:r>
    <w:r w:rsidRPr="00D9403D">
      <w:tab/>
      <w:t xml:space="preserve">pnr: </w:t>
    </w:r>
    <w:r w:rsidRPr="00D9403D">
      <w:fldChar w:fldCharType="begin" w:fldLock="1"/>
    </w:r>
    <w:r w:rsidRPr="00D9403D">
      <w:instrText xml:space="preserve"> DOCPROPERTY</w:instrText>
    </w:r>
    <w:r w:rsidRPr="00D9403D">
      <w:rPr>
        <w:sz w:val="18"/>
      </w:rPr>
      <w:instrText xml:space="preserve"> "Partinummer" *\charformat </w:instrText>
    </w:r>
    <w:r w:rsidRPr="00D9403D">
      <w:fldChar w:fldCharType="separate"/>
    </w:r>
    <w:r w:rsidRPr="00D9403D">
      <w:t>KD503</w:t>
    </w:r>
    <w:r w:rsidRPr="00D9403D">
      <w:fldChar w:fldCharType="end"/>
    </w:r>
  </w:p>
  <w:p w:rsidR="00A910CC" w:rsidRPr="00D9403D" w:rsidRDefault="00A910CC">
    <w:pPr>
      <w:pStyle w:val="FSHRub1"/>
    </w:pPr>
    <w:r w:rsidRPr="00D9403D">
      <w:t>Motion till riksdagen</w:t>
    </w:r>
    <w:r w:rsidRPr="00D9403D">
      <w:br/>
    </w:r>
    <w:r w:rsidRPr="00D9403D">
      <w:fldChar w:fldCharType="begin" w:fldLock="1"/>
    </w:r>
    <w:r w:rsidRPr="00D9403D">
      <w:instrText xml:space="preserve"> DOCPROPERTY "YearUser" *\charformat </w:instrText>
    </w:r>
    <w:r w:rsidRPr="00D9403D">
      <w:fldChar w:fldCharType="separate"/>
    </w:r>
    <w:r w:rsidRPr="00D9403D">
      <w:t>2012/13</w:t>
    </w:r>
    <w:r w:rsidRPr="00D9403D">
      <w:fldChar w:fldCharType="end"/>
    </w:r>
    <w:r w:rsidRPr="00D9403D">
      <w:t>:</w:t>
    </w:r>
    <w:r w:rsidRPr="00D9403D">
      <w:fldChar w:fldCharType="begin" w:fldLock="1"/>
    </w:r>
    <w:r w:rsidRPr="00D9403D">
      <w:instrText xml:space="preserve"> DOCPROPERTY "Motionsnummer" *\charformat </w:instrText>
    </w:r>
    <w:r w:rsidRPr="00D9403D">
      <w:fldChar w:fldCharType="separate"/>
    </w:r>
    <w:r w:rsidRPr="00D9403D">
      <w:t>Sk203</w:t>
    </w:r>
    <w:r w:rsidRPr="00D9403D">
      <w:fldChar w:fldCharType="end"/>
    </w:r>
  </w:p>
  <w:p w:rsidR="00A910CC" w:rsidRPr="00D9403D" w:rsidRDefault="00A910CC">
    <w:pPr>
      <w:pStyle w:val="FSHNormalS5"/>
    </w:pPr>
    <w:r w:rsidRPr="00D9403D">
      <w:fldChar w:fldCharType="begin" w:fldLock="1"/>
    </w:r>
    <w:r w:rsidRPr="00D9403D">
      <w:instrText xml:space="preserve"> DOCPROPERTY "MotionarText" *\charformat </w:instrText>
    </w:r>
    <w:r w:rsidRPr="00D9403D">
      <w:fldChar w:fldCharType="separate"/>
    </w:r>
    <w:r w:rsidRPr="00D9403D">
      <w:t>av Penilla Gunther (KD)</w:t>
    </w:r>
    <w:r w:rsidRPr="00D9403D">
      <w:fldChar w:fldCharType="end"/>
    </w:r>
    <w:r w:rsidRPr="00D9403D">
      <w:br/>
    </w:r>
    <w:r w:rsidRPr="00D9403D">
      <w:fldChar w:fldCharType="begin" w:fldLock="1"/>
    </w:r>
    <w:r w:rsidRPr="00D9403D">
      <w:instrText xml:space="preserve"> DOCPROPERTY "SvarFrasKort" *\charformat </w:instrText>
    </w:r>
    <w:r w:rsidRPr="00D9403D">
      <w:fldChar w:fldCharType="end"/>
    </w:r>
  </w:p>
  <w:p w:rsidR="00A910CC" w:rsidRPr="00D9403D" w:rsidRDefault="00A910CC">
    <w:pPr>
      <w:pStyle w:val="FSHTitel"/>
    </w:pPr>
    <w:r w:rsidRPr="00D9403D">
      <w:fldChar w:fldCharType="begin" w:fldLock="1"/>
    </w:r>
    <w:r w:rsidRPr="00D9403D">
      <w:instrText xml:space="preserve"> DOCPROPERTY</w:instrText>
    </w:r>
    <w:r w:rsidRPr="00D9403D">
      <w:rPr>
        <w:sz w:val="18"/>
      </w:rPr>
      <w:instrText xml:space="preserve"> "RubrikSvar" *\charformat </w:instrText>
    </w:r>
    <w:r w:rsidRPr="00D9403D">
      <w:fldChar w:fldCharType="separate"/>
    </w:r>
    <w:r w:rsidRPr="00D9403D">
      <w:t>Skattereduktion för gåvor till idéburet företagande</w:t>
    </w:r>
    <w:r w:rsidRPr="00D9403D">
      <w:fldChar w:fldCharType="end"/>
    </w:r>
  </w:p>
  <w:p w:rsidR="00A910CC" w:rsidRPr="00D9403D" w:rsidRDefault="00A910CC">
    <w:pPr>
      <w:pStyle w:val="Normal00"/>
    </w:pPr>
  </w:p>
  <w:p w:rsidR="00A910CC" w:rsidRPr="00D9403D" w:rsidRDefault="00A910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6294127">
    <w:abstractNumId w:val="10"/>
  </w:num>
  <w:num w:numId="2" w16cid:durableId="1182089770">
    <w:abstractNumId w:val="11"/>
  </w:num>
  <w:num w:numId="3" w16cid:durableId="383990311">
    <w:abstractNumId w:val="13"/>
  </w:num>
  <w:num w:numId="4" w16cid:durableId="549536528">
    <w:abstractNumId w:val="8"/>
  </w:num>
  <w:num w:numId="5" w16cid:durableId="1838761504">
    <w:abstractNumId w:val="3"/>
  </w:num>
  <w:num w:numId="6" w16cid:durableId="2085375016">
    <w:abstractNumId w:val="2"/>
  </w:num>
  <w:num w:numId="7" w16cid:durableId="1475291782">
    <w:abstractNumId w:val="1"/>
  </w:num>
  <w:num w:numId="8" w16cid:durableId="472480542">
    <w:abstractNumId w:val="0"/>
  </w:num>
  <w:num w:numId="9" w16cid:durableId="2137094175">
    <w:abstractNumId w:val="9"/>
  </w:num>
  <w:num w:numId="10" w16cid:durableId="233399901">
    <w:abstractNumId w:val="7"/>
  </w:num>
  <w:num w:numId="11" w16cid:durableId="1347634866">
    <w:abstractNumId w:val="6"/>
  </w:num>
  <w:num w:numId="12" w16cid:durableId="1556039679">
    <w:abstractNumId w:val="5"/>
  </w:num>
  <w:num w:numId="13" w16cid:durableId="1017197478">
    <w:abstractNumId w:val="4"/>
  </w:num>
  <w:num w:numId="14" w16cid:durableId="547649364">
    <w:abstractNumId w:val="15"/>
  </w:num>
  <w:num w:numId="15" w16cid:durableId="648939982">
    <w:abstractNumId w:val="12"/>
  </w:num>
  <w:num w:numId="16" w16cid:durableId="1374765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C3A6742B-AD71-4B31-A74B-98C667A53FF3}"/>
  </w:docVars>
  <w:rsids>
    <w:rsidRoot w:val="00424235"/>
    <w:rsid w:val="00424235"/>
    <w:rsid w:val="00A910CC"/>
    <w:rsid w:val="00D940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BD907B-CD90-4D5F-9FD2-0B18CCB2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1">
    <w:name w:val="normal1"/>
    <w:basedOn w:val="Standardstycketeckensnitt"/>
    <w:rPr>
      <w:rFonts w:ascii="Verdana" w:hAnsi="Verdana" w:hint="default"/>
      <w:b w:val="0"/>
      <w:bCs w:val="0"/>
      <w:i w:val="0"/>
      <w:iCs w:val="0"/>
      <w:color w:val="000000"/>
      <w:sz w:val="24"/>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2275</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KD503</vt:lpstr>
    </vt:vector>
  </TitlesOfParts>
  <Company>Riksdagen</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KD503</dc:title>
  <dc:subject>KD503</dc:subject>
  <dc:creator>Riksdagen</dc:creator>
  <cp:keywords>Riksdagen</cp:keywords>
  <dc:description>Större EAN, fria namnval (prtimotion etc), a4-funktionen, nya v-loggan, grönmarkering, basdialogen mm</dc:description>
  <cp:lastModifiedBy>Lars Brink</cp:lastModifiedBy>
  <cp:revision>2</cp:revision>
  <cp:lastPrinted>2012-10-08T05:38:00Z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Skattereduktion för gåvor till idéburet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Skattereduktion för gåvor till idéburet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20122013000000750068000005030069</vt:lpwstr>
  </property>
  <property fmtid="{D5CDD505-2E9C-101B-9397-08002B2CF9AE}" pid="47" name="datum">
    <vt:lpwstr>120919</vt:lpwstr>
  </property>
  <property fmtid="{D5CDD505-2E9C-101B-9397-08002B2CF9AE}" pid="48" name="avsändar-e-post">
    <vt:lpwstr>simon.olsson@riksdagen.se</vt:lpwstr>
  </property>
  <property fmtid="{D5CDD505-2E9C-101B-9397-08002B2CF9AE}" pid="49" name="id">
    <vt:lpwstr>20122013000000750068000005030069</vt:lpwstr>
  </property>
  <property fmtid="{D5CDD505-2E9C-101B-9397-08002B2CF9AE}" pid="50" name="nummer">
    <vt:lpwstr>203</vt:lpwstr>
  </property>
  <property fmtid="{D5CDD505-2E9C-101B-9397-08002B2CF9AE}" pid="51" name="utskottsbeteckning">
    <vt:lpwstr>Sk</vt:lpwstr>
  </property>
  <property fmtid="{D5CDD505-2E9C-101B-9397-08002B2CF9AE}" pid="52" name="GlobalUID">
    <vt:lpwstr>{84F0BB3A-7A4C-4267-9921-0FAFCDE85C7A}</vt:lpwstr>
  </property>
  <property fmtid="{D5CDD505-2E9C-101B-9397-08002B2CF9AE}" pid="53" name="Överföringar">
    <vt:i4>0</vt:i4>
  </property>
  <property fmtid="{D5CDD505-2E9C-101B-9397-08002B2CF9AE}" pid="54" name="Checksum">
    <vt:lpwstr>*1014907329231*</vt:lpwstr>
  </property>
  <property fmtid="{D5CDD505-2E9C-101B-9397-08002B2CF9AE}" pid="55" name="skuggnummer">
    <vt:lpwstr>46</vt:lpwstr>
  </property>
  <property fmtid="{D5CDD505-2E9C-101B-9397-08002B2CF9AE}" pid="56" name="urixVersion">
    <vt:lpwstr>4.5.0.25</vt:lpwstr>
  </property>
  <property fmtid="{D5CDD505-2E9C-101B-9397-08002B2CF9AE}" pid="57" name="urixOrigin">
    <vt:lpwstr>121008 15:57:41.036</vt:lpwstr>
  </property>
  <property fmtid="{D5CDD505-2E9C-101B-9397-08002B2CF9AE}" pid="58" name="urixGuid">
    <vt:lpwstr>{6C1D6DA9-8117-40EC-B501-D2EC34D1698F}</vt:lpwstr>
  </property>
</Properties>
</file>