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EBB" w:rsidRPr="00CD1775" w:rsidRDefault="00E64EBB" w:rsidP="00DD2AD9">
      <w:pPr>
        <w:pStyle w:val="Hemstlrubrik"/>
      </w:pPr>
      <w:r w:rsidRPr="00CD1775">
        <w:t>Förslag till riksdagsbeslut</w:t>
      </w:r>
    </w:p>
    <w:p w:rsidR="00E64EBB" w:rsidRPr="00CD1775" w:rsidRDefault="00E64EBB" w:rsidP="00AD2265">
      <w:pPr>
        <w:pStyle w:val="Hemstlatt"/>
      </w:pPr>
      <w:r w:rsidRPr="00CD1775">
        <w:t>Riksdagen tillkännager för regeringen som sin mening vad i motionen anförs om</w:t>
      </w:r>
      <w:r w:rsidR="00AD2265" w:rsidRPr="00CD1775">
        <w:t xml:space="preserve"> </w:t>
      </w:r>
      <w:r w:rsidRPr="00CD1775">
        <w:t>vikten av en utbyggnad av riksväg 31 mellan Jönköping och Nässjö</w:t>
      </w:r>
      <w:r w:rsidR="00DD2AD9" w:rsidRPr="00CD1775">
        <w:t>.</w:t>
      </w:r>
    </w:p>
    <w:p w:rsidR="00E64EBB" w:rsidRPr="00CD1775" w:rsidRDefault="00E64EBB" w:rsidP="00AD2265">
      <w:pPr>
        <w:pStyle w:val="Rubrik1"/>
      </w:pPr>
      <w:r w:rsidRPr="00CD1775">
        <w:t>Motivering</w:t>
      </w:r>
    </w:p>
    <w:p w:rsidR="00E64EBB" w:rsidRPr="00CD1775" w:rsidRDefault="00E64EBB" w:rsidP="00AD2265">
      <w:r w:rsidRPr="00CD1775">
        <w:t>Gång på gång har den fortsatta ombyggnaden av riksväg 31 utlovats. Och lika ofta har den skjutits på framtiden. Ursprungligen skulle hela</w:t>
      </w:r>
      <w:r w:rsidR="00DD2AD9" w:rsidRPr="00CD1775">
        <w:t xml:space="preserve"> vägen förbi Te</w:t>
      </w:r>
      <w:r w:rsidR="00DD2AD9" w:rsidRPr="00CD1775">
        <w:t>n</w:t>
      </w:r>
      <w:r w:rsidR="00DD2AD9" w:rsidRPr="00CD1775">
        <w:t>hult varit klar</w:t>
      </w:r>
      <w:r w:rsidRPr="00CD1775">
        <w:t xml:space="preserve"> r</w:t>
      </w:r>
      <w:r w:rsidRPr="00CD1775">
        <w:t>e</w:t>
      </w:r>
      <w:r w:rsidRPr="00CD1775">
        <w:t>dan</w:t>
      </w:r>
      <w:r w:rsidR="00DD2AD9" w:rsidRPr="00CD1775">
        <w:t xml:space="preserve"> </w:t>
      </w:r>
      <w:r w:rsidRPr="00CD1775">
        <w:t>1997.</w:t>
      </w:r>
    </w:p>
    <w:p w:rsidR="00E64EBB" w:rsidRPr="00CD1775" w:rsidRDefault="00E64EBB" w:rsidP="00AD2265">
      <w:pPr>
        <w:pStyle w:val="Normaltindrag"/>
      </w:pPr>
      <w:r w:rsidRPr="00CD1775">
        <w:t>Vägverket har nu i sina planer haft klart för byggnation av riksväg 31, d</w:t>
      </w:r>
      <w:r w:rsidRPr="00CD1775">
        <w:t>e</w:t>
      </w:r>
      <w:r w:rsidRPr="00CD1775">
        <w:t>len förbi Tenhult</w:t>
      </w:r>
      <w:r w:rsidR="00DD2AD9" w:rsidRPr="00CD1775">
        <w:t>,</w:t>
      </w:r>
      <w:r w:rsidRPr="00CD1775">
        <w:t xml:space="preserve"> och ny arbetsplan och byg</w:t>
      </w:r>
      <w:r w:rsidRPr="00CD1775">
        <w:t>g</w:t>
      </w:r>
      <w:r w:rsidRPr="00CD1775">
        <w:t>handling för delen vid Åkarp. Planerad byggperiod för de</w:t>
      </w:r>
      <w:r w:rsidRPr="00CD1775">
        <w:t>s</w:t>
      </w:r>
      <w:r w:rsidRPr="00CD1775">
        <w:t>sa båda vägobjekt har varit</w:t>
      </w:r>
      <w:r w:rsidR="00DD2AD9" w:rsidRPr="00CD1775">
        <w:t xml:space="preserve"> 2007–</w:t>
      </w:r>
      <w:r w:rsidRPr="00CD1775">
        <w:t xml:space="preserve">2010. </w:t>
      </w:r>
    </w:p>
    <w:p w:rsidR="00E64EBB" w:rsidRPr="00CD1775" w:rsidRDefault="00E64EBB" w:rsidP="00AD2265">
      <w:pPr>
        <w:pStyle w:val="Normaltindrag"/>
      </w:pPr>
      <w:r w:rsidRPr="00CD1775">
        <w:t>Nu är projekten i fara. De pengar som regeringen under stort massmedialt pådrag utlovat och som varit grunden för Vägverkets plan, är inte längre a</w:t>
      </w:r>
      <w:r w:rsidRPr="00CD1775">
        <w:t>k</w:t>
      </w:r>
      <w:r w:rsidRPr="00CD1775">
        <w:t>tuella. Vägverket har inte fått de utlova</w:t>
      </w:r>
      <w:r w:rsidR="00A97C54" w:rsidRPr="00CD1775">
        <w:t>de medlen, endast 85 procent</w:t>
      </w:r>
      <w:r w:rsidRPr="00CD1775">
        <w:t xml:space="preserve"> av det tidigare utfästa. Därmed finns en risk att de proje</w:t>
      </w:r>
      <w:r w:rsidR="00DD2AD9" w:rsidRPr="00CD1775">
        <w:t>kt som ligger nä</w:t>
      </w:r>
      <w:r w:rsidR="00DD2AD9" w:rsidRPr="00CD1775">
        <w:t>r</w:t>
      </w:r>
      <w:r w:rsidR="00DD2AD9" w:rsidRPr="00CD1775">
        <w:t>mast i tid, bl.</w:t>
      </w:r>
      <w:r w:rsidRPr="00CD1775">
        <w:t>a</w:t>
      </w:r>
      <w:r w:rsidR="00DD2AD9" w:rsidRPr="00CD1775">
        <w:t>.</w:t>
      </w:r>
      <w:r w:rsidRPr="00CD1775">
        <w:t xml:space="preserve"> riksväg 31</w:t>
      </w:r>
      <w:r w:rsidR="00DD2AD9" w:rsidRPr="00CD1775">
        <w:t>,</w:t>
      </w:r>
      <w:r w:rsidRPr="00CD1775">
        <w:t xml:space="preserve"> måste skjutas på framtiden, allt enligt Vägverket Region Sy</w:t>
      </w:r>
      <w:r w:rsidRPr="00CD1775">
        <w:t>d</w:t>
      </w:r>
      <w:r w:rsidRPr="00CD1775">
        <w:t xml:space="preserve">ost. </w:t>
      </w:r>
    </w:p>
    <w:p w:rsidR="00E64EBB" w:rsidRPr="00CD1775" w:rsidRDefault="00E64EBB" w:rsidP="00AD2265">
      <w:pPr>
        <w:pStyle w:val="Normaltindrag"/>
      </w:pPr>
      <w:r w:rsidRPr="00CD1775">
        <w:t>Nässjö kommun har genom strategiska satsningar skapat förutsättningar för att kunna koppla ihop de för nä</w:t>
      </w:r>
      <w:r w:rsidRPr="00CD1775">
        <w:t>r</w:t>
      </w:r>
      <w:r w:rsidRPr="00CD1775">
        <w:t xml:space="preserve">ingslivet livsnödvändiga transportstråken. Den senaste i raden är ett logistikområde beläget intill </w:t>
      </w:r>
      <w:r w:rsidR="00DD2AD9" w:rsidRPr="00CD1775">
        <w:t>S</w:t>
      </w:r>
      <w:r w:rsidRPr="00CD1775">
        <w:t>ödra stamb</w:t>
      </w:r>
      <w:r w:rsidRPr="00CD1775">
        <w:t>a</w:t>
      </w:r>
      <w:r w:rsidRPr="00CD1775">
        <w:t>nan och riksväg 31. För att kunna knyta ihop nödvändiga kopplingar mellan flyg/lastbil/tåg är riksväg 31 till Jönköping en nyc</w:t>
      </w:r>
      <w:r w:rsidRPr="00CD1775">
        <w:t>k</w:t>
      </w:r>
      <w:r w:rsidRPr="00CD1775">
        <w:t xml:space="preserve">elfråga för fortsatt tillväxt i området. </w:t>
      </w:r>
    </w:p>
    <w:p w:rsidR="00E64EBB" w:rsidRPr="00CD1775" w:rsidRDefault="00E64EBB" w:rsidP="00AD2265">
      <w:pPr>
        <w:pStyle w:val="Normaltindrag"/>
      </w:pPr>
      <w:r w:rsidRPr="00CD1775">
        <w:t>Sträckan mellan Jönköping och Tenhult är i dag alltför smal, backig och krokig för att ett godtagbart godsflöde skall kunna upprätthållas. Dessutom används vägen i stor utsträckning för persontransporter för arbets- och studi</w:t>
      </w:r>
      <w:r w:rsidRPr="00CD1775">
        <w:t>e</w:t>
      </w:r>
      <w:r w:rsidRPr="00CD1775">
        <w:t xml:space="preserve">pendling. Olycksstatistiken på sträckan är också alldeles för hög för att kunna accepteras. Eftersom denna del på sträckan är den felande länken för att få en </w:t>
      </w:r>
      <w:r w:rsidRPr="00CD1775">
        <w:lastRenderedPageBreak/>
        <w:t>rimlig logistik är behovet av o</w:t>
      </w:r>
      <w:r w:rsidRPr="00CD1775">
        <w:t>m</w:t>
      </w:r>
      <w:r w:rsidRPr="00CD1775">
        <w:t>byggnad mer än väl dokumenterat. Det finns således stora skäl att arbeta för att en utbyggnad av vägen ska</w:t>
      </w:r>
      <w:r w:rsidR="00A97C54" w:rsidRPr="00CD1775">
        <w:t>ll</w:t>
      </w:r>
      <w:r w:rsidRPr="00CD1775">
        <w:t xml:space="preserve"> kunna ske, ett uppskjutande av projektet hämmar hela trafiken mellan Jönköping och Nä</w:t>
      </w:r>
      <w:r w:rsidRPr="00CD1775">
        <w:t>s</w:t>
      </w:r>
      <w:r w:rsidRPr="00CD1775">
        <w:t>sjö.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D2AD9" w:rsidRPr="00CD17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2AD9" w:rsidRPr="00CD1775" w:rsidRDefault="00DD2AD9" w:rsidP="00DD2AD9">
            <w:pPr>
              <w:pStyle w:val="UnderskriftDatum"/>
              <w:spacing w:before="240"/>
            </w:pPr>
            <w:r w:rsidRPr="00CD1775">
              <w:t>Stockholm den 29 september 2005</w:t>
            </w:r>
          </w:p>
        </w:tc>
        <w:tc>
          <w:tcPr>
            <w:tcW w:w="3047" w:type="dxa"/>
          </w:tcPr>
          <w:p w:rsidR="00DD2AD9" w:rsidRPr="00CD1775" w:rsidRDefault="00DD2AD9" w:rsidP="00DD2AD9">
            <w:pPr>
              <w:pStyle w:val="Underskrifter"/>
              <w:spacing w:before="240"/>
            </w:pPr>
          </w:p>
        </w:tc>
      </w:tr>
      <w:tr w:rsidR="00DD2AD9" w:rsidRPr="00CD17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2AD9" w:rsidRPr="00CD1775" w:rsidRDefault="00DD2AD9" w:rsidP="00DD2AD9">
            <w:pPr>
              <w:pStyle w:val="Underskrifter"/>
            </w:pPr>
            <w:r w:rsidRPr="00CD1775">
              <w:t>Magdalena Andersson (m)</w:t>
            </w:r>
          </w:p>
        </w:tc>
        <w:tc>
          <w:tcPr>
            <w:tcW w:w="3047" w:type="dxa"/>
          </w:tcPr>
          <w:p w:rsidR="00DD2AD9" w:rsidRPr="00CD1775" w:rsidRDefault="00DD2AD9" w:rsidP="00DD2AD9">
            <w:pPr>
              <w:pStyle w:val="Underskrifter"/>
            </w:pPr>
            <w:r w:rsidRPr="00CD1775">
              <w:t>Bengt-Anders Johansson (m)</w:t>
            </w:r>
          </w:p>
        </w:tc>
      </w:tr>
    </w:tbl>
    <w:p w:rsidR="00E64EBB" w:rsidRPr="00CD1775" w:rsidRDefault="00E64EBB" w:rsidP="00DD2AD9">
      <w:pPr>
        <w:pStyle w:val="Normaltindrag"/>
      </w:pPr>
    </w:p>
    <w:sectPr w:rsidR="00E64EBB" w:rsidRPr="00CD1775" w:rsidSect="00DD2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BF4" w:rsidRPr="00CD1775" w:rsidRDefault="005E3BF4">
      <w:r w:rsidRPr="00CD1775">
        <w:separator/>
      </w:r>
    </w:p>
  </w:endnote>
  <w:endnote w:type="continuationSeparator" w:id="0">
    <w:p w:rsidR="005E3BF4" w:rsidRPr="00CD1775" w:rsidRDefault="005E3BF4">
      <w:r w:rsidRPr="00CD17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C54" w:rsidRPr="00CD1775" w:rsidRDefault="00CD1775" w:rsidP="00DD2AD9">
    <w:pPr>
      <w:pStyle w:val="Sidfot"/>
    </w:pPr>
    <w:r w:rsidRPr="00CD17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533405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D9" w:rsidRDefault="00DD2A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2AD9" w:rsidRDefault="00DD2A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2265" w:rsidRPr="00CD1775" w:rsidRDefault="00CD1775" w:rsidP="00DD2AD9">
    <w:pPr>
      <w:pStyle w:val="Sidfot"/>
    </w:pPr>
    <w:r w:rsidRPr="00CD17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666868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D9" w:rsidRDefault="00DD2A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2AD9" w:rsidRDefault="00DD2A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C54" w:rsidRPr="00CD1775" w:rsidRDefault="00CD1775" w:rsidP="00DD2AD9">
    <w:pPr>
      <w:pStyle w:val="Sidfot"/>
    </w:pPr>
    <w:r w:rsidRPr="00CD17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382068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D9" w:rsidRDefault="00DD2A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2AD9" w:rsidRDefault="00DD2A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BF4" w:rsidRPr="00CD1775" w:rsidRDefault="005E3BF4">
      <w:r w:rsidRPr="00CD1775">
        <w:separator/>
      </w:r>
    </w:p>
  </w:footnote>
  <w:footnote w:type="continuationSeparator" w:id="0">
    <w:p w:rsidR="005E3BF4" w:rsidRPr="00CD1775" w:rsidRDefault="005E3BF4">
      <w:r w:rsidRPr="00CD17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C54" w:rsidRPr="00CD1775" w:rsidRDefault="00CD1775" w:rsidP="00DD2AD9">
    <w:pPr>
      <w:pStyle w:val="Sidhuvud"/>
    </w:pPr>
    <w:r w:rsidRPr="00CD17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932890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D9" w:rsidRDefault="00DD2A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2AD9" w:rsidRDefault="00DD2A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2265" w:rsidRPr="00CD1775" w:rsidRDefault="00CD1775" w:rsidP="00DD2AD9">
    <w:pPr>
      <w:pStyle w:val="Sidhuvud"/>
    </w:pPr>
    <w:r w:rsidRPr="00CD17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576498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D9" w:rsidRDefault="00DD2A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2AD9" w:rsidRDefault="00DD2A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AD9" w:rsidRPr="00CD1775" w:rsidRDefault="00DD2AD9">
    <w:pPr>
      <w:pStyle w:val="FSHNormal"/>
      <w:tabs>
        <w:tab w:val="right" w:pos="5840"/>
      </w:tabs>
    </w:pPr>
    <w:r w:rsidRPr="00CD1775">
      <w:br/>
    </w:r>
    <w:r w:rsidRPr="00CD1775">
      <w:fldChar w:fldCharType="begin" w:fldLock="1"/>
    </w:r>
    <w:r w:rsidRPr="00CD1775">
      <w:instrText xml:space="preserve"> DOCPROPERTY</w:instrText>
    </w:r>
    <w:r w:rsidRPr="00CD1775">
      <w:rPr>
        <w:sz w:val="18"/>
      </w:rPr>
      <w:instrText xml:space="preserve"> "YearUser" *\charformat </w:instrText>
    </w:r>
    <w:r w:rsidRPr="00CD1775">
      <w:fldChar w:fldCharType="separate"/>
    </w:r>
    <w:r w:rsidRPr="00CD1775">
      <w:t>2005/06</w:t>
    </w:r>
    <w:r w:rsidRPr="00CD1775">
      <w:fldChar w:fldCharType="end"/>
    </w:r>
    <w:r w:rsidRPr="00CD1775">
      <w:t xml:space="preserve"> </w:t>
    </w:r>
    <w:r w:rsidRPr="00CD1775">
      <w:tab/>
      <w:t xml:space="preserve">mnr: </w:t>
    </w:r>
    <w:r w:rsidRPr="00CD1775">
      <w:fldChar w:fldCharType="begin" w:fldLock="1"/>
    </w:r>
    <w:r w:rsidRPr="00CD1775">
      <w:instrText xml:space="preserve"> DOCPROPERTY</w:instrText>
    </w:r>
    <w:r w:rsidRPr="00CD1775">
      <w:rPr>
        <w:sz w:val="18"/>
      </w:rPr>
      <w:instrText xml:space="preserve"> "Motionsnummer" *\charformat </w:instrText>
    </w:r>
    <w:r w:rsidRPr="00CD1775">
      <w:fldChar w:fldCharType="separate"/>
    </w:r>
    <w:r w:rsidRPr="00CD1775">
      <w:t>T343</w:t>
    </w:r>
    <w:r w:rsidRPr="00CD1775">
      <w:fldChar w:fldCharType="end"/>
    </w:r>
    <w:r w:rsidRPr="00CD1775">
      <w:br/>
    </w:r>
    <w:r w:rsidRPr="00CD1775">
      <w:fldChar w:fldCharType="begin" w:fldLock="1"/>
    </w:r>
    <w:r w:rsidRPr="00CD1775">
      <w:instrText xml:space="preserve"> DOCPROPERTY</w:instrText>
    </w:r>
    <w:r w:rsidRPr="00CD1775">
      <w:rPr>
        <w:sz w:val="18"/>
      </w:rPr>
      <w:instrText xml:space="preserve"> "Samling" *\charformat </w:instrText>
    </w:r>
    <w:r w:rsidRPr="00CD1775">
      <w:fldChar w:fldCharType="end"/>
    </w:r>
    <w:r w:rsidRPr="00CD1775">
      <w:tab/>
      <w:t xml:space="preserve">pnr: </w:t>
    </w:r>
    <w:r w:rsidRPr="00CD1775">
      <w:fldChar w:fldCharType="begin" w:fldLock="1"/>
    </w:r>
    <w:r w:rsidRPr="00CD1775">
      <w:instrText xml:space="preserve"> DOCPROPERTY</w:instrText>
    </w:r>
    <w:r w:rsidRPr="00CD1775">
      <w:rPr>
        <w:sz w:val="18"/>
      </w:rPr>
      <w:instrText xml:space="preserve"> "Partinummer" *\charformat </w:instrText>
    </w:r>
    <w:r w:rsidRPr="00CD1775">
      <w:fldChar w:fldCharType="separate"/>
    </w:r>
    <w:r w:rsidRPr="00CD1775">
      <w:t>m1478</w:t>
    </w:r>
    <w:r w:rsidRPr="00CD1775">
      <w:fldChar w:fldCharType="end"/>
    </w:r>
  </w:p>
  <w:p w:rsidR="00DD2AD9" w:rsidRPr="00CD1775" w:rsidRDefault="00DD2AD9">
    <w:pPr>
      <w:pStyle w:val="FSHRub1"/>
    </w:pPr>
    <w:r w:rsidRPr="00CD1775">
      <w:t>Motion till riksdagen</w:t>
    </w:r>
    <w:r w:rsidRPr="00CD1775">
      <w:br/>
    </w:r>
    <w:r w:rsidRPr="00CD1775">
      <w:fldChar w:fldCharType="begin" w:fldLock="1"/>
    </w:r>
    <w:r w:rsidRPr="00CD1775">
      <w:instrText xml:space="preserve"> DOCPROPERTY "YearUser" *\charformat </w:instrText>
    </w:r>
    <w:r w:rsidRPr="00CD1775">
      <w:fldChar w:fldCharType="separate"/>
    </w:r>
    <w:r w:rsidRPr="00CD1775">
      <w:t>2005/06</w:t>
    </w:r>
    <w:r w:rsidRPr="00CD1775">
      <w:fldChar w:fldCharType="end"/>
    </w:r>
    <w:r w:rsidRPr="00CD1775">
      <w:t>:</w:t>
    </w:r>
    <w:r w:rsidRPr="00CD1775">
      <w:fldChar w:fldCharType="begin" w:fldLock="1"/>
    </w:r>
    <w:r w:rsidRPr="00CD1775">
      <w:instrText xml:space="preserve"> DOCPROPERTY "Motionsnummer" *\charformat </w:instrText>
    </w:r>
    <w:r w:rsidRPr="00CD1775">
      <w:fldChar w:fldCharType="separate"/>
    </w:r>
    <w:r w:rsidRPr="00CD1775">
      <w:t>T343</w:t>
    </w:r>
    <w:r w:rsidRPr="00CD1775">
      <w:fldChar w:fldCharType="end"/>
    </w:r>
  </w:p>
  <w:p w:rsidR="00DD2AD9" w:rsidRPr="00CD1775" w:rsidRDefault="00DD2AD9">
    <w:pPr>
      <w:pStyle w:val="FSHNormalS5"/>
    </w:pPr>
    <w:r w:rsidRPr="00CD1775">
      <w:fldChar w:fldCharType="begin" w:fldLock="1"/>
    </w:r>
    <w:r w:rsidRPr="00CD1775">
      <w:instrText xml:space="preserve"> DOCPROPERTY "MotionarText" *\charformat </w:instrText>
    </w:r>
    <w:r w:rsidRPr="00CD1775">
      <w:fldChar w:fldCharType="separate"/>
    </w:r>
    <w:r w:rsidRPr="00CD1775">
      <w:t>av Magdalena Andersson och Bengt-Anders Johansson (m)</w:t>
    </w:r>
    <w:r w:rsidRPr="00CD1775">
      <w:fldChar w:fldCharType="end"/>
    </w:r>
    <w:r w:rsidRPr="00CD1775">
      <w:br/>
    </w:r>
    <w:r w:rsidRPr="00CD1775">
      <w:fldChar w:fldCharType="begin" w:fldLock="1"/>
    </w:r>
    <w:r w:rsidRPr="00CD1775">
      <w:instrText xml:space="preserve"> DOCPROPERTY "SvarFrasKort" *\charformat </w:instrText>
    </w:r>
    <w:r w:rsidRPr="00CD1775">
      <w:fldChar w:fldCharType="end"/>
    </w:r>
  </w:p>
  <w:p w:rsidR="00DD2AD9" w:rsidRPr="00CD1775" w:rsidRDefault="00DD2AD9">
    <w:pPr>
      <w:pStyle w:val="FSHTitel"/>
    </w:pPr>
    <w:r w:rsidRPr="00CD1775">
      <w:fldChar w:fldCharType="begin" w:fldLock="1"/>
    </w:r>
    <w:r w:rsidRPr="00CD1775">
      <w:instrText xml:space="preserve"> DOCPROPERTY</w:instrText>
    </w:r>
    <w:r w:rsidRPr="00CD1775">
      <w:rPr>
        <w:sz w:val="18"/>
      </w:rPr>
      <w:instrText xml:space="preserve"> "RubrikSvar" *\charformat </w:instrText>
    </w:r>
    <w:r w:rsidRPr="00CD1775">
      <w:fldChar w:fldCharType="separate"/>
    </w:r>
    <w:r w:rsidRPr="00CD1775">
      <w:t>Utbyggnaden av riksväg 31</w:t>
    </w:r>
    <w:r w:rsidRPr="00CD1775">
      <w:fldChar w:fldCharType="end"/>
    </w:r>
  </w:p>
  <w:p w:rsidR="00DD2AD9" w:rsidRPr="00CD1775" w:rsidRDefault="00DD2AD9" w:rsidP="00DD2AD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7F2234"/>
    <w:multiLevelType w:val="hybridMultilevel"/>
    <w:tmpl w:val="DDF46B1C"/>
    <w:lvl w:ilvl="0" w:tplc="2DD0F07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207815">
    <w:abstractNumId w:val="13"/>
  </w:num>
  <w:num w:numId="2" w16cid:durableId="2019429625">
    <w:abstractNumId w:val="10"/>
  </w:num>
  <w:num w:numId="3" w16cid:durableId="1580096855">
    <w:abstractNumId w:val="11"/>
  </w:num>
  <w:num w:numId="4" w16cid:durableId="616058206">
    <w:abstractNumId w:val="12"/>
  </w:num>
  <w:num w:numId="5" w16cid:durableId="1490907198">
    <w:abstractNumId w:val="8"/>
  </w:num>
  <w:num w:numId="6" w16cid:durableId="1354644710">
    <w:abstractNumId w:val="3"/>
  </w:num>
  <w:num w:numId="7" w16cid:durableId="144517048">
    <w:abstractNumId w:val="2"/>
  </w:num>
  <w:num w:numId="8" w16cid:durableId="181166356">
    <w:abstractNumId w:val="1"/>
  </w:num>
  <w:num w:numId="9" w16cid:durableId="180779161">
    <w:abstractNumId w:val="0"/>
  </w:num>
  <w:num w:numId="10" w16cid:durableId="1351177838">
    <w:abstractNumId w:val="9"/>
  </w:num>
  <w:num w:numId="11" w16cid:durableId="1912544619">
    <w:abstractNumId w:val="7"/>
  </w:num>
  <w:num w:numId="12" w16cid:durableId="1416632990">
    <w:abstractNumId w:val="6"/>
  </w:num>
  <w:num w:numId="13" w16cid:durableId="1563058839">
    <w:abstractNumId w:val="5"/>
  </w:num>
  <w:num w:numId="14" w16cid:durableId="2010907012">
    <w:abstractNumId w:val="4"/>
  </w:num>
  <w:num w:numId="15" w16cid:durableId="1197767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8D3579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2D4A"/>
    <w:rsid w:val="002D11A8"/>
    <w:rsid w:val="00377D37"/>
    <w:rsid w:val="00445271"/>
    <w:rsid w:val="004A0504"/>
    <w:rsid w:val="004E38D9"/>
    <w:rsid w:val="005E3BF4"/>
    <w:rsid w:val="00740D6D"/>
    <w:rsid w:val="00794149"/>
    <w:rsid w:val="007B67A7"/>
    <w:rsid w:val="007C6092"/>
    <w:rsid w:val="00886236"/>
    <w:rsid w:val="008D3579"/>
    <w:rsid w:val="00A053C6"/>
    <w:rsid w:val="00A97C54"/>
    <w:rsid w:val="00AC02D2"/>
    <w:rsid w:val="00AC7373"/>
    <w:rsid w:val="00AD2265"/>
    <w:rsid w:val="00B13BF0"/>
    <w:rsid w:val="00C1285C"/>
    <w:rsid w:val="00C27B7D"/>
    <w:rsid w:val="00C825CB"/>
    <w:rsid w:val="00CD1775"/>
    <w:rsid w:val="00D1174F"/>
    <w:rsid w:val="00DC6C70"/>
    <w:rsid w:val="00DD2AD9"/>
    <w:rsid w:val="00E22893"/>
    <w:rsid w:val="00E360DE"/>
    <w:rsid w:val="00E64EBB"/>
    <w:rsid w:val="00E75D28"/>
    <w:rsid w:val="00E84F25"/>
    <w:rsid w:val="00F4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CA1117-6A77-4F64-997A-7798E139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D226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D226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D226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D226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D226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D226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D226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D226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D2265"/>
    <w:pPr>
      <w:outlineLvl w:val="7"/>
    </w:pPr>
  </w:style>
  <w:style w:type="paragraph" w:styleId="Rubrik9">
    <w:name w:val="heading 9"/>
    <w:basedOn w:val="Rubrik8"/>
    <w:next w:val="Normal"/>
    <w:qFormat/>
    <w:rsid w:val="00AD2265"/>
    <w:pPr>
      <w:outlineLvl w:val="8"/>
    </w:pPr>
  </w:style>
  <w:style w:type="character" w:default="1" w:styleId="Standardstycketeckensnitt">
    <w:name w:val="Default Paragraph Font"/>
    <w:semiHidden/>
    <w:rsid w:val="00AD2265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D2265"/>
  </w:style>
  <w:style w:type="paragraph" w:styleId="Citat">
    <w:name w:val="Quote"/>
    <w:basedOn w:val="Normal"/>
    <w:next w:val="Normal"/>
    <w:qFormat/>
    <w:rsid w:val="00AD226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D2265"/>
    <w:pPr>
      <w:spacing w:before="0"/>
      <w:ind w:firstLine="227"/>
    </w:pPr>
  </w:style>
  <w:style w:type="paragraph" w:customStyle="1" w:styleId="FSHNormal">
    <w:name w:val="FSH_Normal"/>
    <w:semiHidden/>
    <w:rsid w:val="00AD226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D226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D226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D226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D226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D226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D226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D2AD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D2265"/>
    <w:pPr>
      <w:keepLines/>
      <w:spacing w:before="0"/>
      <w:ind w:left="340"/>
    </w:pPr>
  </w:style>
  <w:style w:type="paragraph" w:customStyle="1" w:styleId="KantRubrikS5H">
    <w:name w:val="KantRubrikS5H"/>
    <w:semiHidden/>
    <w:rsid w:val="00AD226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D226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D226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D226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D2265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AD2265"/>
    <w:pPr>
      <w:ind w:firstLine="170"/>
    </w:pPr>
  </w:style>
  <w:style w:type="paragraph" w:customStyle="1" w:styleId="Lagtextrubrik">
    <w:name w:val="Lagtext_rubrik"/>
    <w:basedOn w:val="Normal"/>
    <w:next w:val="Normal"/>
    <w:rsid w:val="00AD2265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D2265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D226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D226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D226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D226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D226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D226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D226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D226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D2265"/>
  </w:style>
  <w:style w:type="paragraph" w:customStyle="1" w:styleId="RubrikInnehllsf">
    <w:name w:val="RubrikInnehållsf"/>
    <w:basedOn w:val="RubrikSammanf"/>
    <w:next w:val="Normal"/>
    <w:rsid w:val="00AD2265"/>
  </w:style>
  <w:style w:type="paragraph" w:customStyle="1" w:styleId="Tabellochbildrubrik">
    <w:name w:val="Tabell och bildrubrik"/>
    <w:basedOn w:val="Normal"/>
    <w:next w:val="Normal"/>
    <w:rsid w:val="00AD226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D226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D226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D22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D226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D226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D2265"/>
    <w:pPr>
      <w:ind w:left="284"/>
    </w:pPr>
  </w:style>
  <w:style w:type="paragraph" w:styleId="Innehll3">
    <w:name w:val="toc 3"/>
    <w:basedOn w:val="Innehll2"/>
    <w:next w:val="Innehll4"/>
    <w:semiHidden/>
    <w:rsid w:val="00AD2265"/>
    <w:pPr>
      <w:ind w:left="567"/>
    </w:pPr>
  </w:style>
  <w:style w:type="paragraph" w:styleId="Innehll4">
    <w:name w:val="toc 4"/>
    <w:basedOn w:val="Innehll3"/>
    <w:next w:val="Normal"/>
    <w:semiHidden/>
    <w:rsid w:val="00AD2265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D2265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AD2265"/>
    <w:rPr>
      <w:color w:val="0000FF"/>
      <w:u w:val="single"/>
    </w:rPr>
  </w:style>
  <w:style w:type="paragraph" w:styleId="Indragetstycke">
    <w:name w:val="Block Text"/>
    <w:basedOn w:val="Normal"/>
    <w:semiHidden/>
    <w:rsid w:val="00AD2265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AD2265"/>
  </w:style>
  <w:style w:type="paragraph" w:styleId="Lista">
    <w:name w:val="List"/>
    <w:basedOn w:val="Normal"/>
    <w:semiHidden/>
    <w:rsid w:val="00AD2265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D2265"/>
    <w:rPr>
      <w:szCs w:val="24"/>
    </w:rPr>
  </w:style>
  <w:style w:type="paragraph" w:styleId="Numreradlista">
    <w:name w:val="List Number"/>
    <w:basedOn w:val="Normal"/>
    <w:semiHidden/>
    <w:rsid w:val="00AD2265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D2265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D2265"/>
  </w:style>
  <w:style w:type="character" w:styleId="Sidnummer">
    <w:name w:val="page number"/>
    <w:basedOn w:val="Standardstycketeckensnitt"/>
    <w:semiHidden/>
    <w:rsid w:val="00AD2265"/>
  </w:style>
  <w:style w:type="paragraph" w:styleId="Signatur">
    <w:name w:val="Signature"/>
    <w:basedOn w:val="Normal"/>
    <w:semiHidden/>
    <w:rsid w:val="00AD2265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D2265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E64EBB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E64EBB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2B2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314</Words>
  <Characters>1746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T343</vt:lpstr>
    </vt:vector>
  </TitlesOfParts>
  <Company>Riksdagen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T343</dc:title>
  <dc:subject>T343</dc:subject>
  <dc:creator>Riksdagen</dc:creator>
  <cp:keywords>Riksdagen</cp:keywords>
  <dc:description/>
  <cp:lastModifiedBy>Lars Brink</cp:lastModifiedBy>
  <cp:revision>2</cp:revision>
  <cp:lastPrinted>2005-11-22T13:04:00Z</cp:lastPrinted>
  <dcterms:created xsi:type="dcterms:W3CDTF">2025-12-16T21:33:00Z</dcterms:created>
  <dcterms:modified xsi:type="dcterms:W3CDTF">2025-12-16T21:33:00Z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Utbyggnaden av riksväg 31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Utbyggnaden av riksväg 31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Magdalena Andersson och Bengt-Anders Johansson (m)</vt:lpwstr>
  </property>
  <property fmtid="{D5CDD505-2E9C-101B-9397-08002B2CF9AE}" pid="26" name="MotionarLista">
    <vt:lpwstr>Andersson, Magdalena (m)\Johansson, Bengt-Anders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(m), 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20052006000000000109000014780069</vt:lpwstr>
  </property>
  <property fmtid="{D5CDD505-2E9C-101B-9397-08002B2CF9AE}" pid="47" name="datum">
    <vt:lpwstr>050929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20052006000000000109000014780069</vt:lpwstr>
  </property>
  <property fmtid="{D5CDD505-2E9C-101B-9397-08002B2CF9AE}" pid="50" name="nummer">
    <vt:lpwstr>343</vt:lpwstr>
  </property>
  <property fmtid="{D5CDD505-2E9C-101B-9397-08002B2CF9AE}" pid="51" name="utskottsbeteckning">
    <vt:lpwstr>T</vt:lpwstr>
  </property>
</Properties>
</file>