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4AA457880D4A18ADE482C564B32526"/>
        </w:placeholder>
        <w:text/>
      </w:sdtPr>
      <w:sdtEndPr/>
      <w:sdtContent>
        <w:p w:rsidRPr="009B062B" w:rsidR="00AF30DD" w:rsidP="00B24C6B" w:rsidRDefault="00AF30DD" w14:paraId="3E29E2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438038-3c89-42c3-96a9-457e5dd23ab3"/>
        <w:id w:val="1115869356"/>
        <w:lock w:val="sdtLocked"/>
      </w:sdtPr>
      <w:sdtEndPr/>
      <w:sdtContent>
        <w:p w:rsidR="00F80414" w:rsidRDefault="00D57BBF" w14:paraId="1FEEA5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kriminalisera rymningar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ED7EDFF98F480AA852FE6EED663498"/>
        </w:placeholder>
        <w:text/>
      </w:sdtPr>
      <w:sdtEndPr/>
      <w:sdtContent>
        <w:p w:rsidRPr="009B062B" w:rsidR="006D79C9" w:rsidP="00333E95" w:rsidRDefault="006D79C9" w14:paraId="3E29E294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FB2987" w14:paraId="3E29E296" w14:textId="5AFC4D4E">
      <w:pPr>
        <w:pStyle w:val="Normalutanindragellerluft"/>
      </w:pPr>
      <w:r>
        <w:t>Idag är</w:t>
      </w:r>
      <w:r w:rsidR="00DC4699">
        <w:t xml:space="preserve"> det</w:t>
      </w:r>
      <w:r>
        <w:t xml:space="preserve"> inte brottsligt att rymma från ett fängelsestraff. Detta är </w:t>
      </w:r>
      <w:r w:rsidR="00AA1D83">
        <w:t xml:space="preserve">både </w:t>
      </w:r>
      <w:r>
        <w:t>obegripligt och oförsvarbart</w:t>
      </w:r>
      <w:r w:rsidR="00AA1D83">
        <w:t xml:space="preserve"> och framförallt ett hån mot brottsoffren. </w:t>
      </w:r>
      <w:r w:rsidR="00DC4699">
        <w:t xml:space="preserve">Är en person dömd till fängelse och denna person rymmer och begår ett brott under sin rymning så finns det påföljder men </w:t>
      </w:r>
      <w:r w:rsidR="00AA1D83">
        <w:t xml:space="preserve">rimligen </w:t>
      </w:r>
      <w:r w:rsidR="0049048F">
        <w:t xml:space="preserve">vore det brottsligt redan när en person </w:t>
      </w:r>
      <w:r w:rsidR="00E31152">
        <w:t xml:space="preserve">avviker/rymmer från sitt </w:t>
      </w:r>
      <w:r w:rsidR="006C56BF">
        <w:t>ut</w:t>
      </w:r>
      <w:r w:rsidR="00E31152">
        <w:t xml:space="preserve">dömda straff. </w:t>
      </w:r>
      <w:r w:rsidR="00DC4699">
        <w:t>Riksdagen röstade i april förra året för att kriminalisera rymningar</w:t>
      </w:r>
      <w:r w:rsidR="006C56BF">
        <w:t>;</w:t>
      </w:r>
      <w:r w:rsidR="00DC4699">
        <w:t xml:space="preserve"> </w:t>
      </w:r>
      <w:r w:rsidR="00B24C6B">
        <w:t>det</w:t>
      </w:r>
      <w:r w:rsidR="00DC4699">
        <w:t xml:space="preserve"> är</w:t>
      </w:r>
      <w:r w:rsidR="00B24C6B">
        <w:t xml:space="preserve"> beklagligt att</w:t>
      </w:r>
      <w:r w:rsidR="00DC4699">
        <w:t xml:space="preserve"> regeringen </w:t>
      </w:r>
      <w:r w:rsidR="00B24C6B">
        <w:t>är</w:t>
      </w:r>
      <w:r w:rsidR="00DC4699">
        <w:t xml:space="preserve"> senfärdig med att verkställa detta</w:t>
      </w:r>
      <w:r w:rsidR="00B24C6B">
        <w:t>.</w:t>
      </w:r>
      <w:r>
        <w:t xml:space="preserve">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5E5CF121AD413A8D5EC5D0C9B40F04"/>
        </w:placeholder>
      </w:sdtPr>
      <w:sdtEndPr>
        <w:rPr>
          <w:i w:val="0"/>
          <w:noProof w:val="0"/>
        </w:rPr>
      </w:sdtEndPr>
      <w:sdtContent>
        <w:p w:rsidR="00B24C6B" w:rsidP="00D16AB7" w:rsidRDefault="00B24C6B" w14:paraId="079D6136" w14:textId="77777777"/>
        <w:p w:rsidRPr="008E0FE2" w:rsidR="004801AC" w:rsidP="00D16AB7" w:rsidRDefault="00FB2C80" w14:paraId="3E29E29B" w14:textId="42B213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682C" w14:paraId="58EF0ED2" w14:textId="77777777">
        <w:trPr>
          <w:cantSplit/>
        </w:trPr>
        <w:tc>
          <w:tcPr>
            <w:tcW w:w="50" w:type="pct"/>
            <w:vAlign w:val="bottom"/>
          </w:tcPr>
          <w:p w:rsidR="00CE682C" w:rsidRDefault="006C56BF" w14:paraId="290FE34B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CE682C" w:rsidRDefault="00CE682C" w14:paraId="618F7E59" w14:textId="77777777">
            <w:pPr>
              <w:pStyle w:val="Underskrifter"/>
            </w:pPr>
          </w:p>
        </w:tc>
      </w:tr>
    </w:tbl>
    <w:p w:rsidR="007B6A41" w:rsidRDefault="007B6A41" w14:paraId="70B40A83" w14:textId="77777777"/>
    <w:sectPr w:rsidR="007B6A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E29E" w14:textId="77777777" w:rsidR="00D905BA" w:rsidRDefault="00D905BA" w:rsidP="000C1CAD">
      <w:pPr>
        <w:spacing w:line="240" w:lineRule="auto"/>
      </w:pPr>
      <w:r>
        <w:separator/>
      </w:r>
    </w:p>
  </w:endnote>
  <w:endnote w:type="continuationSeparator" w:id="0">
    <w:p w14:paraId="3E29E29F" w14:textId="77777777" w:rsidR="00D905BA" w:rsidRDefault="00D905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D" w14:textId="060F9600" w:rsidR="00262EA3" w:rsidRPr="00D16AB7" w:rsidRDefault="00262EA3" w:rsidP="00D16A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E29C" w14:textId="77777777" w:rsidR="00D905BA" w:rsidRDefault="00D905BA" w:rsidP="000C1CAD">
      <w:pPr>
        <w:spacing w:line="240" w:lineRule="auto"/>
      </w:pPr>
      <w:r>
        <w:separator/>
      </w:r>
    </w:p>
  </w:footnote>
  <w:footnote w:type="continuationSeparator" w:id="0">
    <w:p w14:paraId="3E29E29D" w14:textId="77777777" w:rsidR="00D905BA" w:rsidRDefault="00D905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29E2AE" wp14:editId="3E29E2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9E2B2" w14:textId="77777777" w:rsidR="00262EA3" w:rsidRDefault="00FB2C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22456A5F6B4688941B90A2AAE92FCC"/>
                              </w:placeholder>
                              <w:text/>
                            </w:sdtPr>
                            <w:sdtEndPr/>
                            <w:sdtContent>
                              <w:r w:rsidR="00FB29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B03A60282D4E78B9F1E6DD9D9BACAE"/>
                              </w:placeholder>
                              <w:text/>
                            </w:sdtPr>
                            <w:sdtEndPr/>
                            <w:sdtContent>
                              <w:r w:rsidR="00182FA9">
                                <w:t>1960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29E2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29E2B2" w14:textId="77777777" w:rsidR="00262EA3" w:rsidRDefault="00FB2C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22456A5F6B4688941B90A2AAE92FCC"/>
                        </w:placeholder>
                        <w:text/>
                      </w:sdtPr>
                      <w:sdtEndPr/>
                      <w:sdtContent>
                        <w:r w:rsidR="00FB29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B03A60282D4E78B9F1E6DD9D9BACAE"/>
                        </w:placeholder>
                        <w:text/>
                      </w:sdtPr>
                      <w:sdtEndPr/>
                      <w:sdtContent>
                        <w:r w:rsidR="00182FA9">
                          <w:t>1960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9E2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2" w14:textId="77777777" w:rsidR="00262EA3" w:rsidRDefault="00262EA3" w:rsidP="008563AC">
    <w:pPr>
      <w:jc w:val="right"/>
    </w:pPr>
  </w:p>
  <w:p w14:paraId="3E29E2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E2A6" w14:textId="77777777" w:rsidR="00262EA3" w:rsidRDefault="00FB2C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29E2B0" wp14:editId="3E29E2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9E2A7" w14:textId="77777777" w:rsidR="00262EA3" w:rsidRDefault="00FB2C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3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29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2FA9">
          <w:t>1960</w:t>
        </w:r>
      </w:sdtContent>
    </w:sdt>
  </w:p>
  <w:p w14:paraId="3E29E2A8" w14:textId="77777777" w:rsidR="00262EA3" w:rsidRPr="008227B3" w:rsidRDefault="00FB2C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29E2A9" w14:textId="77777777" w:rsidR="00262EA3" w:rsidRPr="008227B3" w:rsidRDefault="00FB2C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37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37D">
          <w:t>:1121</w:t>
        </w:r>
      </w:sdtContent>
    </w:sdt>
  </w:p>
  <w:p w14:paraId="3E29E2AA" w14:textId="77777777" w:rsidR="00262EA3" w:rsidRDefault="00FB2C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237D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29E2AB" w14:textId="358925DD" w:rsidR="00262EA3" w:rsidRDefault="0003237D" w:rsidP="00283E0F">
        <w:pPr>
          <w:pStyle w:val="FSHRub2"/>
        </w:pPr>
        <w:r>
          <w:t xml:space="preserve">Kriminaliserande av rymningar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29E2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B29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37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4A4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2FA9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48F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2C8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6BF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4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0E4A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113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D83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C6B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82C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AB7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BBF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5BA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699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152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C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14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987"/>
    <w:rsid w:val="00FB2C8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29E291"/>
  <w15:chartTrackingRefBased/>
  <w15:docId w15:val="{ED83406E-26BA-4DE9-BC5A-565E7E5B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AA457880D4A18ADE482C564B32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42104-3106-4B0C-BC99-35A499892626}"/>
      </w:docPartPr>
      <w:docPartBody>
        <w:p w:rsidR="00B76161" w:rsidRDefault="00322D91">
          <w:pPr>
            <w:pStyle w:val="EF4AA457880D4A18ADE482C564B325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ED7EDFF98F480AA852FE6EED663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BE9CA-DF3B-4882-920F-9C407091D337}"/>
      </w:docPartPr>
      <w:docPartBody>
        <w:p w:rsidR="00B76161" w:rsidRDefault="00322D91">
          <w:pPr>
            <w:pStyle w:val="B0ED7EDFF98F480AA852FE6EED6634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22456A5F6B4688941B90A2AAE92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70270-7BE5-46DF-8EB2-FDDDDC651A4F}"/>
      </w:docPartPr>
      <w:docPartBody>
        <w:p w:rsidR="00B76161" w:rsidRDefault="00322D91">
          <w:pPr>
            <w:pStyle w:val="2922456A5F6B4688941B90A2AAE92F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03A60282D4E78B9F1E6DD9D9BA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BB4AA-69C3-4572-8C61-CE2E8239A8A9}"/>
      </w:docPartPr>
      <w:docPartBody>
        <w:p w:rsidR="00B76161" w:rsidRDefault="00322D91">
          <w:pPr>
            <w:pStyle w:val="D0B03A60282D4E78B9F1E6DD9D9BACAE"/>
          </w:pPr>
          <w:r>
            <w:t xml:space="preserve"> </w:t>
          </w:r>
        </w:p>
      </w:docPartBody>
    </w:docPart>
    <w:docPart>
      <w:docPartPr>
        <w:name w:val="EF5E5CF121AD413A8D5EC5D0C9B40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F79C4-3C39-4D8C-933D-5FD70C78C19C}"/>
      </w:docPartPr>
      <w:docPartBody>
        <w:p w:rsidR="00391D19" w:rsidRDefault="00391D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1"/>
    <w:rsid w:val="001A7F4A"/>
    <w:rsid w:val="00322D91"/>
    <w:rsid w:val="00391D19"/>
    <w:rsid w:val="00B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4AA457880D4A18ADE482C564B32526">
    <w:name w:val="EF4AA457880D4A18ADE482C564B32526"/>
  </w:style>
  <w:style w:type="paragraph" w:customStyle="1" w:styleId="AE7C8BA339A546CFBB40EC90275F76A9">
    <w:name w:val="AE7C8BA339A546CFBB40EC90275F76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F5DA3FD2A7416BB6EA8D5641F52AD8">
    <w:name w:val="6BF5DA3FD2A7416BB6EA8D5641F52AD8"/>
  </w:style>
  <w:style w:type="paragraph" w:customStyle="1" w:styleId="B0ED7EDFF98F480AA852FE6EED663498">
    <w:name w:val="B0ED7EDFF98F480AA852FE6EED663498"/>
  </w:style>
  <w:style w:type="paragraph" w:customStyle="1" w:styleId="4B4329F99F0A4FA491CA6B69A1B85CB5">
    <w:name w:val="4B4329F99F0A4FA491CA6B69A1B85CB5"/>
  </w:style>
  <w:style w:type="paragraph" w:customStyle="1" w:styleId="367E871795CD4DB4A533841537B5F724">
    <w:name w:val="367E871795CD4DB4A533841537B5F724"/>
  </w:style>
  <w:style w:type="paragraph" w:customStyle="1" w:styleId="2922456A5F6B4688941B90A2AAE92FCC">
    <w:name w:val="2922456A5F6B4688941B90A2AAE92FCC"/>
  </w:style>
  <w:style w:type="paragraph" w:customStyle="1" w:styleId="D0B03A60282D4E78B9F1E6DD9D9BACAE">
    <w:name w:val="D0B03A60282D4E78B9F1E6DD9D9BA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D23DA-785C-48FF-9A42-8B1B74AE7995}"/>
</file>

<file path=customXml/itemProps2.xml><?xml version="1.0" encoding="utf-8"?>
<ds:datastoreItem xmlns:ds="http://schemas.openxmlformats.org/officeDocument/2006/customXml" ds:itemID="{600D2F16-574F-4363-9357-FAB48BD1119D}"/>
</file>

<file path=customXml/itemProps3.xml><?xml version="1.0" encoding="utf-8"?>
<ds:datastoreItem xmlns:ds="http://schemas.openxmlformats.org/officeDocument/2006/customXml" ds:itemID="{D51C668A-D6E5-4B6A-A942-6D9C73D0A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M1960 Kriminalisera rymningar</vt:lpstr>
      <vt:lpstr>
      </vt:lpstr>
    </vt:vector>
  </TitlesOfParts>
  <Company>Sveriges riksdag</Company>
  <LinksUpToDate>false</LinksUpToDate>
  <CharactersWithSpaces>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