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96E" w:rsidRPr="00AA096E" w:rsidRDefault="00AA096E">
      <w:pPr>
        <w:pStyle w:val="Hemstlrubrik"/>
      </w:pPr>
      <w:r w:rsidRPr="00AA096E">
        <w:t>Förslag till riksdagsbeslut</w:t>
      </w:r>
    </w:p>
    <w:p w:rsidR="00AA096E" w:rsidRPr="00AA096E" w:rsidRDefault="00AA096E">
      <w:pPr>
        <w:pStyle w:val="Hemstlatt"/>
        <w:ind w:left="0"/>
      </w:pPr>
      <w:r w:rsidRPr="00AA096E">
        <w:t>Riksdagen tillkännager för regeringen som sin mening vad som anförs i motionen om bemötandet av äldre HBT-personer samt deras behov av vård och omsorg.</w:t>
      </w:r>
    </w:p>
    <w:p w:rsidR="00AA096E" w:rsidRPr="00AA096E" w:rsidRDefault="00AA096E">
      <w:pPr>
        <w:pStyle w:val="Rubrik1"/>
      </w:pPr>
      <w:r w:rsidRPr="00AA096E">
        <w:t>Motivering</w:t>
      </w:r>
    </w:p>
    <w:p w:rsidR="00AA096E" w:rsidRPr="00AA096E" w:rsidRDefault="00AA096E">
      <w:r w:rsidRPr="00AA096E">
        <w:t>Folkhälsoinstitutet (FHI) redovisade på uppdrag av regeringen i sin folkhäls</w:t>
      </w:r>
      <w:r w:rsidRPr="00AA096E">
        <w:t>o</w:t>
      </w:r>
      <w:r w:rsidRPr="00AA096E">
        <w:t>rapport 2005 att psykisk sjukdom ökar och att självmordsförsök är vanligare bland homo- och bisexuella personer än i den övriga befolkningen. Tyvärr omfattade inte rapporten homo- och bisexuella samt transpersoner (HBT) i åldersgruppen 65 år och äldre. Samtidigt vet vi att en fjärdedel av de registr</w:t>
      </w:r>
      <w:r w:rsidRPr="00AA096E">
        <w:t>e</w:t>
      </w:r>
      <w:r w:rsidRPr="00AA096E">
        <w:t>rade självmorden i Sverige begås av äldre men vi vet inte i vilken utsträc</w:t>
      </w:r>
      <w:r w:rsidRPr="00AA096E">
        <w:t>k</w:t>
      </w:r>
      <w:r w:rsidRPr="00AA096E">
        <w:t xml:space="preserve">ning som HBT-personer finns med i den gruppen.  </w:t>
      </w:r>
    </w:p>
    <w:p w:rsidR="00AA096E" w:rsidRPr="00AA096E" w:rsidRDefault="00AA096E">
      <w:pPr>
        <w:pStyle w:val="Normaltindrag"/>
      </w:pPr>
      <w:r w:rsidRPr="00AA096E">
        <w:t>I propositionen om En förnyad folkhälsopolitik (prop. 2007/08:110) skr</w:t>
      </w:r>
      <w:r w:rsidRPr="00AA096E">
        <w:t>i</w:t>
      </w:r>
      <w:r w:rsidRPr="00AA096E">
        <w:t>ver regeringen följande om studier på hälso- och sjukvårdens bemötande av HBT-personer.</w:t>
      </w:r>
    </w:p>
    <w:p w:rsidR="00AA096E" w:rsidRPr="00AA096E" w:rsidRDefault="00AA096E">
      <w:pPr>
        <w:pStyle w:val="Citat"/>
      </w:pPr>
      <w:r w:rsidRPr="00AA096E">
        <w:t>Enligt FHI är diskriminering en viktig orsak till ohälsa bland homo- och bisexuella samt transpersoner (HBT-personer). Särskilt homo- och bise</w:t>
      </w:r>
      <w:r w:rsidRPr="00AA096E">
        <w:t>x</w:t>
      </w:r>
      <w:r w:rsidRPr="00AA096E">
        <w:t>uella kvinnor uppger sämre självrapporterad hälsa än befolkningen i ö</w:t>
      </w:r>
      <w:r w:rsidRPr="00AA096E">
        <w:t>v</w:t>
      </w:r>
      <w:r w:rsidRPr="00AA096E">
        <w:t>rigt. Rapporter om att HBT-personer upplever att de, t.ex. i hälso- och sjukvården, får ett dåligt bemötande är därför oroande. Det är angeläget att personal i hälso- och sjukvård, särskilt inom primärvård, psykiatri, gynekologi och vård av äldre har kunskap om HBT-personers livssitu</w:t>
      </w:r>
      <w:r w:rsidRPr="00AA096E">
        <w:t>a</w:t>
      </w:r>
      <w:r w:rsidRPr="00AA096E">
        <w:t>tion. Regeringen avser särskilt uppmärksamma frågan om hur HBT-personer bemöts i hälso- och sjukvården.</w:t>
      </w:r>
    </w:p>
    <w:p w:rsidR="00AA096E" w:rsidRPr="00AA096E" w:rsidRDefault="00AA096E">
      <w:r w:rsidRPr="00AA096E">
        <w:t>I övrigt nämns inte HBT-personer specifikt i regerin</w:t>
      </w:r>
      <w:r w:rsidRPr="00AA096E">
        <w:t>gens förslag och n</w:t>
      </w:r>
      <w:r w:rsidRPr="00AA096E">
        <w:t>å</w:t>
      </w:r>
      <w:r w:rsidRPr="00AA096E">
        <w:t>gon diskussion om behoven i olika åldrar förs inte.</w:t>
      </w:r>
    </w:p>
    <w:p w:rsidR="00AA096E" w:rsidRPr="00AA096E" w:rsidRDefault="00AA096E">
      <w:pPr>
        <w:pStyle w:val="Normaltindrag"/>
      </w:pPr>
      <w:r w:rsidRPr="00AA096E">
        <w:rPr>
          <w:spacing w:val="-2"/>
        </w:rPr>
        <w:t>Det som nu görs är att FHI under 2008 genomför en landsomfattande en</w:t>
      </w:r>
      <w:r w:rsidRPr="00AA096E">
        <w:t>kä</w:t>
      </w:r>
      <w:r w:rsidRPr="00AA096E">
        <w:t>t</w:t>
      </w:r>
      <w:r w:rsidRPr="00AA096E">
        <w:t>undersökning om hälsa och livsvillkor bland 77 500 personer i landet. Unde</w:t>
      </w:r>
      <w:r w:rsidRPr="00AA096E">
        <w:t>r</w:t>
      </w:r>
      <w:r w:rsidRPr="00AA096E">
        <w:lastRenderedPageBreak/>
        <w:t xml:space="preserve">sökningen genomförs årligen sedan 2004 och är ett fortlöpande samarbete mellan FHI och Sveriges landsting och regioner. Här lär det enligt uppgift ställas frågor om sexuell läggning. </w:t>
      </w:r>
    </w:p>
    <w:p w:rsidR="00AA096E" w:rsidRPr="00AA096E" w:rsidRDefault="00AA096E">
      <w:pPr>
        <w:pStyle w:val="Normaltindrag"/>
      </w:pPr>
      <w:r w:rsidRPr="00AA096E">
        <w:t>Vidare har Socialstyrelsen ett uppdrag att redovisa utvecklingen av fol</w:t>
      </w:r>
      <w:r w:rsidRPr="00AA096E">
        <w:t>k</w:t>
      </w:r>
      <w:r w:rsidRPr="00AA096E">
        <w:t xml:space="preserve">hälsa och sociala förhållanden och styrelsen ska särskilt uppmärksamma de </w:t>
      </w:r>
      <w:r w:rsidRPr="00AA096E">
        <w:rPr>
          <w:spacing w:val="-2"/>
        </w:rPr>
        <w:t>grupper som är mest eftersatta från hälsosynpunkt eller i ekonomisk och soci</w:t>
      </w:r>
      <w:r w:rsidRPr="00AA096E">
        <w:t>al bemärkelse. Avrapporteringen ska ske med en folkhälsorapport senast den 1 oktober 2008 och en social rapport senast den 31 mars. Hur HBT-personers och i synnerhet äldre HBT-personers situation kommer att lyftas fram i ra</w:t>
      </w:r>
      <w:r w:rsidRPr="00AA096E">
        <w:t>p</w:t>
      </w:r>
      <w:r w:rsidRPr="00AA096E">
        <w:t xml:space="preserve">porten är okänt i dagsläget. </w:t>
      </w:r>
    </w:p>
    <w:p w:rsidR="00AA096E" w:rsidRPr="00AA096E" w:rsidRDefault="00AA096E">
      <w:pPr>
        <w:pStyle w:val="Normaltindrag"/>
      </w:pPr>
      <w:r w:rsidRPr="00AA096E">
        <w:t>Hittills har mycket litet intresse ägnats åt äldre HBT-personers behov och hur de tillgodoses. Vid ett semi</w:t>
      </w:r>
      <w:r w:rsidRPr="00AA096E">
        <w:t>narium sommaren 2008 då äldres behov av vård och omsorg stod i fokus erkände Socialstyrelsens representant att ku</w:t>
      </w:r>
      <w:r w:rsidRPr="00AA096E">
        <w:t>n</w:t>
      </w:r>
      <w:r w:rsidRPr="00AA096E">
        <w:t>skapsläget är så svagt att det inte går att uttala sig om äldre HBT-personers situation och behov.</w:t>
      </w:r>
    </w:p>
    <w:p w:rsidR="00AA096E" w:rsidRPr="00AA096E" w:rsidRDefault="00AA096E">
      <w:pPr>
        <w:pStyle w:val="Normaltindrag"/>
      </w:pPr>
      <w:r w:rsidRPr="00AA096E">
        <w:t>Mot bakgrund av ovanstående är det viktigt att kunskap inhämtas om b</w:t>
      </w:r>
      <w:r w:rsidRPr="00AA096E">
        <w:t>e</w:t>
      </w:r>
      <w:r w:rsidRPr="00AA096E">
        <w:t>mötandet av äldre HBT-personer i vården och omsorgen, om deras behov av vård och omsorg och hur behoven bäst kan tillgodoses. Detta bör ges rege</w:t>
      </w:r>
      <w:r w:rsidRPr="00AA096E">
        <w:t>r</w:t>
      </w:r>
      <w:r w:rsidRPr="00AA096E">
        <w:t>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096E">
        <w:trPr>
          <w:cantSplit/>
        </w:trPr>
        <w:tc>
          <w:tcPr>
            <w:tcW w:w="3046" w:type="dxa"/>
          </w:tcPr>
          <w:p w:rsidR="00AA096E" w:rsidRPr="00AA096E" w:rsidRDefault="00AA096E">
            <w:pPr>
              <w:pStyle w:val="UnderskriftDatum"/>
              <w:spacing w:before="240"/>
            </w:pPr>
            <w:r w:rsidRPr="00AA096E">
              <w:t>Stockholm den 26 september 2008</w:t>
            </w:r>
          </w:p>
        </w:tc>
        <w:tc>
          <w:tcPr>
            <w:tcW w:w="3047" w:type="dxa"/>
          </w:tcPr>
          <w:p w:rsidR="00AA096E" w:rsidRPr="00AA096E" w:rsidRDefault="00AA096E">
            <w:pPr>
              <w:pStyle w:val="Underskrifter"/>
              <w:spacing w:before="240"/>
            </w:pPr>
          </w:p>
        </w:tc>
      </w:tr>
      <w:tr w:rsidR="00000000" w:rsidRPr="00AA096E">
        <w:trPr>
          <w:cantSplit/>
        </w:trPr>
        <w:tc>
          <w:tcPr>
            <w:tcW w:w="3046" w:type="dxa"/>
          </w:tcPr>
          <w:p w:rsidR="00AA096E" w:rsidRPr="00AA096E" w:rsidRDefault="00AA096E">
            <w:pPr>
              <w:pStyle w:val="Underskrifter"/>
            </w:pPr>
            <w:r w:rsidRPr="00AA096E">
              <w:t>Barbro Westerholm (fp)</w:t>
            </w:r>
          </w:p>
        </w:tc>
        <w:tc>
          <w:tcPr>
            <w:tcW w:w="3046" w:type="dxa"/>
          </w:tcPr>
          <w:p w:rsidR="00AA096E" w:rsidRPr="00AA096E" w:rsidRDefault="00AA096E">
            <w:pPr>
              <w:pStyle w:val="Underskrifter"/>
            </w:pPr>
          </w:p>
        </w:tc>
      </w:tr>
    </w:tbl>
    <w:p w:rsidR="00AA096E" w:rsidRPr="00AA096E" w:rsidRDefault="00AA096E">
      <w:pPr>
        <w:pStyle w:val="Normaltindrag"/>
      </w:pPr>
    </w:p>
    <w:sectPr w:rsidR="00000000" w:rsidRPr="00AA0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96E" w:rsidRPr="00AA096E" w:rsidRDefault="00AA096E">
      <w:r w:rsidRPr="00AA096E">
        <w:separator/>
      </w:r>
    </w:p>
  </w:endnote>
  <w:endnote w:type="continuationSeparator" w:id="0">
    <w:p w:rsidR="00AA096E" w:rsidRPr="00AA096E" w:rsidRDefault="00AA096E">
      <w:r w:rsidRPr="00AA09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Sidfot"/>
    </w:pPr>
    <w:r w:rsidRPr="00AA09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13637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96E" w:rsidRDefault="00AA09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096E" w:rsidRDefault="00AA09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Sidfot"/>
    </w:pPr>
    <w:r w:rsidRPr="00AA09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184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96E" w:rsidRDefault="00AA09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96E" w:rsidRDefault="00AA09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Sidfot"/>
    </w:pPr>
    <w:r w:rsidRPr="00AA09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00898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96E" w:rsidRDefault="00AA09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96E" w:rsidRDefault="00AA09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96E" w:rsidRPr="00AA096E" w:rsidRDefault="00AA096E">
      <w:r w:rsidRPr="00AA096E">
        <w:separator/>
      </w:r>
    </w:p>
  </w:footnote>
  <w:footnote w:type="continuationSeparator" w:id="0">
    <w:p w:rsidR="00AA096E" w:rsidRPr="00AA096E" w:rsidRDefault="00AA096E">
      <w:r w:rsidRPr="00AA09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Sidhuvud"/>
    </w:pPr>
    <w:r w:rsidRPr="00AA09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58912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96E" w:rsidRDefault="00AA09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096E" w:rsidRDefault="00AA09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Sidhuvud"/>
    </w:pPr>
    <w:r w:rsidRPr="00AA09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27226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96E" w:rsidRDefault="00AA09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096E" w:rsidRDefault="00AA09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96E" w:rsidRPr="00AA096E" w:rsidRDefault="00AA096E">
    <w:pPr>
      <w:pStyle w:val="FSHNormal"/>
      <w:tabs>
        <w:tab w:val="right" w:pos="5840"/>
      </w:tabs>
    </w:pPr>
    <w:r w:rsidRPr="00AA096E">
      <w:br/>
    </w:r>
    <w:r w:rsidRPr="00AA096E">
      <w:fldChar w:fldCharType="begin" w:fldLock="1"/>
    </w:r>
    <w:r w:rsidRPr="00AA096E">
      <w:instrText xml:space="preserve"> DOCPROPERTY</w:instrText>
    </w:r>
    <w:r w:rsidRPr="00AA096E">
      <w:rPr>
        <w:sz w:val="18"/>
      </w:rPr>
      <w:instrText xml:space="preserve"> "YearUser" *\charformat </w:instrText>
    </w:r>
    <w:r w:rsidRPr="00AA096E">
      <w:fldChar w:fldCharType="separate"/>
    </w:r>
    <w:r w:rsidRPr="00AA096E">
      <w:t>2008/09</w:t>
    </w:r>
    <w:r w:rsidRPr="00AA096E">
      <w:fldChar w:fldCharType="end"/>
    </w:r>
    <w:r w:rsidRPr="00AA096E">
      <w:t xml:space="preserve"> </w:t>
    </w:r>
    <w:r w:rsidRPr="00AA096E">
      <w:tab/>
      <w:t xml:space="preserve">mnr: </w:t>
    </w:r>
    <w:r w:rsidRPr="00AA096E">
      <w:fldChar w:fldCharType="begin" w:fldLock="1"/>
    </w:r>
    <w:r w:rsidRPr="00AA096E">
      <w:instrText xml:space="preserve"> DOCPROPERTY</w:instrText>
    </w:r>
    <w:r w:rsidRPr="00AA096E">
      <w:rPr>
        <w:sz w:val="18"/>
      </w:rPr>
      <w:instrText xml:space="preserve"> "Motionsnummer" *\charformat </w:instrText>
    </w:r>
    <w:r w:rsidRPr="00AA096E">
      <w:fldChar w:fldCharType="separate"/>
    </w:r>
    <w:r w:rsidRPr="00AA096E">
      <w:t>So228</w:t>
    </w:r>
    <w:r w:rsidRPr="00AA096E">
      <w:fldChar w:fldCharType="end"/>
    </w:r>
    <w:r w:rsidRPr="00AA096E">
      <w:br/>
    </w:r>
    <w:r w:rsidRPr="00AA096E">
      <w:fldChar w:fldCharType="begin" w:fldLock="1"/>
    </w:r>
    <w:r w:rsidRPr="00AA096E">
      <w:instrText xml:space="preserve"> DOCPROPERTY</w:instrText>
    </w:r>
    <w:r w:rsidRPr="00AA096E">
      <w:rPr>
        <w:sz w:val="18"/>
      </w:rPr>
      <w:instrText xml:space="preserve"> "Samling" *\charformat </w:instrText>
    </w:r>
    <w:r w:rsidRPr="00AA096E">
      <w:fldChar w:fldCharType="end"/>
    </w:r>
    <w:r w:rsidRPr="00AA096E">
      <w:tab/>
      <w:t xml:space="preserve">pnr: </w:t>
    </w:r>
    <w:r w:rsidRPr="00AA096E">
      <w:fldChar w:fldCharType="begin" w:fldLock="1"/>
    </w:r>
    <w:r w:rsidRPr="00AA096E">
      <w:instrText xml:space="preserve"> DOCPROPERTY</w:instrText>
    </w:r>
    <w:r w:rsidRPr="00AA096E">
      <w:rPr>
        <w:sz w:val="18"/>
      </w:rPr>
      <w:instrText xml:space="preserve"> "Partinummer" *\charformat </w:instrText>
    </w:r>
    <w:r w:rsidRPr="00AA096E">
      <w:fldChar w:fldCharType="separate"/>
    </w:r>
    <w:r w:rsidRPr="00AA096E">
      <w:t>fp1074</w:t>
    </w:r>
    <w:r w:rsidRPr="00AA096E">
      <w:fldChar w:fldCharType="end"/>
    </w:r>
  </w:p>
  <w:p w:rsidR="00AA096E" w:rsidRPr="00AA096E" w:rsidRDefault="00AA096E">
    <w:pPr>
      <w:pStyle w:val="FSHRub1"/>
    </w:pPr>
    <w:r w:rsidRPr="00AA096E">
      <w:t>Motion till riksdagen</w:t>
    </w:r>
    <w:r w:rsidRPr="00AA096E">
      <w:br/>
    </w:r>
    <w:r w:rsidRPr="00AA096E">
      <w:fldChar w:fldCharType="begin" w:fldLock="1"/>
    </w:r>
    <w:r w:rsidRPr="00AA096E">
      <w:instrText xml:space="preserve"> DOCPROPERTY "YearUser" *\charformat </w:instrText>
    </w:r>
    <w:r w:rsidRPr="00AA096E">
      <w:fldChar w:fldCharType="separate"/>
    </w:r>
    <w:r w:rsidRPr="00AA096E">
      <w:t>2008/09</w:t>
    </w:r>
    <w:r w:rsidRPr="00AA096E">
      <w:fldChar w:fldCharType="end"/>
    </w:r>
    <w:r w:rsidRPr="00AA096E">
      <w:t>:</w:t>
    </w:r>
    <w:r w:rsidRPr="00AA096E">
      <w:fldChar w:fldCharType="begin" w:fldLock="1"/>
    </w:r>
    <w:r w:rsidRPr="00AA096E">
      <w:instrText xml:space="preserve"> DOCPROPERTY "Motionsnummer" *\charformat </w:instrText>
    </w:r>
    <w:r w:rsidRPr="00AA096E">
      <w:fldChar w:fldCharType="separate"/>
    </w:r>
    <w:r w:rsidRPr="00AA096E">
      <w:t>So228</w:t>
    </w:r>
    <w:r w:rsidRPr="00AA096E">
      <w:fldChar w:fldCharType="end"/>
    </w:r>
  </w:p>
  <w:p w:rsidR="00AA096E" w:rsidRPr="00AA096E" w:rsidRDefault="00AA096E">
    <w:pPr>
      <w:pStyle w:val="FSHNormalS5"/>
    </w:pPr>
    <w:r w:rsidRPr="00AA096E">
      <w:fldChar w:fldCharType="begin" w:fldLock="1"/>
    </w:r>
    <w:r w:rsidRPr="00AA096E">
      <w:instrText xml:space="preserve"> DOCPROPERTY "MotionarText" *\charformat </w:instrText>
    </w:r>
    <w:r w:rsidRPr="00AA096E">
      <w:fldChar w:fldCharType="separate"/>
    </w:r>
    <w:r w:rsidRPr="00AA096E">
      <w:t>av Barbro Westerholm (fp)</w:t>
    </w:r>
    <w:r w:rsidRPr="00AA096E">
      <w:fldChar w:fldCharType="end"/>
    </w:r>
    <w:r w:rsidRPr="00AA096E">
      <w:br/>
    </w:r>
    <w:r w:rsidRPr="00AA096E">
      <w:fldChar w:fldCharType="begin" w:fldLock="1"/>
    </w:r>
    <w:r w:rsidRPr="00AA096E">
      <w:instrText xml:space="preserve"> DOCPROPERTY "SvarFrasKort" *\charformat </w:instrText>
    </w:r>
    <w:r w:rsidRPr="00AA096E">
      <w:fldChar w:fldCharType="end"/>
    </w:r>
  </w:p>
  <w:p w:rsidR="00AA096E" w:rsidRPr="00AA096E" w:rsidRDefault="00AA096E">
    <w:pPr>
      <w:pStyle w:val="FSHTitel"/>
    </w:pPr>
    <w:r w:rsidRPr="00AA096E">
      <w:fldChar w:fldCharType="begin" w:fldLock="1"/>
    </w:r>
    <w:r w:rsidRPr="00AA096E">
      <w:instrText xml:space="preserve"> DOCPROPERTY</w:instrText>
    </w:r>
    <w:r w:rsidRPr="00AA096E">
      <w:rPr>
        <w:sz w:val="18"/>
      </w:rPr>
      <w:instrText xml:space="preserve"> "RubrikSvar" *\charformat </w:instrText>
    </w:r>
    <w:r w:rsidRPr="00AA096E">
      <w:fldChar w:fldCharType="separate"/>
    </w:r>
    <w:r w:rsidRPr="00AA096E">
      <w:t>Äldre HBT-personers situation</w:t>
    </w:r>
    <w:r w:rsidRPr="00AA096E">
      <w:fldChar w:fldCharType="end"/>
    </w:r>
  </w:p>
  <w:p w:rsidR="00AA096E" w:rsidRPr="00AA096E" w:rsidRDefault="00AA096E">
    <w:pPr>
      <w:pStyle w:val="Normal00"/>
    </w:pPr>
  </w:p>
  <w:p w:rsidR="00AA096E" w:rsidRPr="00AA096E" w:rsidRDefault="00AA09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8414598">
    <w:abstractNumId w:val="8"/>
  </w:num>
  <w:num w:numId="2" w16cid:durableId="2111701425">
    <w:abstractNumId w:val="9"/>
  </w:num>
  <w:num w:numId="3" w16cid:durableId="55931758">
    <w:abstractNumId w:val="8"/>
  </w:num>
  <w:num w:numId="4" w16cid:durableId="244725474">
    <w:abstractNumId w:val="9"/>
  </w:num>
  <w:num w:numId="5" w16cid:durableId="1062020221">
    <w:abstractNumId w:val="13"/>
  </w:num>
  <w:num w:numId="6" w16cid:durableId="74517541">
    <w:abstractNumId w:val="10"/>
  </w:num>
  <w:num w:numId="7" w16cid:durableId="209920167">
    <w:abstractNumId w:val="11"/>
  </w:num>
  <w:num w:numId="8" w16cid:durableId="1552615234">
    <w:abstractNumId w:val="12"/>
  </w:num>
  <w:num w:numId="9" w16cid:durableId="561646914">
    <w:abstractNumId w:val="8"/>
  </w:num>
  <w:num w:numId="10" w16cid:durableId="1305743730">
    <w:abstractNumId w:val="3"/>
  </w:num>
  <w:num w:numId="11" w16cid:durableId="1678382608">
    <w:abstractNumId w:val="2"/>
  </w:num>
  <w:num w:numId="12" w16cid:durableId="377360275">
    <w:abstractNumId w:val="1"/>
  </w:num>
  <w:num w:numId="13" w16cid:durableId="687217948">
    <w:abstractNumId w:val="0"/>
  </w:num>
  <w:num w:numId="14" w16cid:durableId="1978366419">
    <w:abstractNumId w:val="9"/>
  </w:num>
  <w:num w:numId="15" w16cid:durableId="1448936707">
    <w:abstractNumId w:val="7"/>
  </w:num>
  <w:num w:numId="16" w16cid:durableId="1837720181">
    <w:abstractNumId w:val="6"/>
  </w:num>
  <w:num w:numId="17" w16cid:durableId="1809279538">
    <w:abstractNumId w:val="5"/>
  </w:num>
  <w:num w:numId="18" w16cid:durableId="1114977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5"/>
    <w:docVar w:name="PersonGUIDs" w:val="{E8629C65-A2B2-4A9B-8749-B2F77B6C1531}"/>
  </w:docVars>
  <w:rsids>
    <w:rsidRoot w:val="000833B6"/>
    <w:rsid w:val="000833B6"/>
    <w:rsid w:val="00A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452937A-CAB9-483D-B3BF-394A789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2553</Characters>
  <Application>Microsoft Office Word</Application>
  <DocSecurity>4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fp1074</vt:lpstr>
    </vt:vector>
  </TitlesOfParts>
  <Company>Riksdagen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fp1074</dc:title>
  <dc:subject>fp1074</dc:subject>
  <dc:creator>Riksdagen</dc:creator>
  <cp:keywords>Riksdagen</cp:keywords>
  <dc:description>TKG-ktrl, MSMQ4mb, PersReg-Distribution mm</dc:description>
  <cp:lastModifiedBy>Lars Brink</cp:lastModifiedBy>
  <cp:revision>2</cp:revision>
  <cp:lastPrinted>2008-11-10T09:38:00Z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mot2000_495_2008-09-15</vt:lpwstr>
  </property>
  <property fmtid="{D5CDD505-2E9C-101B-9397-08002B2CF9AE}" pid="3" name="version">
    <vt:lpwstr>mot2000_495_2008-09-15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Äldre HBT-personers situation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 HBT-personers situation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20082009000001020112000010740069</vt:lpwstr>
  </property>
  <property fmtid="{D5CDD505-2E9C-101B-9397-08002B2CF9AE}" pid="47" name="datum">
    <vt:lpwstr>080926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20082009000001020112000010740069</vt:lpwstr>
  </property>
  <property fmtid="{D5CDD505-2E9C-101B-9397-08002B2CF9AE}" pid="50" name="nummer">
    <vt:lpwstr>228</vt:lpwstr>
  </property>
  <property fmtid="{D5CDD505-2E9C-101B-9397-08002B2CF9AE}" pid="51" name="utskottsbeteckning">
    <vt:lpwstr>So</vt:lpwstr>
  </property>
  <property fmtid="{D5CDD505-2E9C-101B-9397-08002B2CF9AE}" pid="52" name="GlobalUID">
    <vt:lpwstr>{AB209C2B-4506-4272-85EB-36444BACA8D3}</vt:lpwstr>
  </property>
  <property fmtid="{D5CDD505-2E9C-101B-9397-08002B2CF9AE}" pid="53" name="Överföringar">
    <vt:i4>0</vt:i4>
  </property>
  <property fmtid="{D5CDD505-2E9C-101B-9397-08002B2CF9AE}" pid="54" name="Checksum">
    <vt:lpwstr>*0016827779883*</vt:lpwstr>
  </property>
  <property fmtid="{D5CDD505-2E9C-101B-9397-08002B2CF9AE}" pid="55" name="skuggnummer">
    <vt:lpwstr>226</vt:lpwstr>
  </property>
  <property fmtid="{D5CDD505-2E9C-101B-9397-08002B2CF9AE}" pid="56" name="urixVersion">
    <vt:lpwstr>3.2.0.8</vt:lpwstr>
  </property>
  <property fmtid="{D5CDD505-2E9C-101B-9397-08002B2CF9AE}" pid="57" name="urixOrigin">
    <vt:lpwstr>090402 12:21:57.903</vt:lpwstr>
  </property>
  <property fmtid="{D5CDD505-2E9C-101B-9397-08002B2CF9AE}" pid="58" name="urixGuid">
    <vt:lpwstr>{85324132-A81E-4A07-89E8-DC4EC65548C2}</vt:lpwstr>
  </property>
</Properties>
</file>