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3E8" w:rsidRPr="00522824" w:rsidRDefault="007B53E8" w:rsidP="00367932">
      <w:pPr>
        <w:pStyle w:val="Hemstlrubrik"/>
      </w:pPr>
      <w:r w:rsidRPr="00522824">
        <w:t>Förslag till riksdagsbeslut</w:t>
      </w:r>
    </w:p>
    <w:p w:rsidR="007B53E8" w:rsidRPr="00522824" w:rsidRDefault="007B53E8" w:rsidP="007B53E8">
      <w:pPr>
        <w:pStyle w:val="Hemstlatt"/>
        <w:rPr>
          <w:spacing w:val="-2"/>
          <w:szCs w:val="19"/>
        </w:rPr>
      </w:pPr>
      <w:r w:rsidRPr="00522824">
        <w:t xml:space="preserve">Riksdagen tillkännager för regeringen som sin mening vad i motionen anförs om konkurrensneutralitet </w:t>
      </w:r>
      <w:r w:rsidRPr="00522824">
        <w:rPr>
          <w:spacing w:val="-2"/>
          <w:szCs w:val="19"/>
        </w:rPr>
        <w:t>vid statens bidragsgivning till flygpla</w:t>
      </w:r>
      <w:r w:rsidRPr="00522824">
        <w:rPr>
          <w:spacing w:val="-2"/>
          <w:szCs w:val="19"/>
        </w:rPr>
        <w:t>t</w:t>
      </w:r>
      <w:r w:rsidRPr="00522824">
        <w:rPr>
          <w:spacing w:val="-2"/>
          <w:szCs w:val="19"/>
        </w:rPr>
        <w:t>ser</w:t>
      </w:r>
      <w:r w:rsidR="009E0D44" w:rsidRPr="00522824">
        <w:rPr>
          <w:spacing w:val="-2"/>
          <w:szCs w:val="19"/>
        </w:rPr>
        <w:t>.</w:t>
      </w:r>
      <w:r w:rsidRPr="00522824">
        <w:rPr>
          <w:spacing w:val="-2"/>
          <w:szCs w:val="19"/>
        </w:rPr>
        <w:t xml:space="preserve"> </w:t>
      </w:r>
    </w:p>
    <w:p w:rsidR="007B53E8" w:rsidRPr="00522824" w:rsidRDefault="007B53E8" w:rsidP="007B53E8">
      <w:pPr>
        <w:pStyle w:val="Hemstlatt"/>
      </w:pPr>
      <w:r w:rsidRPr="00522824">
        <w:t xml:space="preserve">Riksdagen tillkännager för regeringen som sin mening vad i motionen anförs om </w:t>
      </w:r>
      <w:r w:rsidRPr="00522824">
        <w:rPr>
          <w:szCs w:val="24"/>
        </w:rPr>
        <w:t>konkurrensvillkoren för Örebro flygplats.</w:t>
      </w:r>
    </w:p>
    <w:p w:rsidR="007B53E8" w:rsidRPr="00522824" w:rsidRDefault="007B53E8" w:rsidP="007B53E8">
      <w:pPr>
        <w:pStyle w:val="Rubrik1"/>
      </w:pPr>
      <w:r w:rsidRPr="00522824">
        <w:t>Motivering</w:t>
      </w:r>
    </w:p>
    <w:p w:rsidR="007B53E8" w:rsidRPr="00522824" w:rsidRDefault="007B53E8" w:rsidP="00367932">
      <w:r w:rsidRPr="00522824">
        <w:t>Flyget spelar en viktig roll för näringsklimatet i Örebro stad och län. Ör</w:t>
      </w:r>
      <w:r w:rsidRPr="00522824">
        <w:t>e</w:t>
      </w:r>
      <w:r w:rsidRPr="00522824">
        <w:t xml:space="preserve">bro flygplats är skapad i stor regional enighet, med betydande lokala insatser av resurser. </w:t>
      </w:r>
    </w:p>
    <w:p w:rsidR="007B53E8" w:rsidRPr="00522824" w:rsidRDefault="007B53E8" w:rsidP="007B53E8">
      <w:pPr>
        <w:pStyle w:val="Normaltindrag"/>
        <w:rPr>
          <w:rStyle w:val="sgztext1"/>
        </w:rPr>
      </w:pPr>
      <w:r w:rsidRPr="00522824">
        <w:t>Flyget knyter samman Örebroregionen med större befolkningscentr</w:t>
      </w:r>
      <w:r w:rsidR="00367932" w:rsidRPr="00522824">
        <w:t>um</w:t>
      </w:r>
      <w:r w:rsidRPr="00522824">
        <w:t xml:space="preserve"> i Sverige, på kontinenten och i andra delar av världen. Flyget gör att produkter snabbt och säkert kan transporteras från regionens företag till deras kunder. Flyget möjliggör också för människor att vara verksamma på en ort och ku</w:t>
      </w:r>
      <w:r w:rsidRPr="00522824">
        <w:t>n</w:t>
      </w:r>
      <w:r w:rsidRPr="00522824">
        <w:t xml:space="preserve">na resa till en annan för att träffa andra i arbetet, eller privat. </w:t>
      </w:r>
      <w:r w:rsidRPr="00522824">
        <w:rPr>
          <w:rStyle w:val="sgztext1"/>
        </w:rPr>
        <w:t>Därför har Ör</w:t>
      </w:r>
      <w:r w:rsidRPr="00522824">
        <w:rPr>
          <w:rStyle w:val="sgztext1"/>
        </w:rPr>
        <w:t>e</w:t>
      </w:r>
      <w:r w:rsidRPr="00522824">
        <w:rPr>
          <w:rStyle w:val="sgztext1"/>
        </w:rPr>
        <w:t>bro flygplats byggts upp genom ett betydande lokalt och regionalt engag</w:t>
      </w:r>
      <w:r w:rsidRPr="00522824">
        <w:rPr>
          <w:rStyle w:val="sgztext1"/>
        </w:rPr>
        <w:t>e</w:t>
      </w:r>
      <w:r w:rsidRPr="00522824">
        <w:rPr>
          <w:rStyle w:val="sgztext1"/>
        </w:rPr>
        <w:t xml:space="preserve">mang. </w:t>
      </w:r>
    </w:p>
    <w:p w:rsidR="007B53E8" w:rsidRPr="00522824" w:rsidRDefault="007B53E8" w:rsidP="007B53E8">
      <w:pPr>
        <w:pStyle w:val="Normaltindrag"/>
        <w:rPr>
          <w:rStyle w:val="sgztext1"/>
        </w:rPr>
      </w:pPr>
      <w:r w:rsidRPr="00522824">
        <w:rPr>
          <w:rStyle w:val="sgztext1"/>
        </w:rPr>
        <w:t>Örebro är ett nav för kommunikationer på väg, järnväg och flyg. E</w:t>
      </w:r>
      <w:r w:rsidR="00367932" w:rsidRPr="00522824">
        <w:rPr>
          <w:rStyle w:val="sgztext1"/>
        </w:rPr>
        <w:t> </w:t>
      </w:r>
      <w:r w:rsidRPr="00522824">
        <w:rPr>
          <w:rStyle w:val="sgztext1"/>
        </w:rPr>
        <w:t>18 och E</w:t>
      </w:r>
      <w:r w:rsidR="00367932" w:rsidRPr="00522824">
        <w:rPr>
          <w:rStyle w:val="sgztext1"/>
        </w:rPr>
        <w:t> </w:t>
      </w:r>
      <w:r w:rsidRPr="00522824">
        <w:rPr>
          <w:rStyle w:val="sgztext1"/>
        </w:rPr>
        <w:t>20 går samman i Örebro</w:t>
      </w:r>
      <w:r w:rsidR="00367932" w:rsidRPr="00522824">
        <w:rPr>
          <w:rStyle w:val="sgztext1"/>
        </w:rPr>
        <w:t>.</w:t>
      </w:r>
      <w:r w:rsidRPr="00522824">
        <w:rPr>
          <w:rStyle w:val="sgztext1"/>
        </w:rPr>
        <w:t xml:space="preserve"> Mälarbanan och Svealandsbanan knyter ihop Örebro med Mälardalen</w:t>
      </w:r>
      <w:r w:rsidR="00367932" w:rsidRPr="00522824">
        <w:rPr>
          <w:rStyle w:val="sgztext1"/>
        </w:rPr>
        <w:t>. F</w:t>
      </w:r>
      <w:r w:rsidRPr="00522824">
        <w:rPr>
          <w:rStyle w:val="sgztext1"/>
        </w:rPr>
        <w:t>lygplatsen ger förbindelser med Stockholm, Malmö och Köpenhamn. Därutöver pågår en betydande chartertrafik och fraktflyg</w:t>
      </w:r>
      <w:r w:rsidR="00367932" w:rsidRPr="00522824">
        <w:rPr>
          <w:rStyle w:val="sgztext1"/>
        </w:rPr>
        <w:t>s</w:t>
      </w:r>
      <w:r w:rsidRPr="00522824">
        <w:rPr>
          <w:rStyle w:val="sgztext1"/>
        </w:rPr>
        <w:t>verksamhet vid Örebro flygplats. Flygplatsen är väl tillgänglig för både för</w:t>
      </w:r>
      <w:r w:rsidRPr="00522824">
        <w:rPr>
          <w:rStyle w:val="sgztext1"/>
        </w:rPr>
        <w:t>e</w:t>
      </w:r>
      <w:r w:rsidRPr="00522824">
        <w:rPr>
          <w:rStyle w:val="sgztext1"/>
        </w:rPr>
        <w:t>tag och privatpersoner och kommer de närmaste åren att bli än mer tillgän</w:t>
      </w:r>
      <w:r w:rsidRPr="00522824">
        <w:rPr>
          <w:rStyle w:val="sgztext1"/>
        </w:rPr>
        <w:t>g</w:t>
      </w:r>
      <w:r w:rsidRPr="00522824">
        <w:rPr>
          <w:rStyle w:val="sgztext1"/>
        </w:rPr>
        <w:t>lig, när standarden på E</w:t>
      </w:r>
      <w:r w:rsidR="00367932" w:rsidRPr="00522824">
        <w:rPr>
          <w:rStyle w:val="sgztext1"/>
        </w:rPr>
        <w:t> </w:t>
      </w:r>
      <w:r w:rsidRPr="00522824">
        <w:rPr>
          <w:rStyle w:val="sgztext1"/>
        </w:rPr>
        <w:t xml:space="preserve">18 förbättras. </w:t>
      </w:r>
    </w:p>
    <w:p w:rsidR="007B53E8" w:rsidRPr="00522824" w:rsidRDefault="007B53E8" w:rsidP="005243AA">
      <w:pPr>
        <w:pStyle w:val="Normaltindrag"/>
        <w:rPr>
          <w:rStyle w:val="sgztext1"/>
        </w:rPr>
      </w:pPr>
      <w:r w:rsidRPr="00522824">
        <w:rPr>
          <w:rStyle w:val="sgztext1"/>
        </w:rPr>
        <w:t>Det finns dock en oro för att statens framtida fördelning av stöd till landets flygplatser kan komma att snedvrida konkurrensvillkoren för Örebro fly</w:t>
      </w:r>
      <w:r w:rsidRPr="00522824">
        <w:rPr>
          <w:rStyle w:val="sgztext1"/>
        </w:rPr>
        <w:t>g</w:t>
      </w:r>
      <w:r w:rsidRPr="00522824">
        <w:rPr>
          <w:rStyle w:val="sgztext1"/>
        </w:rPr>
        <w:t>plats. Det blev känt i våras att regeringen ville att det statliga stödet till Ör</w:t>
      </w:r>
      <w:r w:rsidRPr="00522824">
        <w:rPr>
          <w:rStyle w:val="sgztext1"/>
        </w:rPr>
        <w:t>e</w:t>
      </w:r>
      <w:r w:rsidRPr="00522824">
        <w:rPr>
          <w:rStyle w:val="sgztext1"/>
        </w:rPr>
        <w:t>bro flygplats skulle avvecklas. Motivet skulle vara att Örebro ligger för nära Arlanda för att få de pengar som det hittills varit fråga om. Men för närings</w:t>
      </w:r>
      <w:r w:rsidR="00367932" w:rsidRPr="00522824">
        <w:rPr>
          <w:rStyle w:val="sgztext1"/>
        </w:rPr>
        <w:softHyphen/>
      </w:r>
      <w:r w:rsidRPr="00522824">
        <w:rPr>
          <w:rStyle w:val="sgztext1"/>
        </w:rPr>
        <w:lastRenderedPageBreak/>
        <w:t>livet är inte närheten till Arlanda det avgörande, utan närheten till kontine</w:t>
      </w:r>
      <w:r w:rsidRPr="00522824">
        <w:rPr>
          <w:rStyle w:val="sgztext1"/>
        </w:rPr>
        <w:t>n</w:t>
      </w:r>
      <w:r w:rsidRPr="00522824">
        <w:rPr>
          <w:rStyle w:val="sgztext1"/>
        </w:rPr>
        <w:t xml:space="preserve">ten, som bara kan åstadkommas genom direktflyg från regionen. </w:t>
      </w:r>
    </w:p>
    <w:p w:rsidR="007B53E8" w:rsidRPr="00522824" w:rsidRDefault="007B53E8" w:rsidP="00367932">
      <w:pPr>
        <w:pStyle w:val="Normaltindrag"/>
      </w:pPr>
      <w:r w:rsidRPr="00522824">
        <w:t>Principen måste vara att det skall råda konkurrensneutralitet mellan landets flygplatser. Men statens sätt att fördela pengar har länge snedvridit konku</w:t>
      </w:r>
      <w:r w:rsidRPr="00522824">
        <w:t>r</w:t>
      </w:r>
      <w:r w:rsidRPr="00522824">
        <w:t xml:space="preserve">rensen mellan landets flygplatser, med avseende på </w:t>
      </w:r>
      <w:r w:rsidR="00367932" w:rsidRPr="00522824">
        <w:t xml:space="preserve">både </w:t>
      </w:r>
      <w:r w:rsidRPr="00522824">
        <w:t xml:space="preserve">investeringar och drift. </w:t>
      </w:r>
    </w:p>
    <w:p w:rsidR="007B53E8" w:rsidRPr="00522824" w:rsidRDefault="007B53E8" w:rsidP="00367932">
      <w:pPr>
        <w:pStyle w:val="Normaltindrag"/>
      </w:pPr>
      <w:r w:rsidRPr="00522824">
        <w:t>Flygplatser bör kunna drivas på lika villkor och kunna konkurrera på egna meriter oavsett vem som äger eller driver dem. Där efterfrågan finns skall flygplatskapacitet finnas för att tillgodose regionala behov. Staten skall inte styra detta genom exempelvis snedvriden bidragsgivning, eller som diskut</w:t>
      </w:r>
      <w:r w:rsidRPr="00522824">
        <w:t>e</w:t>
      </w:r>
      <w:r w:rsidRPr="00522824">
        <w:t xml:space="preserve">rades i våras i Örebros fall, indragning av bidrag.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7932" w:rsidRPr="00522824">
        <w:tblPrEx>
          <w:tblCellMar>
            <w:top w:w="0" w:type="dxa"/>
            <w:bottom w:w="0" w:type="dxa"/>
          </w:tblCellMar>
        </w:tblPrEx>
        <w:trPr>
          <w:cantSplit/>
        </w:trPr>
        <w:tc>
          <w:tcPr>
            <w:tcW w:w="3046" w:type="dxa"/>
          </w:tcPr>
          <w:p w:rsidR="00367932" w:rsidRPr="00522824" w:rsidRDefault="00367932" w:rsidP="00367932">
            <w:pPr>
              <w:pStyle w:val="UnderskriftDatum"/>
              <w:spacing w:before="240"/>
            </w:pPr>
            <w:r w:rsidRPr="00522824">
              <w:t>Stockholm den 22 september 2005</w:t>
            </w:r>
          </w:p>
        </w:tc>
        <w:tc>
          <w:tcPr>
            <w:tcW w:w="3047" w:type="dxa"/>
          </w:tcPr>
          <w:p w:rsidR="00367932" w:rsidRPr="00522824" w:rsidRDefault="00367932" w:rsidP="00367932">
            <w:pPr>
              <w:pStyle w:val="Underskrifter"/>
              <w:spacing w:before="240"/>
            </w:pPr>
          </w:p>
        </w:tc>
      </w:tr>
      <w:tr w:rsidR="00367932" w:rsidRPr="00522824">
        <w:tblPrEx>
          <w:tblCellMar>
            <w:top w:w="0" w:type="dxa"/>
            <w:bottom w:w="0" w:type="dxa"/>
          </w:tblCellMar>
        </w:tblPrEx>
        <w:trPr>
          <w:cantSplit/>
        </w:trPr>
        <w:tc>
          <w:tcPr>
            <w:tcW w:w="3046" w:type="dxa"/>
          </w:tcPr>
          <w:p w:rsidR="00367932" w:rsidRPr="00522824" w:rsidRDefault="00367932" w:rsidP="00367932">
            <w:pPr>
              <w:pStyle w:val="Underskrifter"/>
            </w:pPr>
            <w:r w:rsidRPr="00522824">
              <w:t>Sten Tolgfors (m)</w:t>
            </w:r>
          </w:p>
        </w:tc>
        <w:tc>
          <w:tcPr>
            <w:tcW w:w="3047" w:type="dxa"/>
          </w:tcPr>
          <w:p w:rsidR="00367932" w:rsidRPr="00522824" w:rsidRDefault="00367932" w:rsidP="00367932">
            <w:pPr>
              <w:pStyle w:val="Underskrifter"/>
            </w:pPr>
          </w:p>
        </w:tc>
      </w:tr>
    </w:tbl>
    <w:p w:rsidR="007B53E8" w:rsidRPr="00522824" w:rsidRDefault="007B53E8" w:rsidP="00367932">
      <w:pPr>
        <w:pStyle w:val="Normaltindrag"/>
      </w:pPr>
    </w:p>
    <w:sectPr w:rsidR="007B53E8" w:rsidRPr="00522824" w:rsidSect="003679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06D" w:rsidRPr="00522824" w:rsidRDefault="003D506D">
      <w:r w:rsidRPr="00522824">
        <w:separator/>
      </w:r>
    </w:p>
  </w:endnote>
  <w:endnote w:type="continuationSeparator" w:id="0">
    <w:p w:rsidR="003D506D" w:rsidRPr="00522824" w:rsidRDefault="003D506D">
      <w:r w:rsidRPr="00522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932" w:rsidRPr="00522824" w:rsidRDefault="00522824" w:rsidP="00367932">
    <w:pPr>
      <w:pStyle w:val="Sidfot"/>
    </w:pPr>
    <w:r w:rsidRPr="00522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724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932" w:rsidRDefault="00367932">
                          <w:pPr>
                            <w:pStyle w:val="NormalS5sidnrV"/>
                          </w:pPr>
                          <w:r>
                            <w:fldChar w:fldCharType="begin"/>
                          </w:r>
                          <w:r>
                            <w:instrText xml:space="preserve"> PAGE *\charformat</w:instrText>
                          </w:r>
                          <w:r>
                            <w:fldChar w:fldCharType="separate"/>
                          </w:r>
                          <w:r w:rsidR="005243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932" w:rsidRDefault="00367932">
                    <w:pPr>
                      <w:pStyle w:val="NormalS5sidnrV"/>
                    </w:pPr>
                    <w:r>
                      <w:fldChar w:fldCharType="begin"/>
                    </w:r>
                    <w:r>
                      <w:instrText xml:space="preserve"> PAGE *\charformat</w:instrText>
                    </w:r>
                    <w:r>
                      <w:fldChar w:fldCharType="separate"/>
                    </w:r>
                    <w:r w:rsidR="005243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EF" w:rsidRPr="00522824" w:rsidRDefault="00522824" w:rsidP="00367932">
    <w:pPr>
      <w:pStyle w:val="Sidfot"/>
    </w:pPr>
    <w:r w:rsidRPr="00522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292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932" w:rsidRDefault="003679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932" w:rsidRDefault="003679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EF" w:rsidRPr="00522824" w:rsidRDefault="00522824" w:rsidP="00367932">
    <w:pPr>
      <w:pStyle w:val="Sidfot"/>
    </w:pPr>
    <w:r w:rsidRPr="00522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940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932" w:rsidRDefault="00367932">
                          <w:pPr>
                            <w:pStyle w:val="NormalS5sidnrH"/>
                            <w:ind w:right="0"/>
                          </w:pPr>
                          <w:r>
                            <w:fldChar w:fldCharType="begin"/>
                          </w:r>
                          <w:r>
                            <w:instrText xml:space="preserve"> PAGE *\charformat</w:instrText>
                          </w:r>
                          <w:r>
                            <w:fldChar w:fldCharType="separate"/>
                          </w:r>
                          <w:r w:rsidR="005243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932" w:rsidRDefault="00367932">
                    <w:pPr>
                      <w:pStyle w:val="NormalS5sidnrH"/>
                      <w:ind w:right="0"/>
                    </w:pPr>
                    <w:r>
                      <w:fldChar w:fldCharType="begin"/>
                    </w:r>
                    <w:r>
                      <w:instrText xml:space="preserve"> PAGE *\charformat</w:instrText>
                    </w:r>
                    <w:r>
                      <w:fldChar w:fldCharType="separate"/>
                    </w:r>
                    <w:r w:rsidR="005243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06D" w:rsidRPr="00522824" w:rsidRDefault="003D506D">
      <w:r w:rsidRPr="00522824">
        <w:separator/>
      </w:r>
    </w:p>
  </w:footnote>
  <w:footnote w:type="continuationSeparator" w:id="0">
    <w:p w:rsidR="003D506D" w:rsidRPr="00522824" w:rsidRDefault="003D506D">
      <w:r w:rsidRPr="00522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932" w:rsidRPr="00522824" w:rsidRDefault="00522824" w:rsidP="00367932">
    <w:pPr>
      <w:pStyle w:val="Sidhuvud"/>
    </w:pPr>
    <w:r w:rsidRPr="00522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625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932" w:rsidRDefault="003679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932" w:rsidRDefault="003679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5EF" w:rsidRPr="00522824" w:rsidRDefault="00522824" w:rsidP="00367932">
    <w:pPr>
      <w:pStyle w:val="Sidhuvud"/>
    </w:pPr>
    <w:r w:rsidRPr="00522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110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932" w:rsidRDefault="003679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932" w:rsidRDefault="003679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932" w:rsidRPr="00522824" w:rsidRDefault="00367932">
    <w:pPr>
      <w:pStyle w:val="FSHNormal"/>
      <w:tabs>
        <w:tab w:val="right" w:pos="5840"/>
      </w:tabs>
    </w:pPr>
    <w:r w:rsidRPr="00522824">
      <w:br/>
    </w:r>
    <w:r w:rsidRPr="00522824">
      <w:fldChar w:fldCharType="begin" w:fldLock="1"/>
    </w:r>
    <w:r w:rsidRPr="00522824">
      <w:instrText xml:space="preserve"> DOCPROPERTY</w:instrText>
    </w:r>
    <w:r w:rsidRPr="00522824">
      <w:rPr>
        <w:sz w:val="18"/>
      </w:rPr>
      <w:instrText xml:space="preserve"> "YearUser" *\charformat </w:instrText>
    </w:r>
    <w:r w:rsidRPr="00522824">
      <w:fldChar w:fldCharType="separate"/>
    </w:r>
    <w:r w:rsidRPr="00522824">
      <w:t>2005/06</w:t>
    </w:r>
    <w:r w:rsidRPr="00522824">
      <w:fldChar w:fldCharType="end"/>
    </w:r>
    <w:r w:rsidRPr="00522824">
      <w:t xml:space="preserve"> </w:t>
    </w:r>
    <w:r w:rsidRPr="00522824">
      <w:tab/>
      <w:t xml:space="preserve">mnr: </w:t>
    </w:r>
    <w:r w:rsidRPr="00522824">
      <w:fldChar w:fldCharType="begin" w:fldLock="1"/>
    </w:r>
    <w:r w:rsidRPr="00522824">
      <w:instrText xml:space="preserve"> DOCPROPERTY</w:instrText>
    </w:r>
    <w:r w:rsidRPr="00522824">
      <w:rPr>
        <w:sz w:val="18"/>
      </w:rPr>
      <w:instrText xml:space="preserve"> "Motionsnummer" *\charformat </w:instrText>
    </w:r>
    <w:r w:rsidRPr="00522824">
      <w:fldChar w:fldCharType="separate"/>
    </w:r>
    <w:r w:rsidRPr="00522824">
      <w:t>T239</w:t>
    </w:r>
    <w:r w:rsidRPr="00522824">
      <w:fldChar w:fldCharType="end"/>
    </w:r>
    <w:r w:rsidRPr="00522824">
      <w:br/>
    </w:r>
    <w:r w:rsidRPr="00522824">
      <w:fldChar w:fldCharType="begin" w:fldLock="1"/>
    </w:r>
    <w:r w:rsidRPr="00522824">
      <w:instrText xml:space="preserve"> DOCPROPERTY</w:instrText>
    </w:r>
    <w:r w:rsidRPr="00522824">
      <w:rPr>
        <w:sz w:val="18"/>
      </w:rPr>
      <w:instrText xml:space="preserve"> "Samling" *\charformat </w:instrText>
    </w:r>
    <w:r w:rsidRPr="00522824">
      <w:fldChar w:fldCharType="end"/>
    </w:r>
    <w:r w:rsidRPr="00522824">
      <w:tab/>
      <w:t xml:space="preserve">pnr: </w:t>
    </w:r>
    <w:r w:rsidRPr="00522824">
      <w:fldChar w:fldCharType="begin" w:fldLock="1"/>
    </w:r>
    <w:r w:rsidRPr="00522824">
      <w:instrText xml:space="preserve"> DOCPROPERTY</w:instrText>
    </w:r>
    <w:r w:rsidRPr="00522824">
      <w:rPr>
        <w:sz w:val="18"/>
      </w:rPr>
      <w:instrText xml:space="preserve"> "Partinummer" *\charformat </w:instrText>
    </w:r>
    <w:r w:rsidRPr="00522824">
      <w:fldChar w:fldCharType="separate"/>
    </w:r>
    <w:r w:rsidRPr="00522824">
      <w:t>m1258</w:t>
    </w:r>
    <w:r w:rsidRPr="00522824">
      <w:fldChar w:fldCharType="end"/>
    </w:r>
  </w:p>
  <w:p w:rsidR="00367932" w:rsidRPr="00522824" w:rsidRDefault="00367932">
    <w:pPr>
      <w:pStyle w:val="FSHRub1"/>
    </w:pPr>
    <w:r w:rsidRPr="00522824">
      <w:t>Motion till riksdagen</w:t>
    </w:r>
    <w:r w:rsidRPr="00522824">
      <w:br/>
    </w:r>
    <w:r w:rsidRPr="00522824">
      <w:fldChar w:fldCharType="begin" w:fldLock="1"/>
    </w:r>
    <w:r w:rsidRPr="00522824">
      <w:instrText xml:space="preserve"> DOCPROPERTY "YearUser" *\charformat </w:instrText>
    </w:r>
    <w:r w:rsidRPr="00522824">
      <w:fldChar w:fldCharType="separate"/>
    </w:r>
    <w:r w:rsidRPr="00522824">
      <w:t>2005/06</w:t>
    </w:r>
    <w:r w:rsidRPr="00522824">
      <w:fldChar w:fldCharType="end"/>
    </w:r>
    <w:r w:rsidRPr="00522824">
      <w:t>:</w:t>
    </w:r>
    <w:r w:rsidRPr="00522824">
      <w:fldChar w:fldCharType="begin" w:fldLock="1"/>
    </w:r>
    <w:r w:rsidRPr="00522824">
      <w:instrText xml:space="preserve"> DOCPROPERTY "Motionsnummer" *\charformat </w:instrText>
    </w:r>
    <w:r w:rsidRPr="00522824">
      <w:fldChar w:fldCharType="separate"/>
    </w:r>
    <w:r w:rsidRPr="00522824">
      <w:t>T239</w:t>
    </w:r>
    <w:r w:rsidRPr="00522824">
      <w:fldChar w:fldCharType="end"/>
    </w:r>
  </w:p>
  <w:p w:rsidR="00367932" w:rsidRPr="00522824" w:rsidRDefault="00367932">
    <w:pPr>
      <w:pStyle w:val="FSHNormalS5"/>
    </w:pPr>
    <w:r w:rsidRPr="00522824">
      <w:fldChar w:fldCharType="begin" w:fldLock="1"/>
    </w:r>
    <w:r w:rsidRPr="00522824">
      <w:instrText xml:space="preserve"> DOCPROPERTY "MotionarText" *\charformat </w:instrText>
    </w:r>
    <w:r w:rsidRPr="00522824">
      <w:fldChar w:fldCharType="separate"/>
    </w:r>
    <w:r w:rsidRPr="00522824">
      <w:t>av Sten Tolgfors (m)</w:t>
    </w:r>
    <w:r w:rsidRPr="00522824">
      <w:fldChar w:fldCharType="end"/>
    </w:r>
    <w:r w:rsidRPr="00522824">
      <w:br/>
    </w:r>
    <w:r w:rsidRPr="00522824">
      <w:fldChar w:fldCharType="begin" w:fldLock="1"/>
    </w:r>
    <w:r w:rsidRPr="00522824">
      <w:instrText xml:space="preserve"> DOCPROPERTY "SvarFrasKort" *\charformat </w:instrText>
    </w:r>
    <w:r w:rsidRPr="00522824">
      <w:fldChar w:fldCharType="end"/>
    </w:r>
  </w:p>
  <w:p w:rsidR="00367932" w:rsidRPr="00522824" w:rsidRDefault="00367932">
    <w:pPr>
      <w:pStyle w:val="FSHTitel"/>
    </w:pPr>
    <w:r w:rsidRPr="00522824">
      <w:fldChar w:fldCharType="begin" w:fldLock="1"/>
    </w:r>
    <w:r w:rsidRPr="00522824">
      <w:instrText xml:space="preserve"> DOCPROPERTY</w:instrText>
    </w:r>
    <w:r w:rsidRPr="00522824">
      <w:rPr>
        <w:sz w:val="18"/>
      </w:rPr>
      <w:instrText xml:space="preserve"> "RubrikSvar" *\charformat </w:instrText>
    </w:r>
    <w:r w:rsidRPr="00522824">
      <w:fldChar w:fldCharType="separate"/>
    </w:r>
    <w:r w:rsidRPr="00522824">
      <w:t>Villkoren för Örebro flygplats</w:t>
    </w:r>
    <w:r w:rsidRPr="00522824">
      <w:fldChar w:fldCharType="end"/>
    </w:r>
  </w:p>
  <w:p w:rsidR="00367932" w:rsidRPr="00522824" w:rsidRDefault="00367932" w:rsidP="003679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3269DC"/>
    <w:multiLevelType w:val="multilevel"/>
    <w:tmpl w:val="8410F6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916BA96"/>
    <w:lvl w:ilvl="0" w:tplc="2D7C35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7727587">
    <w:abstractNumId w:val="14"/>
  </w:num>
  <w:num w:numId="2" w16cid:durableId="1805537989">
    <w:abstractNumId w:val="10"/>
  </w:num>
  <w:num w:numId="3" w16cid:durableId="288636086">
    <w:abstractNumId w:val="12"/>
  </w:num>
  <w:num w:numId="4" w16cid:durableId="1627731961">
    <w:abstractNumId w:val="13"/>
  </w:num>
  <w:num w:numId="5" w16cid:durableId="252276565">
    <w:abstractNumId w:val="8"/>
  </w:num>
  <w:num w:numId="6" w16cid:durableId="1718311425">
    <w:abstractNumId w:val="3"/>
  </w:num>
  <w:num w:numId="7" w16cid:durableId="353307462">
    <w:abstractNumId w:val="2"/>
  </w:num>
  <w:num w:numId="8" w16cid:durableId="574439900">
    <w:abstractNumId w:val="1"/>
  </w:num>
  <w:num w:numId="9" w16cid:durableId="1138111538">
    <w:abstractNumId w:val="0"/>
  </w:num>
  <w:num w:numId="10" w16cid:durableId="354814408">
    <w:abstractNumId w:val="9"/>
  </w:num>
  <w:num w:numId="11" w16cid:durableId="2008248112">
    <w:abstractNumId w:val="7"/>
  </w:num>
  <w:num w:numId="12" w16cid:durableId="1678069780">
    <w:abstractNumId w:val="6"/>
  </w:num>
  <w:num w:numId="13" w16cid:durableId="1518889266">
    <w:abstractNumId w:val="5"/>
  </w:num>
  <w:num w:numId="14" w16cid:durableId="1774127646">
    <w:abstractNumId w:val="4"/>
  </w:num>
  <w:num w:numId="15" w16cid:durableId="1698045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7B53E8"/>
    <w:rsid w:val="00064BC3"/>
    <w:rsid w:val="00066775"/>
    <w:rsid w:val="00072FB9"/>
    <w:rsid w:val="00093A56"/>
    <w:rsid w:val="00100531"/>
    <w:rsid w:val="00201DFB"/>
    <w:rsid w:val="00204A63"/>
    <w:rsid w:val="00212FF1"/>
    <w:rsid w:val="00230193"/>
    <w:rsid w:val="0025068A"/>
    <w:rsid w:val="002818D3"/>
    <w:rsid w:val="002D11A8"/>
    <w:rsid w:val="00367932"/>
    <w:rsid w:val="003D506D"/>
    <w:rsid w:val="00445271"/>
    <w:rsid w:val="004A0504"/>
    <w:rsid w:val="004E38D9"/>
    <w:rsid w:val="00522824"/>
    <w:rsid w:val="005243AA"/>
    <w:rsid w:val="006045EF"/>
    <w:rsid w:val="00653DB4"/>
    <w:rsid w:val="006F52F1"/>
    <w:rsid w:val="006F79A1"/>
    <w:rsid w:val="007121BE"/>
    <w:rsid w:val="00740D6D"/>
    <w:rsid w:val="00794149"/>
    <w:rsid w:val="007B53E8"/>
    <w:rsid w:val="007B67A7"/>
    <w:rsid w:val="007C6092"/>
    <w:rsid w:val="009E0D44"/>
    <w:rsid w:val="00A053C6"/>
    <w:rsid w:val="00AB3227"/>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DC82B-B000-4C3C-B4E5-431A05ED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679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7932"/>
    <w:pPr>
      <w:spacing w:before="500" w:line="250" w:lineRule="exact"/>
      <w:outlineLvl w:val="1"/>
    </w:pPr>
    <w:rPr>
      <w:sz w:val="27"/>
    </w:rPr>
  </w:style>
  <w:style w:type="paragraph" w:styleId="Rubrik3">
    <w:name w:val="heading 3"/>
    <w:aliases w:val="Mellanrubrik"/>
    <w:basedOn w:val="Rubrik2"/>
    <w:next w:val="Normal"/>
    <w:qFormat/>
    <w:rsid w:val="00367932"/>
    <w:pPr>
      <w:spacing w:before="250" w:after="0"/>
      <w:outlineLvl w:val="2"/>
    </w:pPr>
    <w:rPr>
      <w:b/>
      <w:sz w:val="21"/>
    </w:rPr>
  </w:style>
  <w:style w:type="paragraph" w:styleId="Rubrik4">
    <w:name w:val="heading 4"/>
    <w:aliases w:val="KursivRubrik"/>
    <w:basedOn w:val="Rubrik3"/>
    <w:next w:val="Normal"/>
    <w:qFormat/>
    <w:rsid w:val="00367932"/>
    <w:pPr>
      <w:outlineLvl w:val="3"/>
    </w:pPr>
    <w:rPr>
      <w:b w:val="0"/>
      <w:i/>
    </w:rPr>
  </w:style>
  <w:style w:type="paragraph" w:styleId="Rubrik5">
    <w:name w:val="heading 5"/>
    <w:aliases w:val="PackadFetRubrik,PackadKursivRubrik"/>
    <w:basedOn w:val="Rubrik4"/>
    <w:next w:val="Normal"/>
    <w:qFormat/>
    <w:rsid w:val="00367932"/>
    <w:pPr>
      <w:tabs>
        <w:tab w:val="clear" w:pos="1021"/>
      </w:tabs>
      <w:spacing w:before="125"/>
      <w:outlineLvl w:val="4"/>
    </w:pPr>
    <w:rPr>
      <w:i w:val="0"/>
      <w:sz w:val="19"/>
    </w:rPr>
  </w:style>
  <w:style w:type="paragraph" w:styleId="Rubrik6">
    <w:name w:val="heading 6"/>
    <w:basedOn w:val="Rubrik5"/>
    <w:next w:val="Normal"/>
    <w:qFormat/>
    <w:rsid w:val="00367932"/>
    <w:pPr>
      <w:spacing w:before="50" w:line="200" w:lineRule="exact"/>
      <w:outlineLvl w:val="5"/>
    </w:pPr>
    <w:rPr>
      <w:caps/>
      <w:sz w:val="14"/>
    </w:rPr>
  </w:style>
  <w:style w:type="paragraph" w:styleId="Rubrik7">
    <w:name w:val="heading 7"/>
    <w:basedOn w:val="Rubrik6"/>
    <w:next w:val="Normal"/>
    <w:qFormat/>
    <w:rsid w:val="00367932"/>
    <w:pPr>
      <w:spacing w:before="0"/>
      <w:outlineLvl w:val="6"/>
    </w:pPr>
  </w:style>
  <w:style w:type="paragraph" w:styleId="Rubrik8">
    <w:name w:val="heading 8"/>
    <w:basedOn w:val="Rubrik7"/>
    <w:next w:val="Normal"/>
    <w:qFormat/>
    <w:rsid w:val="00367932"/>
    <w:pPr>
      <w:outlineLvl w:val="7"/>
    </w:pPr>
  </w:style>
  <w:style w:type="paragraph" w:styleId="Rubrik9">
    <w:name w:val="heading 9"/>
    <w:basedOn w:val="Rubrik8"/>
    <w:next w:val="Normal"/>
    <w:qFormat/>
    <w:rsid w:val="0036793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7932"/>
    <w:pPr>
      <w:spacing w:after="250"/>
    </w:pPr>
  </w:style>
  <w:style w:type="paragraph" w:customStyle="1" w:styleId="Hemstlatt">
    <w:name w:val="Hemstl_att"/>
    <w:aliases w:val="HemstPunkt,HemstPunktFlera,HemställansPunkt,Förslagstext"/>
    <w:basedOn w:val="Normal"/>
    <w:next w:val="Normal"/>
    <w:rsid w:val="0036793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gztext1">
    <w:name w:val="sgztext1"/>
    <w:basedOn w:val="Standardstycketeckensnitt"/>
    <w:rsid w:val="007B53E8"/>
  </w:style>
  <w:style w:type="paragraph" w:styleId="Ballongtext">
    <w:name w:val="Balloon Text"/>
    <w:basedOn w:val="Normal"/>
    <w:semiHidden/>
    <w:rsid w:val="00093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380</Words>
  <Characters>2205</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T239</vt:lpstr>
    </vt:vector>
  </TitlesOfParts>
  <Company>Riksdagen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T239</dc:title>
  <dc:subject>T239</dc:subject>
  <dc:creator>Riksdagen</dc:creator>
  <cp:keywords>Riksdagen</cp:keywords>
  <dc:description/>
  <cp:lastModifiedBy>Lars Brink</cp:lastModifiedBy>
  <cp:revision>2</cp:revision>
  <cp:lastPrinted>2005-11-20T10:43:00Z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Örebro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Örebro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20052006000000000109000012580069</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20052006000000000109000012580069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