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A49" w:rsidRPr="002E4A49" w:rsidRDefault="002E4A49">
      <w:pPr>
        <w:pStyle w:val="Frslagsrubrik"/>
      </w:pPr>
      <w:r w:rsidRPr="002E4A49">
        <w:t>Förslag till riksdagsbeslut</w:t>
      </w:r>
    </w:p>
    <w:p w:rsidR="002E4A49" w:rsidRPr="002E4A49" w:rsidRDefault="002E4A49">
      <w:pPr>
        <w:pStyle w:val="Hemstlatt"/>
        <w:ind w:left="0"/>
      </w:pPr>
      <w:r w:rsidRPr="002E4A49">
        <w:t>Riksdagen tillkännager för regeringen som sin mening vad som anförs i motionen om att Sverige ska avslå gasledningens dragning i Östersjön genom beslut i riksdagen.</w:t>
      </w:r>
    </w:p>
    <w:p w:rsidR="002E4A49" w:rsidRPr="002E4A49" w:rsidRDefault="002E4A49">
      <w:pPr>
        <w:pStyle w:val="Rubrik1"/>
      </w:pPr>
      <w:r w:rsidRPr="002E4A49">
        <w:t>Motivering</w:t>
      </w:r>
    </w:p>
    <w:p w:rsidR="002E4A49" w:rsidRPr="002E4A49" w:rsidRDefault="002E4A49">
      <w:r w:rsidRPr="002E4A49">
        <w:t>Östersjön är ett grunt hav, och omloppstiderna för byte av vatten är långa. En utbyggd gasledning och exempelvis ökade oljetransporter skulle göra Öste</w:t>
      </w:r>
      <w:r w:rsidRPr="002E4A49">
        <w:t>r</w:t>
      </w:r>
      <w:r w:rsidRPr="002E4A49">
        <w:t>sjön till ett område med stora intressen inte bara för miljön utan även när det gäller ekonomiska och strategiska och därmed säkerhetspolitiska intressen. Detta är alltså en mångfasetterad fråga.</w:t>
      </w:r>
    </w:p>
    <w:p w:rsidR="002E4A49" w:rsidRPr="002E4A49" w:rsidRDefault="002E4A49">
      <w:pPr>
        <w:pStyle w:val="Normaltindrag"/>
      </w:pPr>
      <w:r w:rsidRPr="002E4A49">
        <w:t>Nord Stream har ansökt om tillstånd att förlägga gasledningarna öster om Bornholm och det finns stor risk för att biologiskt material byggs upp, som det gör på saker som sticker upp från botten. Det skapar lä för strömmarna med syrebrist som följd, vilket också påverkar både fisk och övrig havsmiljö.</w:t>
      </w:r>
    </w:p>
    <w:p w:rsidR="002E4A49" w:rsidRPr="002E4A49" w:rsidRDefault="002E4A49">
      <w:pPr>
        <w:pStyle w:val="Normaltindrag"/>
      </w:pPr>
      <w:r w:rsidRPr="002E4A49">
        <w:t>Frågan om gasledningen är politisk, men regeringen har hittills beskrivit den som en tillståndsfråga där man i princip inte tycker sig ha någonting att säga till om.</w:t>
      </w:r>
    </w:p>
    <w:p w:rsidR="002E4A49" w:rsidRPr="002E4A49" w:rsidRDefault="002E4A49">
      <w:pPr>
        <w:pStyle w:val="Normaltindrag"/>
      </w:pPr>
      <w:r w:rsidRPr="002E4A49">
        <w:t>Denna verklighetsbeskrivning av FN:s havsrättskonvention rimmar illa med den verkliga juridiken, och när nu företaget Nord Stream gjort den mi</w:t>
      </w:r>
      <w:r w:rsidRPr="002E4A49">
        <w:t>l</w:t>
      </w:r>
      <w:r w:rsidRPr="002E4A49">
        <w:t>jökonsekvensbeskrivning som måste göras har Sverige alla möjligheter att stoppa gasledningen med hänsyn just till miljökonsekvenserna. Det är tydligt att inte alla sträckningar på land har utretts tillräckligt. </w:t>
      </w:r>
    </w:p>
    <w:p w:rsidR="002E4A49" w:rsidRPr="002E4A49" w:rsidRDefault="002E4A49">
      <w:pPr>
        <w:pStyle w:val="Normaltindrag"/>
      </w:pPr>
      <w:r w:rsidRPr="002E4A49">
        <w:t>Vi tar ställning mot planerna på en gasledning i Östersjön och tycker i stä</w:t>
      </w:r>
      <w:r w:rsidRPr="002E4A49">
        <w:t>l</w:t>
      </w:r>
      <w:r w:rsidRPr="002E4A49">
        <w:t>let att man ska samordna politiken med andra berörda Östersjöstater som motsätter sig en ledning på havsbotten samt stödja de baltiska länderna och Polen i deras ansträngningar inom EU för att man ska utreda en dragning på land. </w:t>
      </w:r>
    </w:p>
    <w:p w:rsidR="002E4A49" w:rsidRPr="002E4A49" w:rsidRDefault="002E4A49">
      <w:pPr>
        <w:pStyle w:val="Normaltindrag"/>
      </w:pPr>
      <w:r w:rsidRPr="002E4A49">
        <w:lastRenderedPageBreak/>
        <w:t>Varför inte vända utvecklingen mot miljövänligare energikällor som bi</w:t>
      </w:r>
      <w:r w:rsidRPr="002E4A49">
        <w:t>o</w:t>
      </w:r>
      <w:r w:rsidRPr="002E4A49">
        <w:t>gas och framför allt solenergi, som kan producera el? Så länge fossilgass</w:t>
      </w:r>
      <w:r w:rsidRPr="002E4A49">
        <w:t>y</w:t>
      </w:r>
      <w:r w:rsidRPr="002E4A49">
        <w:t>stemet fortsätter att användas sker ingen utveckling av alternativa och milj</w:t>
      </w:r>
      <w:r w:rsidRPr="002E4A49">
        <w:t>ö</w:t>
      </w:r>
      <w:r w:rsidRPr="002E4A49">
        <w:t xml:space="preserve">vänligare energikällor.  </w:t>
      </w:r>
    </w:p>
    <w:p w:rsidR="002E4A49" w:rsidRPr="002E4A49" w:rsidRDefault="002E4A49">
      <w:pPr>
        <w:pStyle w:val="Normaltindrag"/>
      </w:pPr>
      <w:r w:rsidRPr="002E4A49">
        <w:t>De tre oppositionspartierna här i riksdagen har gått emot och sagt nej. Det gäller även de områden som berörs. Huvudskälet är miljöskälet.</w:t>
      </w:r>
    </w:p>
    <w:p w:rsidR="002E4A49" w:rsidRPr="002E4A49" w:rsidRDefault="002E4A49">
      <w:pPr>
        <w:pStyle w:val="Normaltindrag"/>
      </w:pPr>
      <w:r w:rsidRPr="002E4A49">
        <w:t xml:space="preserve">Nu är vi medvetna om att det är starka ekonomiska och politiska krafter som vill bygga gasledningen, och risken finns att de ska vinna över både miljöskyddet och den klokaste energipolitiken. </w:t>
      </w:r>
    </w:p>
    <w:p w:rsidR="002E4A49" w:rsidRPr="002E4A49" w:rsidRDefault="002E4A49">
      <w:pPr>
        <w:pStyle w:val="Normaltindrag"/>
      </w:pPr>
      <w:r w:rsidRPr="002E4A49">
        <w:t>I sammanhanget ska också tilläggas att det inte finns någon svensk ko</w:t>
      </w:r>
      <w:r w:rsidRPr="002E4A49">
        <w:t>m</w:t>
      </w:r>
      <w:r w:rsidRPr="002E4A49">
        <w:t>mun längs sträckningen i Sverige som säger sig vara positiv till gasledningen.</w:t>
      </w:r>
    </w:p>
    <w:p w:rsidR="002E4A49" w:rsidRPr="002E4A49" w:rsidRDefault="002E4A49">
      <w:pPr>
        <w:pStyle w:val="Normaltindrag"/>
      </w:pPr>
      <w:r w:rsidRPr="002E4A49">
        <w:t xml:space="preserve">Frågan bör tas till riksdagen så att vi kan få ett svenskt ställningstagande som har ett parlamentariskt stöd.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A49">
        <w:trPr>
          <w:cantSplit/>
        </w:trPr>
        <w:tc>
          <w:tcPr>
            <w:tcW w:w="3046" w:type="dxa"/>
          </w:tcPr>
          <w:p w:rsidR="002E4A49" w:rsidRPr="002E4A49" w:rsidRDefault="002E4A49">
            <w:pPr>
              <w:pStyle w:val="UnderskriftDatum"/>
              <w:spacing w:before="240"/>
            </w:pPr>
            <w:r w:rsidRPr="002E4A49">
              <w:t>Stockholm den 1 oktober 2009</w:t>
            </w:r>
          </w:p>
        </w:tc>
        <w:tc>
          <w:tcPr>
            <w:tcW w:w="3047" w:type="dxa"/>
          </w:tcPr>
          <w:p w:rsidR="002E4A49" w:rsidRPr="002E4A49" w:rsidRDefault="002E4A49">
            <w:pPr>
              <w:pStyle w:val="Underskrifter"/>
              <w:spacing w:before="240"/>
            </w:pPr>
          </w:p>
        </w:tc>
      </w:tr>
      <w:tr w:rsidR="00000000" w:rsidRPr="002E4A49">
        <w:trPr>
          <w:cantSplit/>
        </w:trPr>
        <w:tc>
          <w:tcPr>
            <w:tcW w:w="3046" w:type="dxa"/>
          </w:tcPr>
          <w:p w:rsidR="002E4A49" w:rsidRPr="002E4A49" w:rsidRDefault="002E4A49">
            <w:pPr>
              <w:pStyle w:val="Underskrifter"/>
            </w:pPr>
            <w:r w:rsidRPr="002E4A49">
              <w:t>Göran Persson i Simrishamn (s)</w:t>
            </w:r>
          </w:p>
        </w:tc>
        <w:tc>
          <w:tcPr>
            <w:tcW w:w="3046" w:type="dxa"/>
          </w:tcPr>
          <w:p w:rsidR="002E4A49" w:rsidRPr="002E4A49" w:rsidRDefault="002E4A49">
            <w:pPr>
              <w:pStyle w:val="Underskrifter"/>
            </w:pPr>
          </w:p>
        </w:tc>
      </w:tr>
      <w:tr w:rsidR="00000000" w:rsidRPr="002E4A49">
        <w:trPr>
          <w:cantSplit/>
        </w:trPr>
        <w:tc>
          <w:tcPr>
            <w:tcW w:w="3046" w:type="dxa"/>
          </w:tcPr>
          <w:p w:rsidR="002E4A49" w:rsidRPr="002E4A49" w:rsidRDefault="002E4A49">
            <w:pPr>
              <w:pStyle w:val="Underskrifter"/>
            </w:pPr>
            <w:r w:rsidRPr="002E4A49">
              <w:t>Christer Adelsbo (s)</w:t>
            </w:r>
          </w:p>
        </w:tc>
        <w:tc>
          <w:tcPr>
            <w:tcW w:w="3046" w:type="dxa"/>
          </w:tcPr>
          <w:p w:rsidR="002E4A49" w:rsidRPr="002E4A49" w:rsidRDefault="002E4A49">
            <w:pPr>
              <w:pStyle w:val="Underskrifter"/>
            </w:pPr>
            <w:r w:rsidRPr="002E4A49">
              <w:t>Kerstin Engle (s)</w:t>
            </w:r>
          </w:p>
        </w:tc>
      </w:tr>
      <w:tr w:rsidR="00000000" w:rsidRPr="002E4A49">
        <w:trPr>
          <w:cantSplit/>
        </w:trPr>
        <w:tc>
          <w:tcPr>
            <w:tcW w:w="3046" w:type="dxa"/>
          </w:tcPr>
          <w:p w:rsidR="002E4A49" w:rsidRPr="002E4A49" w:rsidRDefault="002E4A49">
            <w:pPr>
              <w:pStyle w:val="Underskrifter"/>
            </w:pPr>
            <w:r w:rsidRPr="002E4A49">
              <w:t>Ylva Johansson (s)</w:t>
            </w:r>
          </w:p>
        </w:tc>
        <w:tc>
          <w:tcPr>
            <w:tcW w:w="3046" w:type="dxa"/>
          </w:tcPr>
          <w:p w:rsidR="002E4A49" w:rsidRPr="002E4A49" w:rsidRDefault="002E4A49">
            <w:pPr>
              <w:pStyle w:val="Underskrifter"/>
            </w:pPr>
          </w:p>
        </w:tc>
      </w:tr>
    </w:tbl>
    <w:p w:rsidR="002E4A49" w:rsidRPr="002E4A49" w:rsidRDefault="002E4A49">
      <w:pPr>
        <w:pStyle w:val="Normaltindrag"/>
      </w:pPr>
    </w:p>
    <w:sectPr w:rsidR="00000000" w:rsidRPr="002E4A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A49" w:rsidRPr="002E4A49" w:rsidRDefault="002E4A49">
      <w:r w:rsidRPr="002E4A49">
        <w:separator/>
      </w:r>
    </w:p>
  </w:endnote>
  <w:endnote w:type="continuationSeparator" w:id="0">
    <w:p w:rsidR="002E4A49" w:rsidRPr="002E4A49" w:rsidRDefault="002E4A49">
      <w:r w:rsidRPr="002E4A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fot"/>
    </w:pPr>
    <w:r w:rsidRPr="002E4A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5729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A49" w:rsidRDefault="002E4A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fot"/>
    </w:pPr>
    <w:r w:rsidRPr="002E4A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626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A49" w:rsidRDefault="002E4A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fot"/>
    </w:pPr>
    <w:r w:rsidRPr="002E4A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464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A49" w:rsidRDefault="002E4A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A49" w:rsidRPr="002E4A49" w:rsidRDefault="002E4A49">
      <w:r w:rsidRPr="002E4A49">
        <w:separator/>
      </w:r>
    </w:p>
  </w:footnote>
  <w:footnote w:type="continuationSeparator" w:id="0">
    <w:p w:rsidR="002E4A49" w:rsidRPr="002E4A49" w:rsidRDefault="002E4A49">
      <w:r w:rsidRPr="002E4A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huvud"/>
    </w:pPr>
    <w:r w:rsidRPr="002E4A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507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A49" w:rsidRDefault="002E4A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Sidhuvud"/>
    </w:pPr>
    <w:r w:rsidRPr="002E4A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664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A49" w:rsidRDefault="002E4A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A49" w:rsidRDefault="002E4A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A49" w:rsidRPr="002E4A49" w:rsidRDefault="002E4A49">
    <w:pPr>
      <w:pStyle w:val="FSHNormal"/>
      <w:tabs>
        <w:tab w:val="right" w:pos="5840"/>
      </w:tabs>
    </w:pPr>
    <w:r w:rsidRPr="002E4A49">
      <w:br/>
    </w:r>
    <w:r w:rsidRPr="002E4A49">
      <w:fldChar w:fldCharType="begin" w:fldLock="1"/>
    </w:r>
    <w:r w:rsidRPr="002E4A49">
      <w:instrText xml:space="preserve"> DOCPROPERTY</w:instrText>
    </w:r>
    <w:r w:rsidRPr="002E4A49">
      <w:rPr>
        <w:sz w:val="18"/>
      </w:rPr>
      <w:instrText xml:space="preserve"> "YearUser" *\charformat </w:instrText>
    </w:r>
    <w:r w:rsidRPr="002E4A49">
      <w:fldChar w:fldCharType="separate"/>
    </w:r>
    <w:r w:rsidRPr="002E4A49">
      <w:t>2009/10</w:t>
    </w:r>
    <w:r w:rsidRPr="002E4A49">
      <w:fldChar w:fldCharType="end"/>
    </w:r>
    <w:r w:rsidRPr="002E4A49">
      <w:t xml:space="preserve"> </w:t>
    </w:r>
    <w:r w:rsidRPr="002E4A49">
      <w:tab/>
      <w:t xml:space="preserve">mnr: </w:t>
    </w:r>
    <w:r w:rsidRPr="002E4A49">
      <w:fldChar w:fldCharType="begin" w:fldLock="1"/>
    </w:r>
    <w:r w:rsidRPr="002E4A49">
      <w:instrText xml:space="preserve"> DOCPROPERTY</w:instrText>
    </w:r>
    <w:r w:rsidRPr="002E4A49">
      <w:rPr>
        <w:sz w:val="18"/>
      </w:rPr>
      <w:instrText xml:space="preserve"> "Motionsnummer" *\charformat </w:instrText>
    </w:r>
    <w:r w:rsidRPr="002E4A49">
      <w:fldChar w:fldCharType="separate"/>
    </w:r>
    <w:r w:rsidRPr="002E4A49">
      <w:t>N356</w:t>
    </w:r>
    <w:r w:rsidRPr="002E4A49">
      <w:fldChar w:fldCharType="end"/>
    </w:r>
    <w:r w:rsidRPr="002E4A49">
      <w:br/>
    </w:r>
    <w:r w:rsidRPr="002E4A49">
      <w:fldChar w:fldCharType="begin" w:fldLock="1"/>
    </w:r>
    <w:r w:rsidRPr="002E4A49">
      <w:instrText xml:space="preserve"> DOCPROPERTY</w:instrText>
    </w:r>
    <w:r w:rsidRPr="002E4A49">
      <w:rPr>
        <w:sz w:val="18"/>
      </w:rPr>
      <w:instrText xml:space="preserve"> "Samling" *\charformat </w:instrText>
    </w:r>
    <w:r w:rsidRPr="002E4A49">
      <w:fldChar w:fldCharType="end"/>
    </w:r>
    <w:r w:rsidRPr="002E4A49">
      <w:tab/>
      <w:t xml:space="preserve">pnr: </w:t>
    </w:r>
    <w:r w:rsidRPr="002E4A49">
      <w:fldChar w:fldCharType="begin" w:fldLock="1"/>
    </w:r>
    <w:r w:rsidRPr="002E4A49">
      <w:instrText xml:space="preserve"> DOCPROPERTY</w:instrText>
    </w:r>
    <w:r w:rsidRPr="002E4A49">
      <w:rPr>
        <w:sz w:val="18"/>
      </w:rPr>
      <w:instrText xml:space="preserve"> "Partinummer" *\charformat </w:instrText>
    </w:r>
    <w:r w:rsidRPr="002E4A49">
      <w:fldChar w:fldCharType="separate"/>
    </w:r>
    <w:r w:rsidRPr="002E4A49">
      <w:t>s28091</w:t>
    </w:r>
    <w:r w:rsidRPr="002E4A49">
      <w:fldChar w:fldCharType="end"/>
    </w:r>
  </w:p>
  <w:p w:rsidR="002E4A49" w:rsidRPr="002E4A49" w:rsidRDefault="002E4A49">
    <w:pPr>
      <w:pStyle w:val="FSHRub1"/>
    </w:pPr>
    <w:r w:rsidRPr="002E4A49">
      <w:t>Motion till riksdagen</w:t>
    </w:r>
    <w:r w:rsidRPr="002E4A49">
      <w:br/>
    </w:r>
    <w:r w:rsidRPr="002E4A49">
      <w:fldChar w:fldCharType="begin" w:fldLock="1"/>
    </w:r>
    <w:r w:rsidRPr="002E4A49">
      <w:instrText xml:space="preserve"> DOCPROPERTY "YearUser" *\charformat </w:instrText>
    </w:r>
    <w:r w:rsidRPr="002E4A49">
      <w:fldChar w:fldCharType="separate"/>
    </w:r>
    <w:r w:rsidRPr="002E4A49">
      <w:t>2009/10</w:t>
    </w:r>
    <w:r w:rsidRPr="002E4A49">
      <w:fldChar w:fldCharType="end"/>
    </w:r>
    <w:r w:rsidRPr="002E4A49">
      <w:t>:</w:t>
    </w:r>
    <w:r w:rsidRPr="002E4A49">
      <w:fldChar w:fldCharType="begin" w:fldLock="1"/>
    </w:r>
    <w:r w:rsidRPr="002E4A49">
      <w:instrText xml:space="preserve"> DOCPROPERTY "Motionsnummer" *\charformat </w:instrText>
    </w:r>
    <w:r w:rsidRPr="002E4A49">
      <w:fldChar w:fldCharType="separate"/>
    </w:r>
    <w:r w:rsidRPr="002E4A49">
      <w:t>N356</w:t>
    </w:r>
    <w:r w:rsidRPr="002E4A49">
      <w:fldChar w:fldCharType="end"/>
    </w:r>
  </w:p>
  <w:p w:rsidR="002E4A49" w:rsidRPr="002E4A49" w:rsidRDefault="002E4A49">
    <w:pPr>
      <w:pStyle w:val="FSHNormalS5"/>
    </w:pPr>
    <w:r w:rsidRPr="002E4A49">
      <w:fldChar w:fldCharType="begin" w:fldLock="1"/>
    </w:r>
    <w:r w:rsidRPr="002E4A49">
      <w:instrText xml:space="preserve"> DOCPROPERTY "MotionarText" *\charformat </w:instrText>
    </w:r>
    <w:r w:rsidRPr="002E4A49">
      <w:fldChar w:fldCharType="separate"/>
    </w:r>
    <w:r w:rsidRPr="002E4A49">
      <w:t>av Göran Persson i Simrishamn m.fl. (s)</w:t>
    </w:r>
    <w:r w:rsidRPr="002E4A49">
      <w:fldChar w:fldCharType="end"/>
    </w:r>
    <w:r w:rsidRPr="002E4A49">
      <w:br/>
    </w:r>
    <w:r w:rsidRPr="002E4A49">
      <w:fldChar w:fldCharType="begin" w:fldLock="1"/>
    </w:r>
    <w:r w:rsidRPr="002E4A49">
      <w:instrText xml:space="preserve"> DOCPROPERTY "SvarFrasKort" *\charformat </w:instrText>
    </w:r>
    <w:r w:rsidRPr="002E4A49">
      <w:fldChar w:fldCharType="end"/>
    </w:r>
  </w:p>
  <w:p w:rsidR="002E4A49" w:rsidRPr="002E4A49" w:rsidRDefault="002E4A49">
    <w:pPr>
      <w:pStyle w:val="FSHTitel"/>
    </w:pPr>
    <w:r w:rsidRPr="002E4A49">
      <w:fldChar w:fldCharType="begin" w:fldLock="1"/>
    </w:r>
    <w:r w:rsidRPr="002E4A49">
      <w:instrText xml:space="preserve"> DOCPROPERTY</w:instrText>
    </w:r>
    <w:r w:rsidRPr="002E4A49">
      <w:rPr>
        <w:sz w:val="18"/>
      </w:rPr>
      <w:instrText xml:space="preserve"> "RubrikSvar" *\charformat </w:instrText>
    </w:r>
    <w:r w:rsidRPr="002E4A49">
      <w:fldChar w:fldCharType="separate"/>
    </w:r>
    <w:r w:rsidRPr="002E4A49">
      <w:t>Gasledningen i Östersjön</w:t>
    </w:r>
    <w:r w:rsidRPr="002E4A49">
      <w:fldChar w:fldCharType="end"/>
    </w:r>
  </w:p>
  <w:p w:rsidR="002E4A49" w:rsidRPr="002E4A49" w:rsidRDefault="002E4A49">
    <w:pPr>
      <w:pStyle w:val="Normal00"/>
    </w:pPr>
  </w:p>
  <w:p w:rsidR="002E4A49" w:rsidRPr="002E4A49" w:rsidRDefault="002E4A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4491260">
    <w:abstractNumId w:val="8"/>
  </w:num>
  <w:num w:numId="2" w16cid:durableId="276255797">
    <w:abstractNumId w:val="9"/>
  </w:num>
  <w:num w:numId="3" w16cid:durableId="996956847">
    <w:abstractNumId w:val="8"/>
  </w:num>
  <w:num w:numId="4" w16cid:durableId="1204438316">
    <w:abstractNumId w:val="9"/>
  </w:num>
  <w:num w:numId="5" w16cid:durableId="1962497439">
    <w:abstractNumId w:val="13"/>
  </w:num>
  <w:num w:numId="6" w16cid:durableId="1862889549">
    <w:abstractNumId w:val="10"/>
  </w:num>
  <w:num w:numId="7" w16cid:durableId="11684809">
    <w:abstractNumId w:val="11"/>
  </w:num>
  <w:num w:numId="8" w16cid:durableId="400098337">
    <w:abstractNumId w:val="12"/>
  </w:num>
  <w:num w:numId="9" w16cid:durableId="178011990">
    <w:abstractNumId w:val="8"/>
  </w:num>
  <w:num w:numId="10" w16cid:durableId="2058310389">
    <w:abstractNumId w:val="3"/>
  </w:num>
  <w:num w:numId="11" w16cid:durableId="888149209">
    <w:abstractNumId w:val="2"/>
  </w:num>
  <w:num w:numId="12" w16cid:durableId="265430885">
    <w:abstractNumId w:val="1"/>
  </w:num>
  <w:num w:numId="13" w16cid:durableId="2002003081">
    <w:abstractNumId w:val="0"/>
  </w:num>
  <w:num w:numId="14" w16cid:durableId="1710104344">
    <w:abstractNumId w:val="9"/>
  </w:num>
  <w:num w:numId="15" w16cid:durableId="349339259">
    <w:abstractNumId w:val="7"/>
  </w:num>
  <w:num w:numId="16" w16cid:durableId="1994019936">
    <w:abstractNumId w:val="6"/>
  </w:num>
  <w:num w:numId="17" w16cid:durableId="888611472">
    <w:abstractNumId w:val="5"/>
  </w:num>
  <w:num w:numId="18" w16cid:durableId="368266156">
    <w:abstractNumId w:val="4"/>
  </w:num>
  <w:num w:numId="19" w16cid:durableId="1527712180">
    <w:abstractNumId w:val="11"/>
  </w:num>
  <w:num w:numId="20" w16cid:durableId="2016760879">
    <w:abstractNumId w:val="10"/>
  </w:num>
  <w:num w:numId="21" w16cid:durableId="1202010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ECF24086-060A-448A-BD41-1DF5E0E9B70B},{90EB44D1-F259-42E3-B2FF-B3EA988BF735},{57CD29E7-110F-4BBE-9894-3DBADDDF9B12},{0ECF5971-F319-46F5-8A4E-B593D2E1651F}"/>
  </w:docVars>
  <w:rsids>
    <w:rsidRoot w:val="00A230DD"/>
    <w:rsid w:val="002E4A49"/>
    <w:rsid w:val="00A230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50D7955-27F9-46F4-9480-C46FC035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2247</Characters>
  <Application>Microsoft Office Word</Application>
  <DocSecurity>4</DocSecurity>
  <Lines>48</Lines>
  <Paragraphs>21</Paragraphs>
  <ScaleCrop>false</ScaleCrop>
  <HeadingPairs>
    <vt:vector size="2" baseType="variant">
      <vt:variant>
        <vt:lpstr>Rubrik</vt:lpstr>
      </vt:variant>
      <vt:variant>
        <vt:i4>1</vt:i4>
      </vt:variant>
    </vt:vector>
  </HeadingPairs>
  <TitlesOfParts>
    <vt:vector size="1" baseType="lpstr">
      <vt:lpstr>s28091</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s28091</dc:title>
  <dc:subject>s28091</dc:subject>
  <dc:creator>Riksdagen</dc:creator>
  <cp:keywords>Riksdagen</cp:keywords>
  <dc:description>Nya formatmallshantering för förslag+urix bakåtkomp+könamn</dc:description>
  <cp:lastModifiedBy>Lars Brink</cp:lastModifiedBy>
  <cp:revision>2</cp:revision>
  <cp:lastPrinted>2009-12-04T12:38:00Z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Gasledningen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Gasledningen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Göran Persson i Simrishamn m.fl. (s)</vt:lpwstr>
  </property>
  <property fmtid="{D5CDD505-2E9C-101B-9397-08002B2CF9AE}" pid="26" name="MotionarLista">
    <vt:lpwstr>Persson i Simrishamn, Göran (s)\Adelsbo, Christer (s)\Engle, Kerstin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Kerstin Engle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20092010000000000115000280910069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20092010000000000115000280910069</vt:lpwstr>
  </property>
  <property fmtid="{D5CDD505-2E9C-101B-9397-08002B2CF9AE}" pid="50" name="nummer">
    <vt:lpwstr>356</vt:lpwstr>
  </property>
  <property fmtid="{D5CDD505-2E9C-101B-9397-08002B2CF9AE}" pid="51" name="utskottsbeteckning">
    <vt:lpwstr>N</vt:lpwstr>
  </property>
  <property fmtid="{D5CDD505-2E9C-101B-9397-08002B2CF9AE}" pid="52" name="GlobalUID">
    <vt:lpwstr>{10F47CB2-8D0A-4E0C-A597-B8018FABE886}</vt:lpwstr>
  </property>
  <property fmtid="{D5CDD505-2E9C-101B-9397-08002B2CF9AE}" pid="53" name="Överföringar">
    <vt:i4>0</vt:i4>
  </property>
  <property fmtid="{D5CDD505-2E9C-101B-9397-08002B2CF9AE}" pid="54" name="Checksum">
    <vt:lpwstr>*1001471393928*</vt:lpwstr>
  </property>
  <property fmtid="{D5CDD505-2E9C-101B-9397-08002B2CF9AE}" pid="55" name="skuggnummer">
    <vt:lpwstr>2411</vt:lpwstr>
  </property>
  <property fmtid="{D5CDD505-2E9C-101B-9397-08002B2CF9AE}" pid="56" name="urixVersion">
    <vt:lpwstr>4.0.0.9</vt:lpwstr>
  </property>
  <property fmtid="{D5CDD505-2E9C-101B-9397-08002B2CF9AE}" pid="57" name="urixOrigin">
    <vt:lpwstr>091204 13:38:57.717</vt:lpwstr>
  </property>
  <property fmtid="{D5CDD505-2E9C-101B-9397-08002B2CF9AE}" pid="58" name="urixGuid">
    <vt:lpwstr>{FA43AE11-4D60-4D13-B887-B4DF4ECDF67A}</vt:lpwstr>
  </property>
</Properties>
</file>