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3C2" w:rsidRPr="000E33C2" w:rsidRDefault="000E33C2">
      <w:pPr>
        <w:pStyle w:val="Hemstlrubrik"/>
      </w:pPr>
      <w:r w:rsidRPr="000E33C2">
        <w:t>Förslag till riksdagsbeslut</w:t>
      </w:r>
    </w:p>
    <w:p w:rsidR="000E33C2" w:rsidRPr="000E33C2" w:rsidRDefault="000E33C2">
      <w:pPr>
        <w:pStyle w:val="Hemstlatt"/>
        <w:ind w:left="0"/>
      </w:pPr>
      <w:r w:rsidRPr="000E33C2">
        <w:t>Riksdagen tillkännager för regeringen som sin mening vad som anförs i motionen om vikten av att vidta åtgärder som medför att de stammandes situation underlättas.</w:t>
      </w:r>
    </w:p>
    <w:p w:rsidR="000E33C2" w:rsidRPr="000E33C2" w:rsidRDefault="000E33C2">
      <w:pPr>
        <w:pStyle w:val="Rubrik1"/>
      </w:pPr>
      <w:r w:rsidRPr="000E33C2">
        <w:t>Motivering</w:t>
      </w:r>
    </w:p>
    <w:p w:rsidR="000E33C2" w:rsidRPr="000E33C2" w:rsidRDefault="000E33C2">
      <w:r w:rsidRPr="000E33C2">
        <w:t>Stamning är ett funktionshinder som fortfarande bedöms som något som ”inte är så farligt”, något ”nervöst” eller något man kan göra narr av, vilket inte minst många filmer bevisar om och om igen.</w:t>
      </w:r>
    </w:p>
    <w:p w:rsidR="000E33C2" w:rsidRPr="000E33C2" w:rsidRDefault="000E33C2">
      <w:pPr>
        <w:pStyle w:val="Normaltindrag"/>
      </w:pPr>
      <w:r w:rsidRPr="000E33C2">
        <w:t>Stamning är det svarta fåret bland handikappgrupperna. Många inser inte att stamningen styr hela den stammandes sociala liv på samma sätt som till exempel en hörselskada gör för en hörselskadad person. Föräldrarnas oro över barnets framtid, skolans okunskap som riskerar leda till dåliga betyg, oviljan att anställa en person som har detta handikapp och det faktum att hela det sociala umgänget påverkar den drabbades livssituation är erfarenheter som stammande och hörselskadade ofta har gemensamt.</w:t>
      </w:r>
    </w:p>
    <w:p w:rsidR="000E33C2" w:rsidRPr="000E33C2" w:rsidRDefault="000E33C2">
      <w:pPr>
        <w:pStyle w:val="Normaltindrag"/>
      </w:pPr>
      <w:r w:rsidRPr="000E33C2">
        <w:t>Stamningsproblematiken kan minskas genom tidiga insatser av adekvat sta</w:t>
      </w:r>
      <w:r w:rsidRPr="000E33C2">
        <w:t>m</w:t>
      </w:r>
      <w:r w:rsidRPr="000E33C2">
        <w:t>ningsterapi, ökad förståelse och kunskap bland skolpersonal, arbetsgivare och omgivning. Tillgången av logopeder och talpedagoger samt hjälpmedel och en förstående omgivning är faktorer som gör vardagen lättare för den sta</w:t>
      </w:r>
      <w:r w:rsidRPr="000E33C2">
        <w:t>m</w:t>
      </w:r>
      <w:r w:rsidRPr="000E33C2">
        <w:t>mande. Att spara in på forskning och hjälpmedel riskera därför att leda till mycket stora kostnader för samhället i form av arbetslöshet och social utsla</w:t>
      </w:r>
      <w:r w:rsidRPr="000E33C2">
        <w:t>g</w:t>
      </w:r>
      <w:r w:rsidRPr="000E33C2">
        <w:t>ning.</w:t>
      </w:r>
    </w:p>
    <w:p w:rsidR="000E33C2" w:rsidRPr="000E33C2" w:rsidRDefault="000E33C2">
      <w:pPr>
        <w:pStyle w:val="Normaltindrag"/>
      </w:pPr>
      <w:r w:rsidRPr="000E33C2">
        <w:t>Mot bakgrund av detta vill jag därför poängtera vikten av att vidta åtgärder som innebär att de stammandes situation underlättas</w:t>
      </w:r>
      <w:r w:rsidRPr="000E33C2">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33C2">
        <w:trPr>
          <w:cantSplit/>
        </w:trPr>
        <w:tc>
          <w:tcPr>
            <w:tcW w:w="3046" w:type="dxa"/>
          </w:tcPr>
          <w:p w:rsidR="000E33C2" w:rsidRPr="000E33C2" w:rsidRDefault="000E33C2">
            <w:pPr>
              <w:pStyle w:val="UnderskriftDatum"/>
              <w:spacing w:before="240"/>
            </w:pPr>
            <w:r w:rsidRPr="000E33C2">
              <w:lastRenderedPageBreak/>
              <w:t>Stockholm den 3 oktober 2008</w:t>
            </w:r>
          </w:p>
        </w:tc>
        <w:tc>
          <w:tcPr>
            <w:tcW w:w="3047" w:type="dxa"/>
          </w:tcPr>
          <w:p w:rsidR="000E33C2" w:rsidRPr="000E33C2" w:rsidRDefault="000E33C2">
            <w:pPr>
              <w:pStyle w:val="Underskrifter"/>
              <w:spacing w:before="240"/>
            </w:pPr>
          </w:p>
        </w:tc>
      </w:tr>
      <w:tr w:rsidR="00000000" w:rsidRPr="000E33C2">
        <w:trPr>
          <w:cantSplit/>
        </w:trPr>
        <w:tc>
          <w:tcPr>
            <w:tcW w:w="3046" w:type="dxa"/>
          </w:tcPr>
          <w:p w:rsidR="000E33C2" w:rsidRPr="000E33C2" w:rsidRDefault="000E33C2">
            <w:pPr>
              <w:pStyle w:val="Underskrifter"/>
            </w:pPr>
            <w:r w:rsidRPr="000E33C2">
              <w:t>Hans Backman (fp)</w:t>
            </w:r>
          </w:p>
        </w:tc>
        <w:tc>
          <w:tcPr>
            <w:tcW w:w="3046" w:type="dxa"/>
          </w:tcPr>
          <w:p w:rsidR="000E33C2" w:rsidRPr="000E33C2" w:rsidRDefault="000E33C2">
            <w:pPr>
              <w:pStyle w:val="Underskrifter"/>
            </w:pPr>
          </w:p>
        </w:tc>
      </w:tr>
    </w:tbl>
    <w:p w:rsidR="000E33C2" w:rsidRPr="000E33C2" w:rsidRDefault="000E33C2">
      <w:pPr>
        <w:pStyle w:val="Normaltindrag"/>
      </w:pPr>
    </w:p>
    <w:sectPr w:rsidR="00000000" w:rsidRPr="000E33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33C2" w:rsidRPr="000E33C2" w:rsidRDefault="000E33C2">
      <w:r w:rsidRPr="000E33C2">
        <w:separator/>
      </w:r>
    </w:p>
  </w:endnote>
  <w:endnote w:type="continuationSeparator" w:id="0">
    <w:p w:rsidR="000E33C2" w:rsidRPr="000E33C2" w:rsidRDefault="000E33C2">
      <w:r w:rsidRPr="000E33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C2" w:rsidRPr="000E33C2" w:rsidRDefault="000E33C2">
    <w:pPr>
      <w:pStyle w:val="Sidfot"/>
    </w:pPr>
    <w:r w:rsidRPr="000E33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09128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3C2" w:rsidRDefault="000E33C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33C2" w:rsidRDefault="000E33C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C2" w:rsidRPr="000E33C2" w:rsidRDefault="000E33C2">
    <w:pPr>
      <w:pStyle w:val="Sidfot"/>
    </w:pPr>
    <w:r w:rsidRPr="000E33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68124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3C2" w:rsidRDefault="000E33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33C2" w:rsidRDefault="000E33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C2" w:rsidRPr="000E33C2" w:rsidRDefault="000E33C2">
    <w:pPr>
      <w:pStyle w:val="Sidfot"/>
    </w:pPr>
    <w:r w:rsidRPr="000E33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189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3C2" w:rsidRDefault="000E33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33C2" w:rsidRDefault="000E33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33C2" w:rsidRPr="000E33C2" w:rsidRDefault="000E33C2">
      <w:r w:rsidRPr="000E33C2">
        <w:separator/>
      </w:r>
    </w:p>
  </w:footnote>
  <w:footnote w:type="continuationSeparator" w:id="0">
    <w:p w:rsidR="000E33C2" w:rsidRPr="000E33C2" w:rsidRDefault="000E33C2">
      <w:r w:rsidRPr="000E33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C2" w:rsidRPr="000E33C2" w:rsidRDefault="000E33C2">
    <w:pPr>
      <w:pStyle w:val="Sidhuvud"/>
    </w:pPr>
    <w:r w:rsidRPr="000E33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6525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3C2" w:rsidRDefault="000E33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33C2" w:rsidRDefault="000E33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C2" w:rsidRPr="000E33C2" w:rsidRDefault="000E33C2">
    <w:pPr>
      <w:pStyle w:val="Sidhuvud"/>
    </w:pPr>
    <w:r w:rsidRPr="000E33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2805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3C2" w:rsidRDefault="000E33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33C2" w:rsidRDefault="000E33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C2" w:rsidRPr="000E33C2" w:rsidRDefault="000E33C2">
    <w:pPr>
      <w:pStyle w:val="FSHNormal"/>
      <w:tabs>
        <w:tab w:val="right" w:pos="5840"/>
      </w:tabs>
    </w:pPr>
    <w:r w:rsidRPr="000E33C2">
      <w:br/>
    </w:r>
    <w:r w:rsidRPr="000E33C2">
      <w:fldChar w:fldCharType="begin" w:fldLock="1"/>
    </w:r>
    <w:r w:rsidRPr="000E33C2">
      <w:instrText xml:space="preserve"> DOCPROPERTY</w:instrText>
    </w:r>
    <w:r w:rsidRPr="000E33C2">
      <w:rPr>
        <w:sz w:val="18"/>
      </w:rPr>
      <w:instrText xml:space="preserve"> "YearUser" *\charformat </w:instrText>
    </w:r>
    <w:r w:rsidRPr="000E33C2">
      <w:fldChar w:fldCharType="separate"/>
    </w:r>
    <w:r w:rsidRPr="000E33C2">
      <w:t>2008/09</w:t>
    </w:r>
    <w:r w:rsidRPr="000E33C2">
      <w:fldChar w:fldCharType="end"/>
    </w:r>
    <w:r w:rsidRPr="000E33C2">
      <w:t xml:space="preserve"> </w:t>
    </w:r>
    <w:r w:rsidRPr="000E33C2">
      <w:tab/>
      <w:t xml:space="preserve">mnr: </w:t>
    </w:r>
    <w:r w:rsidRPr="000E33C2">
      <w:fldChar w:fldCharType="begin" w:fldLock="1"/>
    </w:r>
    <w:r w:rsidRPr="000E33C2">
      <w:instrText xml:space="preserve"> DOCPROPERTY</w:instrText>
    </w:r>
    <w:r w:rsidRPr="000E33C2">
      <w:rPr>
        <w:sz w:val="18"/>
      </w:rPr>
      <w:instrText xml:space="preserve"> "Motionsnummer" *\charformat </w:instrText>
    </w:r>
    <w:r w:rsidRPr="000E33C2">
      <w:fldChar w:fldCharType="separate"/>
    </w:r>
    <w:r w:rsidRPr="000E33C2">
      <w:t>So377</w:t>
    </w:r>
    <w:r w:rsidRPr="000E33C2">
      <w:fldChar w:fldCharType="end"/>
    </w:r>
    <w:r w:rsidRPr="000E33C2">
      <w:br/>
    </w:r>
    <w:r w:rsidRPr="000E33C2">
      <w:fldChar w:fldCharType="begin" w:fldLock="1"/>
    </w:r>
    <w:r w:rsidRPr="000E33C2">
      <w:instrText xml:space="preserve"> DOCPROPERTY</w:instrText>
    </w:r>
    <w:r w:rsidRPr="000E33C2">
      <w:rPr>
        <w:sz w:val="18"/>
      </w:rPr>
      <w:instrText xml:space="preserve"> "Samling" *\charformat </w:instrText>
    </w:r>
    <w:r w:rsidRPr="000E33C2">
      <w:fldChar w:fldCharType="end"/>
    </w:r>
    <w:r w:rsidRPr="000E33C2">
      <w:tab/>
      <w:t xml:space="preserve">pnr: </w:t>
    </w:r>
    <w:r w:rsidRPr="000E33C2">
      <w:fldChar w:fldCharType="begin" w:fldLock="1"/>
    </w:r>
    <w:r w:rsidRPr="000E33C2">
      <w:instrText xml:space="preserve"> DOCPROPERTY</w:instrText>
    </w:r>
    <w:r w:rsidRPr="000E33C2">
      <w:rPr>
        <w:sz w:val="18"/>
      </w:rPr>
      <w:instrText xml:space="preserve"> "Partinummer" *\charformat </w:instrText>
    </w:r>
    <w:r w:rsidRPr="000E33C2">
      <w:fldChar w:fldCharType="separate"/>
    </w:r>
    <w:r w:rsidRPr="000E33C2">
      <w:t>fp1112</w:t>
    </w:r>
    <w:r w:rsidRPr="000E33C2">
      <w:fldChar w:fldCharType="end"/>
    </w:r>
  </w:p>
  <w:p w:rsidR="000E33C2" w:rsidRPr="000E33C2" w:rsidRDefault="000E33C2">
    <w:pPr>
      <w:pStyle w:val="FSHRub1"/>
    </w:pPr>
    <w:r w:rsidRPr="000E33C2">
      <w:t>Motion till riksdagen</w:t>
    </w:r>
    <w:r w:rsidRPr="000E33C2">
      <w:br/>
    </w:r>
    <w:r w:rsidRPr="000E33C2">
      <w:fldChar w:fldCharType="begin" w:fldLock="1"/>
    </w:r>
    <w:r w:rsidRPr="000E33C2">
      <w:instrText xml:space="preserve"> DOCPROPERTY "YearUser" *\charformat </w:instrText>
    </w:r>
    <w:r w:rsidRPr="000E33C2">
      <w:fldChar w:fldCharType="separate"/>
    </w:r>
    <w:r w:rsidRPr="000E33C2">
      <w:t>2008/09</w:t>
    </w:r>
    <w:r w:rsidRPr="000E33C2">
      <w:fldChar w:fldCharType="end"/>
    </w:r>
    <w:r w:rsidRPr="000E33C2">
      <w:t>:</w:t>
    </w:r>
    <w:r w:rsidRPr="000E33C2">
      <w:fldChar w:fldCharType="begin" w:fldLock="1"/>
    </w:r>
    <w:r w:rsidRPr="000E33C2">
      <w:instrText xml:space="preserve"> DOCPROPERTY "Motionsnummer" *\charformat </w:instrText>
    </w:r>
    <w:r w:rsidRPr="000E33C2">
      <w:fldChar w:fldCharType="separate"/>
    </w:r>
    <w:r w:rsidRPr="000E33C2">
      <w:t>So377</w:t>
    </w:r>
    <w:r w:rsidRPr="000E33C2">
      <w:fldChar w:fldCharType="end"/>
    </w:r>
  </w:p>
  <w:p w:rsidR="000E33C2" w:rsidRPr="000E33C2" w:rsidRDefault="000E33C2">
    <w:pPr>
      <w:pStyle w:val="FSHNormalS5"/>
    </w:pPr>
    <w:r w:rsidRPr="000E33C2">
      <w:fldChar w:fldCharType="begin" w:fldLock="1"/>
    </w:r>
    <w:r w:rsidRPr="000E33C2">
      <w:instrText xml:space="preserve"> DOCPROPERTY "MotionarText" *\charformat </w:instrText>
    </w:r>
    <w:r w:rsidRPr="000E33C2">
      <w:fldChar w:fldCharType="separate"/>
    </w:r>
    <w:r w:rsidRPr="000E33C2">
      <w:t>av Hans Backman (fp)</w:t>
    </w:r>
    <w:r w:rsidRPr="000E33C2">
      <w:fldChar w:fldCharType="end"/>
    </w:r>
    <w:r w:rsidRPr="000E33C2">
      <w:br/>
    </w:r>
    <w:r w:rsidRPr="000E33C2">
      <w:fldChar w:fldCharType="begin" w:fldLock="1"/>
    </w:r>
    <w:r w:rsidRPr="000E33C2">
      <w:instrText xml:space="preserve"> DOCPROPERTY "SvarFrasKort" *\charformat </w:instrText>
    </w:r>
    <w:r w:rsidRPr="000E33C2">
      <w:fldChar w:fldCharType="end"/>
    </w:r>
  </w:p>
  <w:p w:rsidR="000E33C2" w:rsidRPr="000E33C2" w:rsidRDefault="000E33C2">
    <w:pPr>
      <w:pStyle w:val="FSHTitel"/>
    </w:pPr>
    <w:r w:rsidRPr="000E33C2">
      <w:fldChar w:fldCharType="begin" w:fldLock="1"/>
    </w:r>
    <w:r w:rsidRPr="000E33C2">
      <w:instrText xml:space="preserve"> DOCPROPERTY</w:instrText>
    </w:r>
    <w:r w:rsidRPr="000E33C2">
      <w:rPr>
        <w:sz w:val="18"/>
      </w:rPr>
      <w:instrText xml:space="preserve"> "RubrikSvar" *\charformat </w:instrText>
    </w:r>
    <w:r w:rsidRPr="000E33C2">
      <w:fldChar w:fldCharType="separate"/>
    </w:r>
    <w:r w:rsidRPr="000E33C2">
      <w:t>Stammandes situation</w:t>
    </w:r>
    <w:r w:rsidRPr="000E33C2">
      <w:fldChar w:fldCharType="end"/>
    </w:r>
  </w:p>
  <w:p w:rsidR="000E33C2" w:rsidRPr="000E33C2" w:rsidRDefault="000E33C2">
    <w:pPr>
      <w:pStyle w:val="Normal00"/>
    </w:pPr>
  </w:p>
  <w:p w:rsidR="000E33C2" w:rsidRPr="000E33C2" w:rsidRDefault="000E33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6617206">
    <w:abstractNumId w:val="8"/>
  </w:num>
  <w:num w:numId="2" w16cid:durableId="1963463481">
    <w:abstractNumId w:val="9"/>
  </w:num>
  <w:num w:numId="3" w16cid:durableId="741804034">
    <w:abstractNumId w:val="8"/>
  </w:num>
  <w:num w:numId="4" w16cid:durableId="1582367970">
    <w:abstractNumId w:val="9"/>
  </w:num>
  <w:num w:numId="5" w16cid:durableId="1992322248">
    <w:abstractNumId w:val="13"/>
  </w:num>
  <w:num w:numId="6" w16cid:durableId="331179873">
    <w:abstractNumId w:val="10"/>
  </w:num>
  <w:num w:numId="7" w16cid:durableId="1118062130">
    <w:abstractNumId w:val="11"/>
  </w:num>
  <w:num w:numId="8" w16cid:durableId="747307908">
    <w:abstractNumId w:val="12"/>
  </w:num>
  <w:num w:numId="9" w16cid:durableId="91323718">
    <w:abstractNumId w:val="8"/>
  </w:num>
  <w:num w:numId="10" w16cid:durableId="981159235">
    <w:abstractNumId w:val="3"/>
  </w:num>
  <w:num w:numId="11" w16cid:durableId="1498227451">
    <w:abstractNumId w:val="2"/>
  </w:num>
  <w:num w:numId="12" w16cid:durableId="730469583">
    <w:abstractNumId w:val="1"/>
  </w:num>
  <w:num w:numId="13" w16cid:durableId="166676912">
    <w:abstractNumId w:val="0"/>
  </w:num>
  <w:num w:numId="14" w16cid:durableId="607737089">
    <w:abstractNumId w:val="9"/>
  </w:num>
  <w:num w:numId="15" w16cid:durableId="1175461010">
    <w:abstractNumId w:val="7"/>
  </w:num>
  <w:num w:numId="16" w16cid:durableId="1154030623">
    <w:abstractNumId w:val="6"/>
  </w:num>
  <w:num w:numId="17" w16cid:durableId="155154764">
    <w:abstractNumId w:val="5"/>
  </w:num>
  <w:num w:numId="18" w16cid:durableId="741954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2EE517E-CCD0-4D91-B1A5-F8F40CAC7A0A}"/>
  </w:docVars>
  <w:rsids>
    <w:rsidRoot w:val="003E5383"/>
    <w:rsid w:val="000E33C2"/>
    <w:rsid w:val="003E53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B87609C-48F4-4FB1-84E2-CAA81B9F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1308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fp1112</vt:lpstr>
    </vt:vector>
  </TitlesOfParts>
  <Company>Riksdagen</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fp1112</dc:title>
  <dc:subject>fp1112</dc:subject>
  <dc:creator>Riksdagen</dc:creator>
  <cp:keywords>Riksdagen</cp:keywords>
  <dc:description>TKG-ktrl, MSMQ4mb, PersReg-Distribution mm b-&gt;ny fplogga c-&gt;nygamla s-rosen</dc:description>
  <cp:lastModifiedBy>Lars Brink</cp:lastModifiedBy>
  <cp:revision>2</cp:revision>
  <cp:lastPrinted>2009-01-26T13:37:00Z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Stammandes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Stammandes situation</vt:lpwstr>
  </property>
  <property fmtid="{D5CDD505-2E9C-101B-9397-08002B2CF9AE}" pid="15" name="MotTyp">
    <vt:lpwstr/>
  </property>
  <property fmtid="{D5CDD505-2E9C-101B-9397-08002B2CF9AE}" pid="16" name="MotTypXML">
    <vt:lpwstr/>
  </property>
  <property fmtid="{D5CDD505-2E9C-101B-9397-08002B2CF9AE}" pid="17" name="Partinummer">
    <vt:lpwstr>fp1112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20082009000001020112000011129999</vt:lpwstr>
  </property>
  <property fmtid="{D5CDD505-2E9C-101B-9397-08002B2CF9AE}" pid="47" name="datum">
    <vt:lpwstr>081003</vt:lpwstr>
  </property>
  <property fmtid="{D5CDD505-2E9C-101B-9397-08002B2CF9AE}" pid="48" name="avsändar-e-post">
    <vt:lpwstr>ylva.westlund@riksdagen.se</vt:lpwstr>
  </property>
  <property fmtid="{D5CDD505-2E9C-101B-9397-08002B2CF9AE}" pid="49" name="id">
    <vt:lpwstr>20082009000001020112000011129999</vt:lpwstr>
  </property>
  <property fmtid="{D5CDD505-2E9C-101B-9397-08002B2CF9AE}" pid="50" name="nummer">
    <vt:lpwstr>377</vt:lpwstr>
  </property>
  <property fmtid="{D5CDD505-2E9C-101B-9397-08002B2CF9AE}" pid="51" name="utskottsbeteckning">
    <vt:lpwstr>So</vt:lpwstr>
  </property>
  <property fmtid="{D5CDD505-2E9C-101B-9397-08002B2CF9AE}" pid="52" name="GlobalUID">
    <vt:lpwstr>{B82E7857-AC7E-462F-BAB9-B951A896E941}</vt:lpwstr>
  </property>
  <property fmtid="{D5CDD505-2E9C-101B-9397-08002B2CF9AE}" pid="53" name="Överföringar">
    <vt:i4>0</vt:i4>
  </property>
  <property fmtid="{D5CDD505-2E9C-101B-9397-08002B2CF9AE}" pid="54" name="Checksum">
    <vt:lpwstr>*1002077805938*</vt:lpwstr>
  </property>
  <property fmtid="{D5CDD505-2E9C-101B-9397-08002B2CF9AE}" pid="55" name="skuggnummer">
    <vt:lpwstr>1577</vt:lpwstr>
  </property>
  <property fmtid="{D5CDD505-2E9C-101B-9397-08002B2CF9AE}" pid="56" name="urixVersion">
    <vt:lpwstr>3.2.0.8</vt:lpwstr>
  </property>
  <property fmtid="{D5CDD505-2E9C-101B-9397-08002B2CF9AE}" pid="57" name="urixOrigin">
    <vt:lpwstr>090402 08:35:02.765</vt:lpwstr>
  </property>
  <property fmtid="{D5CDD505-2E9C-101B-9397-08002B2CF9AE}" pid="58" name="urixGuid">
    <vt:lpwstr>{81841E64-66C4-47DF-90DD-6ABB8FA60044}</vt:lpwstr>
  </property>
</Properties>
</file>