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524" w:rsidRPr="00767D11" w:rsidRDefault="00FA4524">
      <w:pPr>
        <w:pStyle w:val="Hemstlrubrik"/>
      </w:pPr>
      <w:r w:rsidRPr="00767D11">
        <w:t>Förslag till riksdagsbeslut</w:t>
      </w:r>
    </w:p>
    <w:p w:rsidR="00FA4524" w:rsidRPr="00767D11" w:rsidRDefault="00FA4524">
      <w:pPr>
        <w:pStyle w:val="Hemstlatt"/>
        <w:ind w:left="0"/>
      </w:pPr>
      <w:r w:rsidRPr="00767D11">
        <w:t xml:space="preserve">Riksdagen tillkännager för regeringen som sin mening vad som anförs i motionen om </w:t>
      </w:r>
      <w:r w:rsidRPr="00767D11">
        <w:rPr>
          <w:color w:val="000000"/>
        </w:rPr>
        <w:t>pilotprojekt med s.k. omkörningsfält efter riksvägarna 45 och 71.</w:t>
      </w:r>
    </w:p>
    <w:p w:rsidR="00FA4524" w:rsidRPr="00767D11" w:rsidRDefault="00FA4524">
      <w:pPr>
        <w:pStyle w:val="Rubrik1"/>
      </w:pPr>
      <w:r w:rsidRPr="00767D11">
        <w:t>Motivering</w:t>
      </w:r>
    </w:p>
    <w:p w:rsidR="00FA4524" w:rsidRPr="00767D11" w:rsidRDefault="00FA4524">
      <w:pPr>
        <w:autoSpaceDE w:val="0"/>
        <w:autoSpaceDN w:val="0"/>
        <w:adjustRightInd w:val="0"/>
        <w:rPr>
          <w:color w:val="000000"/>
        </w:rPr>
      </w:pPr>
      <w:r w:rsidRPr="00767D11">
        <w:rPr>
          <w:color w:val="000000"/>
        </w:rPr>
        <w:t>Dagens medelstilldelning till infrastrukturprojekt på väg står inte i proportion till de uttalade behoven. Många mycket frekventerade vägar i framför allt skogslänen har sedan lång tid tillbaka fått vänta på nödvändiga investeringar. Särskilt uppenbart är detta vid turistområden som vid högsäsong har en mycket omfattande tillströmning av bilturister. Vägarna är inte dimensioner</w:t>
      </w:r>
      <w:r w:rsidRPr="00767D11">
        <w:rPr>
          <w:color w:val="000000"/>
        </w:rPr>
        <w:t>a</w:t>
      </w:r>
      <w:r w:rsidRPr="00767D11">
        <w:rPr>
          <w:color w:val="000000"/>
        </w:rPr>
        <w:t>de för den trafikvolym som de i praktiken omfattas av.</w:t>
      </w:r>
    </w:p>
    <w:p w:rsidR="00FA4524" w:rsidRPr="00767D11" w:rsidRDefault="00FA4524">
      <w:pPr>
        <w:pStyle w:val="Normaltindrag"/>
      </w:pPr>
      <w:r w:rsidRPr="00767D11">
        <w:t>Under högsäsong är bilköerna ofta långa. Detta skapar stress hos förarna. De väntar på möjlighet att köra om. Till slut gör de det, även om det från trafiksäkerhetssynpunkt är olämpligt. Många trafikolyckor har orsakats med detta som bakgrund.</w:t>
      </w:r>
    </w:p>
    <w:p w:rsidR="00FA4524" w:rsidRPr="00767D11" w:rsidRDefault="00FA4524">
      <w:pPr>
        <w:pStyle w:val="Normaltindrag"/>
      </w:pPr>
      <w:r w:rsidRPr="00767D11">
        <w:t>Trots att detta är väl kända fakta finns inte ekonomiska medel för att under överskådlig tid genomföra nödvändiga investeringar. Av den orsaken är det viktigt att pröva alternativa idéer. En sådan är att istället för att bygga om en hel väg skapa ett system av s.k. stigningsfält/omkörningsfält. Tillsammans med en väl genomförd skyltning skulle dessa kunna öka trafiksäkerheten betydligt och därmed bidra till ett minskat antal olyckor.</w:t>
      </w:r>
    </w:p>
    <w:p w:rsidR="00FA4524" w:rsidRPr="00767D11" w:rsidRDefault="00FA4524">
      <w:pPr>
        <w:pStyle w:val="Normaltindrag"/>
      </w:pPr>
      <w:r w:rsidRPr="00767D11">
        <w:t>Trafikanterna skulle efter vägen med regelbundna intervaller få inform</w:t>
      </w:r>
      <w:r w:rsidRPr="00767D11">
        <w:t>a</w:t>
      </w:r>
      <w:r w:rsidRPr="00767D11">
        <w:t>tion om nästkommande omkörningsfält. Det kan markeras så att nästa omkö</w:t>
      </w:r>
      <w:r w:rsidRPr="00767D11">
        <w:t>r</w:t>
      </w:r>
      <w:r w:rsidRPr="00767D11">
        <w:t xml:space="preserve">ningsfält kommer om exempelvis 2 eller </w:t>
      </w:r>
      <w:smartTag w:uri="urn:schemas-microsoft-com:office:smarttags" w:element="metricconverter">
        <w:smartTagPr>
          <w:attr w:name="ProductID" w:val="5 kilometer"/>
        </w:smartTagPr>
        <w:r w:rsidRPr="00767D11">
          <w:t>5 kilometer</w:t>
        </w:r>
      </w:smartTag>
      <w:r w:rsidRPr="00767D11">
        <w:t>. Trafikanten kan då utan stress ligga kvar bakom ett långsammare fordon och invänta omkörningsfä</w:t>
      </w:r>
      <w:r w:rsidRPr="00767D11">
        <w:t>l</w:t>
      </w:r>
      <w:r w:rsidRPr="00767D11">
        <w:t>tet.</w:t>
      </w:r>
    </w:p>
    <w:p w:rsidR="00FA4524" w:rsidRPr="00767D11" w:rsidRDefault="00FA4524">
      <w:pPr>
        <w:pStyle w:val="Normaltindrag"/>
      </w:pPr>
      <w:r w:rsidRPr="00767D11">
        <w:lastRenderedPageBreak/>
        <w:t>Exempel på vägar som kan lämpa sig för försöksverksamhet med denna i</w:t>
      </w:r>
      <w:r w:rsidRPr="00767D11">
        <w:t>n</w:t>
      </w:r>
      <w:r w:rsidRPr="00767D11">
        <w:t>riktning är riksväg 45 mellan Orsa och Sveg samt riksväg 71 mellan Djurås och Sälen. Efter exempelvis två år skulle projekt med denna inriktning kunna utvärderas från bl.a. trafiksäkerhetssynpunkt. Mycket talar för att stora vinster på den punkten ska kunna noteras – detta samtidigt som det bidrar till en bättre infrastruktur som i sin tur stärker näringslivet efter de aktuella vägarna.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7D11">
        <w:trPr>
          <w:cantSplit/>
        </w:trPr>
        <w:tc>
          <w:tcPr>
            <w:tcW w:w="3046" w:type="dxa"/>
          </w:tcPr>
          <w:p w:rsidR="00FA4524" w:rsidRPr="00767D11" w:rsidRDefault="00FA4524">
            <w:pPr>
              <w:pStyle w:val="UnderskriftDatum"/>
              <w:spacing w:before="240"/>
            </w:pPr>
            <w:r w:rsidRPr="00767D11">
              <w:t>Stockholm den 3 oktober 2007</w:t>
            </w:r>
          </w:p>
        </w:tc>
        <w:tc>
          <w:tcPr>
            <w:tcW w:w="3047" w:type="dxa"/>
          </w:tcPr>
          <w:p w:rsidR="00FA4524" w:rsidRPr="00767D11" w:rsidRDefault="00FA4524">
            <w:pPr>
              <w:pStyle w:val="Underskrifter"/>
              <w:spacing w:before="240"/>
            </w:pPr>
          </w:p>
        </w:tc>
      </w:tr>
      <w:tr w:rsidR="00000000" w:rsidRPr="00767D11">
        <w:trPr>
          <w:cantSplit/>
        </w:trPr>
        <w:tc>
          <w:tcPr>
            <w:tcW w:w="3046" w:type="dxa"/>
          </w:tcPr>
          <w:p w:rsidR="00FA4524" w:rsidRPr="00767D11" w:rsidRDefault="00FA4524">
            <w:pPr>
              <w:pStyle w:val="Underskrifter"/>
            </w:pPr>
            <w:r w:rsidRPr="00767D11">
              <w:t>Peter Hultqvist (s)</w:t>
            </w:r>
          </w:p>
        </w:tc>
        <w:tc>
          <w:tcPr>
            <w:tcW w:w="3046" w:type="dxa"/>
          </w:tcPr>
          <w:p w:rsidR="00FA4524" w:rsidRPr="00767D11" w:rsidRDefault="00FA4524">
            <w:pPr>
              <w:pStyle w:val="Underskrifter"/>
            </w:pPr>
            <w:r w:rsidRPr="00767D11">
              <w:t>Anneli Särnblad (s)</w:t>
            </w:r>
          </w:p>
        </w:tc>
      </w:tr>
    </w:tbl>
    <w:p w:rsidR="00FA4524" w:rsidRPr="00767D11" w:rsidRDefault="00FA4524">
      <w:pPr>
        <w:pStyle w:val="Normaltindrag"/>
      </w:pPr>
    </w:p>
    <w:sectPr w:rsidR="00FA4524" w:rsidRPr="00767D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4524" w:rsidRPr="00767D11" w:rsidRDefault="00FA4524">
      <w:r w:rsidRPr="00767D11">
        <w:separator/>
      </w:r>
    </w:p>
  </w:endnote>
  <w:endnote w:type="continuationSeparator" w:id="0">
    <w:p w:rsidR="00FA4524" w:rsidRPr="00767D11" w:rsidRDefault="00FA4524">
      <w:r w:rsidRPr="00767D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524" w:rsidRPr="00767D11" w:rsidRDefault="00767D11">
    <w:pPr>
      <w:pStyle w:val="Sidfot"/>
    </w:pPr>
    <w:r w:rsidRPr="00767D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79492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524" w:rsidRDefault="00FA45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4524" w:rsidRDefault="00FA45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524" w:rsidRPr="00767D11" w:rsidRDefault="00767D11">
    <w:pPr>
      <w:pStyle w:val="Sidfot"/>
    </w:pPr>
    <w:r w:rsidRPr="00767D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08245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524" w:rsidRDefault="00FA452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4524" w:rsidRDefault="00FA452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524" w:rsidRPr="00767D11" w:rsidRDefault="00767D11">
    <w:pPr>
      <w:pStyle w:val="Sidfot"/>
    </w:pPr>
    <w:r w:rsidRPr="00767D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2071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524" w:rsidRDefault="00FA45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4524" w:rsidRDefault="00FA45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4524" w:rsidRPr="00767D11" w:rsidRDefault="00FA4524">
      <w:r w:rsidRPr="00767D11">
        <w:separator/>
      </w:r>
    </w:p>
  </w:footnote>
  <w:footnote w:type="continuationSeparator" w:id="0">
    <w:p w:rsidR="00FA4524" w:rsidRPr="00767D11" w:rsidRDefault="00FA4524">
      <w:r w:rsidRPr="00767D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524" w:rsidRPr="00767D11" w:rsidRDefault="00767D11">
    <w:pPr>
      <w:pStyle w:val="Sidhuvud"/>
    </w:pPr>
    <w:r w:rsidRPr="00767D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85189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524" w:rsidRDefault="00FA452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4524" w:rsidRDefault="00FA452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524" w:rsidRPr="00767D11" w:rsidRDefault="00767D11">
    <w:pPr>
      <w:pStyle w:val="Sidhuvud"/>
    </w:pPr>
    <w:r w:rsidRPr="00767D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00944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524" w:rsidRDefault="00FA452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4524" w:rsidRDefault="00FA452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524" w:rsidRPr="00767D11" w:rsidRDefault="00FA4524">
    <w:pPr>
      <w:pStyle w:val="FSHNormal"/>
      <w:tabs>
        <w:tab w:val="right" w:pos="5840"/>
      </w:tabs>
    </w:pPr>
    <w:r w:rsidRPr="00767D11">
      <w:br/>
    </w:r>
    <w:r w:rsidRPr="00767D11">
      <w:fldChar w:fldCharType="begin" w:fldLock="1"/>
    </w:r>
    <w:r w:rsidRPr="00767D11">
      <w:instrText xml:space="preserve"> DOCPROPERTY</w:instrText>
    </w:r>
    <w:r w:rsidRPr="00767D11">
      <w:rPr>
        <w:sz w:val="18"/>
      </w:rPr>
      <w:instrText xml:space="preserve"> "YearUser" *\charformat </w:instrText>
    </w:r>
    <w:r w:rsidRPr="00767D11">
      <w:fldChar w:fldCharType="separate"/>
    </w:r>
    <w:r w:rsidRPr="00767D11">
      <w:t>2007/08</w:t>
    </w:r>
    <w:r w:rsidRPr="00767D11">
      <w:fldChar w:fldCharType="end"/>
    </w:r>
    <w:r w:rsidRPr="00767D11">
      <w:t xml:space="preserve"> </w:t>
    </w:r>
    <w:r w:rsidRPr="00767D11">
      <w:tab/>
      <w:t xml:space="preserve">mnr: </w:t>
    </w:r>
    <w:r w:rsidRPr="00767D11">
      <w:fldChar w:fldCharType="begin" w:fldLock="1"/>
    </w:r>
    <w:r w:rsidRPr="00767D11">
      <w:instrText xml:space="preserve"> DOCPROPERTY</w:instrText>
    </w:r>
    <w:r w:rsidRPr="00767D11">
      <w:rPr>
        <w:sz w:val="18"/>
      </w:rPr>
      <w:instrText xml:space="preserve"> "Motionsnummer" *\charformat </w:instrText>
    </w:r>
    <w:r w:rsidRPr="00767D11">
      <w:fldChar w:fldCharType="separate"/>
    </w:r>
    <w:r w:rsidRPr="00767D11">
      <w:t>T385</w:t>
    </w:r>
    <w:r w:rsidRPr="00767D11">
      <w:fldChar w:fldCharType="end"/>
    </w:r>
    <w:r w:rsidRPr="00767D11">
      <w:br/>
    </w:r>
    <w:r w:rsidRPr="00767D11">
      <w:fldChar w:fldCharType="begin" w:fldLock="1"/>
    </w:r>
    <w:r w:rsidRPr="00767D11">
      <w:instrText xml:space="preserve"> DOCPROPERTY</w:instrText>
    </w:r>
    <w:r w:rsidRPr="00767D11">
      <w:rPr>
        <w:sz w:val="18"/>
      </w:rPr>
      <w:instrText xml:space="preserve"> "Samling" *\charformat </w:instrText>
    </w:r>
    <w:r w:rsidRPr="00767D11">
      <w:fldChar w:fldCharType="end"/>
    </w:r>
    <w:r w:rsidRPr="00767D11">
      <w:tab/>
      <w:t xml:space="preserve">pnr: </w:t>
    </w:r>
    <w:r w:rsidRPr="00767D11">
      <w:fldChar w:fldCharType="begin" w:fldLock="1"/>
    </w:r>
    <w:r w:rsidRPr="00767D11">
      <w:instrText xml:space="preserve"> DOCPROPERTY</w:instrText>
    </w:r>
    <w:r w:rsidRPr="00767D11">
      <w:rPr>
        <w:sz w:val="18"/>
      </w:rPr>
      <w:instrText xml:space="preserve"> "Partinummer" *\charformat </w:instrText>
    </w:r>
    <w:r w:rsidRPr="00767D11">
      <w:fldChar w:fldCharType="separate"/>
    </w:r>
    <w:r w:rsidRPr="00767D11">
      <w:t>s45118</w:t>
    </w:r>
    <w:r w:rsidRPr="00767D11">
      <w:fldChar w:fldCharType="end"/>
    </w:r>
  </w:p>
  <w:p w:rsidR="00FA4524" w:rsidRPr="00767D11" w:rsidRDefault="00FA4524">
    <w:pPr>
      <w:pStyle w:val="FSHRub1"/>
    </w:pPr>
    <w:r w:rsidRPr="00767D11">
      <w:t>Motion till riksdagen</w:t>
    </w:r>
    <w:r w:rsidRPr="00767D11">
      <w:br/>
    </w:r>
    <w:r w:rsidRPr="00767D11">
      <w:fldChar w:fldCharType="begin" w:fldLock="1"/>
    </w:r>
    <w:r w:rsidRPr="00767D11">
      <w:instrText xml:space="preserve"> DOCPROPERTY "YearUser" *\charformat </w:instrText>
    </w:r>
    <w:r w:rsidRPr="00767D11">
      <w:fldChar w:fldCharType="separate"/>
    </w:r>
    <w:r w:rsidRPr="00767D11">
      <w:t>2007/08</w:t>
    </w:r>
    <w:r w:rsidRPr="00767D11">
      <w:fldChar w:fldCharType="end"/>
    </w:r>
    <w:r w:rsidRPr="00767D11">
      <w:t>:</w:t>
    </w:r>
    <w:r w:rsidRPr="00767D11">
      <w:fldChar w:fldCharType="begin" w:fldLock="1"/>
    </w:r>
    <w:r w:rsidRPr="00767D11">
      <w:instrText xml:space="preserve"> DOCPROPERTY "Motionsnummer" *\charformat </w:instrText>
    </w:r>
    <w:r w:rsidRPr="00767D11">
      <w:fldChar w:fldCharType="separate"/>
    </w:r>
    <w:r w:rsidRPr="00767D11">
      <w:t>T385</w:t>
    </w:r>
    <w:r w:rsidRPr="00767D11">
      <w:fldChar w:fldCharType="end"/>
    </w:r>
  </w:p>
  <w:p w:rsidR="00FA4524" w:rsidRPr="00767D11" w:rsidRDefault="00FA4524">
    <w:pPr>
      <w:pStyle w:val="FSHNormalS5"/>
    </w:pPr>
    <w:r w:rsidRPr="00767D11">
      <w:fldChar w:fldCharType="begin" w:fldLock="1"/>
    </w:r>
    <w:r w:rsidRPr="00767D11">
      <w:instrText xml:space="preserve"> DOCPROPERTY "MotionarText" *\charformat </w:instrText>
    </w:r>
    <w:r w:rsidRPr="00767D11">
      <w:fldChar w:fldCharType="separate"/>
    </w:r>
    <w:r w:rsidRPr="00767D11">
      <w:t>av Peter Hultqvist och Anneli Särnblad (s)</w:t>
    </w:r>
    <w:r w:rsidRPr="00767D11">
      <w:fldChar w:fldCharType="end"/>
    </w:r>
    <w:r w:rsidRPr="00767D11">
      <w:br/>
    </w:r>
    <w:r w:rsidRPr="00767D11">
      <w:fldChar w:fldCharType="begin" w:fldLock="1"/>
    </w:r>
    <w:r w:rsidRPr="00767D11">
      <w:instrText xml:space="preserve"> DOCPROPERTY "SvarFrasKort" *\charformat </w:instrText>
    </w:r>
    <w:r w:rsidRPr="00767D11">
      <w:fldChar w:fldCharType="end"/>
    </w:r>
  </w:p>
  <w:p w:rsidR="00FA4524" w:rsidRPr="00767D11" w:rsidRDefault="00FA4524">
    <w:pPr>
      <w:pStyle w:val="FSHTitel"/>
    </w:pPr>
    <w:r w:rsidRPr="00767D11">
      <w:fldChar w:fldCharType="begin" w:fldLock="1"/>
    </w:r>
    <w:r w:rsidRPr="00767D11">
      <w:instrText xml:space="preserve"> DOCPROPERTY</w:instrText>
    </w:r>
    <w:r w:rsidRPr="00767D11">
      <w:rPr>
        <w:sz w:val="18"/>
      </w:rPr>
      <w:instrText xml:space="preserve"> "RubrikSvar" *\charformat </w:instrText>
    </w:r>
    <w:r w:rsidRPr="00767D11">
      <w:fldChar w:fldCharType="separate"/>
    </w:r>
    <w:r w:rsidRPr="00767D11">
      <w:t>Pilotprojekt med s.k. omkörningsfält efter riksvägarna 45 och 71</w:t>
    </w:r>
    <w:r w:rsidRPr="00767D11">
      <w:fldChar w:fldCharType="end"/>
    </w:r>
  </w:p>
  <w:p w:rsidR="00FA4524" w:rsidRPr="00767D11" w:rsidRDefault="00FA4524">
    <w:pPr>
      <w:pStyle w:val="Normal00"/>
    </w:pPr>
  </w:p>
  <w:p w:rsidR="00FA4524" w:rsidRPr="00767D11" w:rsidRDefault="00FA45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7968519">
    <w:abstractNumId w:val="8"/>
  </w:num>
  <w:num w:numId="2" w16cid:durableId="425617748">
    <w:abstractNumId w:val="9"/>
  </w:num>
  <w:num w:numId="3" w16cid:durableId="194924565">
    <w:abstractNumId w:val="8"/>
  </w:num>
  <w:num w:numId="4" w16cid:durableId="159851504">
    <w:abstractNumId w:val="9"/>
  </w:num>
  <w:num w:numId="5" w16cid:durableId="1585918181">
    <w:abstractNumId w:val="13"/>
  </w:num>
  <w:num w:numId="6" w16cid:durableId="84037824">
    <w:abstractNumId w:val="10"/>
  </w:num>
  <w:num w:numId="7" w16cid:durableId="579754992">
    <w:abstractNumId w:val="11"/>
  </w:num>
  <w:num w:numId="8" w16cid:durableId="1331324927">
    <w:abstractNumId w:val="12"/>
  </w:num>
  <w:num w:numId="9" w16cid:durableId="2094163527">
    <w:abstractNumId w:val="8"/>
  </w:num>
  <w:num w:numId="10" w16cid:durableId="126440718">
    <w:abstractNumId w:val="3"/>
  </w:num>
  <w:num w:numId="11" w16cid:durableId="848835385">
    <w:abstractNumId w:val="2"/>
  </w:num>
  <w:num w:numId="12" w16cid:durableId="1316952470">
    <w:abstractNumId w:val="1"/>
  </w:num>
  <w:num w:numId="13" w16cid:durableId="864098961">
    <w:abstractNumId w:val="0"/>
  </w:num>
  <w:num w:numId="14" w16cid:durableId="1734616333">
    <w:abstractNumId w:val="9"/>
  </w:num>
  <w:num w:numId="15" w16cid:durableId="709761694">
    <w:abstractNumId w:val="7"/>
  </w:num>
  <w:num w:numId="16" w16cid:durableId="1158106699">
    <w:abstractNumId w:val="6"/>
  </w:num>
  <w:num w:numId="17" w16cid:durableId="1511137471">
    <w:abstractNumId w:val="5"/>
  </w:num>
  <w:num w:numId="18" w16cid:durableId="2075546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364E1491-2C0D-41A6-AC47-0DF260FE780A},{E33618BE-6E34-4B8F-8F3F-2D6B0B8CA0A8}"/>
  </w:docVars>
  <w:rsids>
    <w:rsidRoot w:val="00EE75BC"/>
    <w:rsid w:val="00767D11"/>
    <w:rsid w:val="00EE75BC"/>
    <w:rsid w:val="00FA45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7D2E99B-643D-4A7E-9A2F-5CDDEED0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1818</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s45118</vt:lpstr>
    </vt:vector>
  </TitlesOfParts>
  <Company>Riksdagen</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s45118</dc:title>
  <dc:subject>s45118</dc:subject>
  <dc:creator>Riksdagen</dc:creator>
  <cp:keywords>Riksdagen</cp:keywords>
  <dc:description>TKG-ktrl, MSMQ4mb, PersReg-Distribution mm</dc:description>
  <cp:lastModifiedBy>Lars Brink</cp:lastModifiedBy>
  <cp:revision>2</cp:revision>
  <cp:lastPrinted>2007-11-17T08:32:00Z</cp:lastPrinted>
  <dcterms:created xsi:type="dcterms:W3CDTF">2025-12-17T09:46:00Z</dcterms:created>
  <dcterms:modified xsi:type="dcterms:W3CDTF">2025-12-17T09:46:00Z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Pilotprojekt med s.k. omkörningsfält efter riksvägarna 45 och 71</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Pilotprojekt med s.k. omkörningsfält efter riksvägarna 45 och 71</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Anneli Särnblad (s)</vt:lpwstr>
  </property>
  <property fmtid="{D5CDD505-2E9C-101B-9397-08002B2CF9AE}" pid="26" name="MotionarLista">
    <vt:lpwstr>Hultqvist, Peter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20072008000000000115000451180069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20072008000000000115000451180069</vt:lpwstr>
  </property>
  <property fmtid="{D5CDD505-2E9C-101B-9397-08002B2CF9AE}" pid="50" name="nummer">
    <vt:lpwstr>385</vt:lpwstr>
  </property>
  <property fmtid="{D5CDD505-2E9C-101B-9397-08002B2CF9AE}" pid="51" name="utskottsbeteckning">
    <vt:lpwstr>T</vt:lpwstr>
  </property>
  <property fmtid="{D5CDD505-2E9C-101B-9397-08002B2CF9AE}" pid="52" name="GlobalUID">
    <vt:lpwstr>{D084F26E-984C-43B7-9DE4-275414E8DE25}</vt:lpwstr>
  </property>
  <property fmtid="{D5CDD505-2E9C-101B-9397-08002B2CF9AE}" pid="53" name="Överföringar">
    <vt:i4>0</vt:i4>
  </property>
  <property fmtid="{D5CDD505-2E9C-101B-9397-08002B2CF9AE}" pid="54" name="Checksum">
    <vt:lpwstr>*1007318758899*</vt:lpwstr>
  </property>
  <property fmtid="{D5CDD505-2E9C-101B-9397-08002B2CF9AE}" pid="55" name="skuggnummer">
    <vt:lpwstr>1797</vt:lpwstr>
  </property>
  <property fmtid="{D5CDD505-2E9C-101B-9397-08002B2CF9AE}" pid="56" name="urixVersion">
    <vt:lpwstr>3.2.0.8</vt:lpwstr>
  </property>
  <property fmtid="{D5CDD505-2E9C-101B-9397-08002B2CF9AE}" pid="57" name="urixOrigin">
    <vt:lpwstr>071117 09:32:07.391</vt:lpwstr>
  </property>
  <property fmtid="{D5CDD505-2E9C-101B-9397-08002B2CF9AE}" pid="58" name="urixGuid">
    <vt:lpwstr>{A6579607-0105-452D-BBB2-CE39D7AAE6B7}</vt:lpwstr>
  </property>
</Properties>
</file>