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81C" w:rsidRPr="00A41838" w:rsidRDefault="000F681C">
      <w:pPr>
        <w:pStyle w:val="Hemstlrubrik"/>
      </w:pPr>
      <w:r w:rsidRPr="00A41838">
        <w:t>Förslag till riksdagsbeslut</w:t>
      </w:r>
    </w:p>
    <w:p w:rsidR="000F681C" w:rsidRPr="00A41838" w:rsidRDefault="000F681C">
      <w:pPr>
        <w:pStyle w:val="Hemstlatt"/>
        <w:numPr>
          <w:ilvl w:val="0"/>
          <w:numId w:val="1"/>
        </w:numPr>
      </w:pPr>
      <w:r w:rsidRPr="00A41838">
        <w:t xml:space="preserve">Riksdagen tillkännager för riksdagsstyrelsen som sin mening vad som anförs i motionen om </w:t>
      </w:r>
      <w:r w:rsidRPr="00A41838">
        <w:rPr>
          <w:color w:val="000000"/>
        </w:rPr>
        <w:t>att initiera en förändring av reglerna för inkomstgaranti för riksdagsledamöter.</w:t>
      </w:r>
    </w:p>
    <w:p w:rsidR="000F681C" w:rsidRPr="00A41838" w:rsidRDefault="000F681C">
      <w:pPr>
        <w:pStyle w:val="Hemstlatt"/>
        <w:numPr>
          <w:ilvl w:val="0"/>
          <w:numId w:val="1"/>
        </w:numPr>
      </w:pPr>
      <w:r w:rsidRPr="00A41838">
        <w:t xml:space="preserve">Riksdagen tillkännager för regeringen som sin mening vad som anförs i motionen om </w:t>
      </w:r>
      <w:r w:rsidRPr="00A41838">
        <w:rPr>
          <w:color w:val="000000"/>
        </w:rPr>
        <w:t>att initiera en förändring av reglerna för i</w:t>
      </w:r>
      <w:r w:rsidRPr="00A41838">
        <w:rPr>
          <w:color w:val="000000"/>
        </w:rPr>
        <w:t>n</w:t>
      </w:r>
      <w:r w:rsidRPr="00A41838">
        <w:rPr>
          <w:color w:val="000000"/>
        </w:rPr>
        <w:t>komstgaranti för statsråd.</w:t>
      </w:r>
    </w:p>
    <w:p w:rsidR="000F681C" w:rsidRPr="00A41838" w:rsidRDefault="000F681C">
      <w:pPr>
        <w:pStyle w:val="Rubrik1"/>
      </w:pPr>
      <w:r w:rsidRPr="00A41838">
        <w:t>Motivering</w:t>
      </w:r>
    </w:p>
    <w:p w:rsidR="000F681C" w:rsidRPr="00A41838" w:rsidRDefault="000F681C">
      <w:r w:rsidRPr="00A41838">
        <w:t>Idag är det möjligt för tidigare statsråd och riksdagsledamöter att få inkoms</w:t>
      </w:r>
      <w:r w:rsidRPr="00A41838">
        <w:t>t</w:t>
      </w:r>
      <w:r w:rsidRPr="00A41838">
        <w:t>garanti efter avslutat uppdrag. Syftet med denna inkomstgaranti är att ge en inkomsttrygghet för personen till dess att man hittat annat sätt att få en i</w:t>
      </w:r>
      <w:r w:rsidRPr="00A41838">
        <w:t>n</w:t>
      </w:r>
      <w:r w:rsidRPr="00A41838">
        <w:t>komst.</w:t>
      </w:r>
    </w:p>
    <w:p w:rsidR="000F681C" w:rsidRPr="00A41838" w:rsidRDefault="000F681C">
      <w:pPr>
        <w:pStyle w:val="Normaltindrag"/>
      </w:pPr>
      <w:r w:rsidRPr="00A41838">
        <w:t>Nuvarande regelverk gör det dock möjligt att genom bildande av eget b</w:t>
      </w:r>
      <w:r w:rsidRPr="00A41838">
        <w:t>o</w:t>
      </w:r>
      <w:r w:rsidRPr="00A41838">
        <w:t>lag kunna skaffa sig inkomster som inte påverkar inkomstgarantin, vilket inte kan ha varit utgångspunkten när systemet med inkomstgarantin infördes. Dubbla inkomster för politiker riskerar att skapa ett misstroende mot de fol</w:t>
      </w:r>
      <w:r w:rsidRPr="00A41838">
        <w:t>k</w:t>
      </w:r>
      <w:r w:rsidRPr="00A41838">
        <w:t>valda med ett ökat politikerförakt som följd.</w:t>
      </w:r>
    </w:p>
    <w:p w:rsidR="000F681C" w:rsidRPr="00A41838" w:rsidRDefault="000F681C">
      <w:pPr>
        <w:pStyle w:val="Normaltindrag"/>
      </w:pPr>
      <w:r w:rsidRPr="00A41838">
        <w:t>Därför borde det vara självklart att alla inkomster som ett tidigare statsråd eller en tidigare riksdagsledamot har haft behandlas lika, oavsett om inkom</w:t>
      </w:r>
      <w:r w:rsidRPr="00A41838">
        <w:t>s</w:t>
      </w:r>
      <w:r w:rsidRPr="00A41838">
        <w:t>terna betalas ut till ett bolag som ägs av personen eller genom vanlig lön. En förändring i nuvarande regelverk bör därför göras så att alla inkomster kop</w:t>
      </w:r>
      <w:r w:rsidRPr="00A41838">
        <w:t>p</w:t>
      </w:r>
      <w:r w:rsidRPr="00A41838">
        <w:t>lade till den som uppbär aktuell inkomstgaranti räknas av från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1838">
        <w:trPr>
          <w:cantSplit/>
        </w:trPr>
        <w:tc>
          <w:tcPr>
            <w:tcW w:w="3046" w:type="dxa"/>
          </w:tcPr>
          <w:p w:rsidR="000F681C" w:rsidRPr="00A41838" w:rsidRDefault="000F681C">
            <w:pPr>
              <w:pStyle w:val="UnderskriftDatum"/>
              <w:spacing w:before="240"/>
            </w:pPr>
            <w:r w:rsidRPr="00A41838">
              <w:lastRenderedPageBreak/>
              <w:t>Stockholm den 4 oktober 2007</w:t>
            </w:r>
          </w:p>
        </w:tc>
        <w:tc>
          <w:tcPr>
            <w:tcW w:w="3047" w:type="dxa"/>
          </w:tcPr>
          <w:p w:rsidR="000F681C" w:rsidRPr="00A41838" w:rsidRDefault="000F681C">
            <w:pPr>
              <w:pStyle w:val="Underskrifter"/>
              <w:spacing w:before="240"/>
            </w:pPr>
          </w:p>
        </w:tc>
      </w:tr>
      <w:tr w:rsidR="00000000" w:rsidRPr="00A41838">
        <w:trPr>
          <w:cantSplit/>
        </w:trPr>
        <w:tc>
          <w:tcPr>
            <w:tcW w:w="3046" w:type="dxa"/>
          </w:tcPr>
          <w:p w:rsidR="000F681C" w:rsidRPr="00A41838" w:rsidRDefault="000F681C">
            <w:pPr>
              <w:pStyle w:val="Underskrifter"/>
            </w:pPr>
            <w:r w:rsidRPr="00A41838">
              <w:t>Eva-Lena Jansson (s)</w:t>
            </w:r>
          </w:p>
        </w:tc>
        <w:tc>
          <w:tcPr>
            <w:tcW w:w="3046" w:type="dxa"/>
          </w:tcPr>
          <w:p w:rsidR="000F681C" w:rsidRPr="00A41838" w:rsidRDefault="000F681C">
            <w:pPr>
              <w:pStyle w:val="Underskrifter"/>
            </w:pPr>
            <w:r w:rsidRPr="00A41838">
              <w:t>Ameer Sachet (s)</w:t>
            </w:r>
          </w:p>
        </w:tc>
      </w:tr>
    </w:tbl>
    <w:p w:rsidR="000F681C" w:rsidRPr="00A41838" w:rsidRDefault="000F681C">
      <w:pPr>
        <w:pStyle w:val="Normaltindrag"/>
      </w:pPr>
    </w:p>
    <w:sectPr w:rsidR="000F681C" w:rsidRPr="00A418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681C" w:rsidRPr="00A41838" w:rsidRDefault="000F681C">
      <w:r w:rsidRPr="00A41838">
        <w:separator/>
      </w:r>
    </w:p>
  </w:endnote>
  <w:endnote w:type="continuationSeparator" w:id="0">
    <w:p w:rsidR="000F681C" w:rsidRPr="00A41838" w:rsidRDefault="000F681C">
      <w:r w:rsidRPr="00A418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81C" w:rsidRPr="00A41838" w:rsidRDefault="00A41838">
    <w:pPr>
      <w:pStyle w:val="Sidfot"/>
    </w:pPr>
    <w:r w:rsidRPr="00A418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37529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1C" w:rsidRDefault="000F68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681C" w:rsidRDefault="000F68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81C" w:rsidRPr="00A41838" w:rsidRDefault="00A41838">
    <w:pPr>
      <w:pStyle w:val="Sidfot"/>
    </w:pPr>
    <w:r w:rsidRPr="00A418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4346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1C" w:rsidRDefault="000F68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681C" w:rsidRDefault="000F68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81C" w:rsidRPr="00A41838" w:rsidRDefault="00A41838">
    <w:pPr>
      <w:pStyle w:val="Sidfot"/>
    </w:pPr>
    <w:r w:rsidRPr="00A418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60264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1C" w:rsidRDefault="000F68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681C" w:rsidRDefault="000F68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681C" w:rsidRPr="00A41838" w:rsidRDefault="000F681C">
      <w:r w:rsidRPr="00A41838">
        <w:separator/>
      </w:r>
    </w:p>
  </w:footnote>
  <w:footnote w:type="continuationSeparator" w:id="0">
    <w:p w:rsidR="000F681C" w:rsidRPr="00A41838" w:rsidRDefault="000F681C">
      <w:r w:rsidRPr="00A418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81C" w:rsidRPr="00A41838" w:rsidRDefault="00A41838">
    <w:pPr>
      <w:pStyle w:val="Sidhuvud"/>
    </w:pPr>
    <w:r w:rsidRPr="00A418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9995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1C" w:rsidRDefault="000F68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681C" w:rsidRDefault="000F681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81C" w:rsidRPr="00A41838" w:rsidRDefault="00A41838">
    <w:pPr>
      <w:pStyle w:val="Sidhuvud"/>
    </w:pPr>
    <w:r w:rsidRPr="00A418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6899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681C" w:rsidRDefault="000F68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681C" w:rsidRDefault="000F681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681C" w:rsidRPr="00A41838" w:rsidRDefault="000F681C">
    <w:pPr>
      <w:pStyle w:val="FSHNormal"/>
      <w:tabs>
        <w:tab w:val="right" w:pos="5840"/>
      </w:tabs>
    </w:pPr>
    <w:r w:rsidRPr="00A41838">
      <w:br/>
    </w:r>
    <w:r w:rsidRPr="00A41838">
      <w:fldChar w:fldCharType="begin" w:fldLock="1"/>
    </w:r>
    <w:r w:rsidRPr="00A41838">
      <w:instrText xml:space="preserve"> DOCPROPERTY</w:instrText>
    </w:r>
    <w:r w:rsidRPr="00A41838">
      <w:rPr>
        <w:sz w:val="18"/>
      </w:rPr>
      <w:instrText xml:space="preserve"> "YearUser" *\charformat </w:instrText>
    </w:r>
    <w:r w:rsidRPr="00A41838">
      <w:fldChar w:fldCharType="separate"/>
    </w:r>
    <w:r w:rsidRPr="00A41838">
      <w:t>2007/08</w:t>
    </w:r>
    <w:r w:rsidRPr="00A41838">
      <w:fldChar w:fldCharType="end"/>
    </w:r>
    <w:r w:rsidRPr="00A41838">
      <w:t xml:space="preserve"> </w:t>
    </w:r>
    <w:r w:rsidRPr="00A41838">
      <w:tab/>
      <w:t xml:space="preserve">mnr: </w:t>
    </w:r>
    <w:r w:rsidRPr="00A41838">
      <w:fldChar w:fldCharType="begin" w:fldLock="1"/>
    </w:r>
    <w:r w:rsidRPr="00A41838">
      <w:instrText xml:space="preserve"> DOCPROPERTY</w:instrText>
    </w:r>
    <w:r w:rsidRPr="00A41838">
      <w:rPr>
        <w:sz w:val="18"/>
      </w:rPr>
      <w:instrText xml:space="preserve"> "Motionsnummer" *\charformat </w:instrText>
    </w:r>
    <w:r w:rsidRPr="00A41838">
      <w:fldChar w:fldCharType="separate"/>
    </w:r>
    <w:r w:rsidRPr="00A41838">
      <w:t>K366</w:t>
    </w:r>
    <w:r w:rsidRPr="00A41838">
      <w:fldChar w:fldCharType="end"/>
    </w:r>
    <w:r w:rsidRPr="00A41838">
      <w:br/>
    </w:r>
    <w:r w:rsidRPr="00A41838">
      <w:fldChar w:fldCharType="begin" w:fldLock="1"/>
    </w:r>
    <w:r w:rsidRPr="00A41838">
      <w:instrText xml:space="preserve"> DOCPROPERTY</w:instrText>
    </w:r>
    <w:r w:rsidRPr="00A41838">
      <w:rPr>
        <w:sz w:val="18"/>
      </w:rPr>
      <w:instrText xml:space="preserve"> "Samling" *\charformat </w:instrText>
    </w:r>
    <w:r w:rsidRPr="00A41838">
      <w:fldChar w:fldCharType="end"/>
    </w:r>
    <w:r w:rsidRPr="00A41838">
      <w:tab/>
      <w:t xml:space="preserve">pnr: </w:t>
    </w:r>
    <w:r w:rsidRPr="00A41838">
      <w:fldChar w:fldCharType="begin" w:fldLock="1"/>
    </w:r>
    <w:r w:rsidRPr="00A41838">
      <w:instrText xml:space="preserve"> DOCPROPERTY</w:instrText>
    </w:r>
    <w:r w:rsidRPr="00A41838">
      <w:rPr>
        <w:sz w:val="18"/>
      </w:rPr>
      <w:instrText xml:space="preserve"> "Partinummer" *\charformat </w:instrText>
    </w:r>
    <w:r w:rsidRPr="00A41838">
      <w:fldChar w:fldCharType="separate"/>
    </w:r>
    <w:r w:rsidRPr="00A41838">
      <w:t>s3043</w:t>
    </w:r>
    <w:r w:rsidRPr="00A41838">
      <w:fldChar w:fldCharType="end"/>
    </w:r>
  </w:p>
  <w:p w:rsidR="000F681C" w:rsidRPr="00A41838" w:rsidRDefault="000F681C">
    <w:pPr>
      <w:pStyle w:val="FSHRub1"/>
    </w:pPr>
    <w:r w:rsidRPr="00A41838">
      <w:t>Motion till riksdagen</w:t>
    </w:r>
    <w:r w:rsidRPr="00A41838">
      <w:br/>
    </w:r>
    <w:r w:rsidRPr="00A41838">
      <w:fldChar w:fldCharType="begin" w:fldLock="1"/>
    </w:r>
    <w:r w:rsidRPr="00A41838">
      <w:instrText xml:space="preserve"> DOCPROPERTY "YearUser" *\charformat </w:instrText>
    </w:r>
    <w:r w:rsidRPr="00A41838">
      <w:fldChar w:fldCharType="separate"/>
    </w:r>
    <w:r w:rsidRPr="00A41838">
      <w:t>2007/08</w:t>
    </w:r>
    <w:r w:rsidRPr="00A41838">
      <w:fldChar w:fldCharType="end"/>
    </w:r>
    <w:r w:rsidRPr="00A41838">
      <w:t>:</w:t>
    </w:r>
    <w:r w:rsidRPr="00A41838">
      <w:fldChar w:fldCharType="begin" w:fldLock="1"/>
    </w:r>
    <w:r w:rsidRPr="00A41838">
      <w:instrText xml:space="preserve"> DOCPROPERTY "Motionsnummer" *\charformat </w:instrText>
    </w:r>
    <w:r w:rsidRPr="00A41838">
      <w:fldChar w:fldCharType="separate"/>
    </w:r>
    <w:r w:rsidRPr="00A41838">
      <w:t>K366</w:t>
    </w:r>
    <w:r w:rsidRPr="00A41838">
      <w:fldChar w:fldCharType="end"/>
    </w:r>
  </w:p>
  <w:p w:rsidR="000F681C" w:rsidRPr="00A41838" w:rsidRDefault="000F681C">
    <w:pPr>
      <w:pStyle w:val="FSHNormalS5"/>
    </w:pPr>
    <w:r w:rsidRPr="00A41838">
      <w:fldChar w:fldCharType="begin" w:fldLock="1"/>
    </w:r>
    <w:r w:rsidRPr="00A41838">
      <w:instrText xml:space="preserve"> DOCPROPERTY "MotionarText" *\charformat </w:instrText>
    </w:r>
    <w:r w:rsidRPr="00A41838">
      <w:fldChar w:fldCharType="separate"/>
    </w:r>
    <w:r w:rsidRPr="00A41838">
      <w:t>av Eva-Lena Jansson och Ameer Sachet (s)</w:t>
    </w:r>
    <w:r w:rsidRPr="00A41838">
      <w:fldChar w:fldCharType="end"/>
    </w:r>
    <w:r w:rsidRPr="00A41838">
      <w:br/>
    </w:r>
    <w:r w:rsidRPr="00A41838">
      <w:fldChar w:fldCharType="begin" w:fldLock="1"/>
    </w:r>
    <w:r w:rsidRPr="00A41838">
      <w:instrText xml:space="preserve"> DOCPROPERTY "SvarFrasKort" *\charformat </w:instrText>
    </w:r>
    <w:r w:rsidRPr="00A41838">
      <w:fldChar w:fldCharType="end"/>
    </w:r>
  </w:p>
  <w:p w:rsidR="000F681C" w:rsidRPr="00A41838" w:rsidRDefault="000F681C">
    <w:pPr>
      <w:pStyle w:val="FSHTitel"/>
    </w:pPr>
    <w:r w:rsidRPr="00A41838">
      <w:fldChar w:fldCharType="begin" w:fldLock="1"/>
    </w:r>
    <w:r w:rsidRPr="00A41838">
      <w:instrText xml:space="preserve"> DOCPROPERTY</w:instrText>
    </w:r>
    <w:r w:rsidRPr="00A41838">
      <w:rPr>
        <w:sz w:val="18"/>
      </w:rPr>
      <w:instrText xml:space="preserve"> "RubrikSvar" *\charformat </w:instrText>
    </w:r>
    <w:r w:rsidRPr="00A41838">
      <w:fldChar w:fldCharType="separate"/>
    </w:r>
    <w:r w:rsidRPr="00A41838">
      <w:t>Inkomstgaranti för tidigare statsråd och riksdagsledamöter</w:t>
    </w:r>
    <w:r w:rsidRPr="00A41838">
      <w:fldChar w:fldCharType="end"/>
    </w:r>
  </w:p>
  <w:p w:rsidR="000F681C" w:rsidRPr="00A41838" w:rsidRDefault="000F681C">
    <w:pPr>
      <w:pStyle w:val="Normal00"/>
    </w:pPr>
  </w:p>
  <w:p w:rsidR="000F681C" w:rsidRPr="00A41838" w:rsidRDefault="000F68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6533180">
    <w:abstractNumId w:val="8"/>
  </w:num>
  <w:num w:numId="2" w16cid:durableId="1160731872">
    <w:abstractNumId w:val="9"/>
  </w:num>
  <w:num w:numId="3" w16cid:durableId="1030228966">
    <w:abstractNumId w:val="8"/>
  </w:num>
  <w:num w:numId="4" w16cid:durableId="850491423">
    <w:abstractNumId w:val="9"/>
  </w:num>
  <w:num w:numId="5" w16cid:durableId="407700092">
    <w:abstractNumId w:val="13"/>
  </w:num>
  <w:num w:numId="6" w16cid:durableId="2036417700">
    <w:abstractNumId w:val="10"/>
  </w:num>
  <w:num w:numId="7" w16cid:durableId="2101100929">
    <w:abstractNumId w:val="11"/>
  </w:num>
  <w:num w:numId="8" w16cid:durableId="1178545487">
    <w:abstractNumId w:val="12"/>
  </w:num>
  <w:num w:numId="9" w16cid:durableId="1812864309">
    <w:abstractNumId w:val="8"/>
  </w:num>
  <w:num w:numId="10" w16cid:durableId="678580019">
    <w:abstractNumId w:val="3"/>
  </w:num>
  <w:num w:numId="11" w16cid:durableId="233660514">
    <w:abstractNumId w:val="2"/>
  </w:num>
  <w:num w:numId="12" w16cid:durableId="1229876132">
    <w:abstractNumId w:val="1"/>
  </w:num>
  <w:num w:numId="13" w16cid:durableId="1194809567">
    <w:abstractNumId w:val="0"/>
  </w:num>
  <w:num w:numId="14" w16cid:durableId="844516758">
    <w:abstractNumId w:val="9"/>
  </w:num>
  <w:num w:numId="15" w16cid:durableId="1235431142">
    <w:abstractNumId w:val="7"/>
  </w:num>
  <w:num w:numId="16" w16cid:durableId="1776361450">
    <w:abstractNumId w:val="6"/>
  </w:num>
  <w:num w:numId="17" w16cid:durableId="458690145">
    <w:abstractNumId w:val="5"/>
  </w:num>
  <w:num w:numId="18" w16cid:durableId="1397897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956ED79-82BF-4E87-9D1C-0C5F8EC760E3},{7AA46784-AE4D-4AE0-9742-10FB2822699D}"/>
  </w:docVars>
  <w:rsids>
    <w:rsidRoot w:val="007E1001"/>
    <w:rsid w:val="000F681C"/>
    <w:rsid w:val="007E1001"/>
    <w:rsid w:val="00A418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A8E39F-E009-4B31-BD71-B41F7AD0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1187</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s3043</vt:lpstr>
    </vt:vector>
  </TitlesOfParts>
  <Company>Riksdagen</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s3043</dc:title>
  <dc:subject>s3043</dc:subject>
  <dc:creator>Riksdagen</dc:creator>
  <cp:keywords>Riksdagen</cp:keywords>
  <dc:description>TKG-ktrl, MSMQ4mb, PersReg-Distribution mm</dc:description>
  <cp:lastModifiedBy>Lars Brink</cp:lastModifiedBy>
  <cp:revision>2</cp:revision>
  <cp:lastPrinted>2007-12-05T16:49:00Z</cp:lastPrinted>
  <dcterms:created xsi:type="dcterms:W3CDTF">2025-12-17T06:19:00Z</dcterms:created>
  <dcterms:modified xsi:type="dcterms:W3CDTF">2025-12-17T06:19:00Z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Inkomstgaranti för tidigare statsråd och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Inkomstgaranti för tidigare statsråd och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Ameer Sachet (s)</vt:lpwstr>
  </property>
  <property fmtid="{D5CDD505-2E9C-101B-9397-08002B2CF9AE}" pid="26" name="MotionarLista">
    <vt:lpwstr>Jansson, Eva-Lena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20072008000000000115000030430069</vt:lpwstr>
  </property>
  <property fmtid="{D5CDD505-2E9C-101B-9397-08002B2CF9AE}" pid="47" name="datum">
    <vt:lpwstr>071004</vt:lpwstr>
  </property>
  <property fmtid="{D5CDD505-2E9C-101B-9397-08002B2CF9AE}" pid="48" name="avsändar-e-post">
    <vt:lpwstr>lis.ohlgren@riksdagen.se</vt:lpwstr>
  </property>
  <property fmtid="{D5CDD505-2E9C-101B-9397-08002B2CF9AE}" pid="49" name="id">
    <vt:lpwstr>20072008000000000115000030430069</vt:lpwstr>
  </property>
  <property fmtid="{D5CDD505-2E9C-101B-9397-08002B2CF9AE}" pid="50" name="nummer">
    <vt:lpwstr>366</vt:lpwstr>
  </property>
  <property fmtid="{D5CDD505-2E9C-101B-9397-08002B2CF9AE}" pid="51" name="utskottsbeteckning">
    <vt:lpwstr>K</vt:lpwstr>
  </property>
  <property fmtid="{D5CDD505-2E9C-101B-9397-08002B2CF9AE}" pid="52" name="GlobalUID">
    <vt:lpwstr>{7CF48429-BC6D-466B-AB43-CB9B50B388B7}</vt:lpwstr>
  </property>
  <property fmtid="{D5CDD505-2E9C-101B-9397-08002B2CF9AE}" pid="53" name="Överföringar">
    <vt:i4>0</vt:i4>
  </property>
  <property fmtid="{D5CDD505-2E9C-101B-9397-08002B2CF9AE}" pid="54" name="Checksum">
    <vt:lpwstr>*0016249276120*</vt:lpwstr>
  </property>
  <property fmtid="{D5CDD505-2E9C-101B-9397-08002B2CF9AE}" pid="55" name="skuggnummer">
    <vt:lpwstr>2490</vt:lpwstr>
  </property>
  <property fmtid="{D5CDD505-2E9C-101B-9397-08002B2CF9AE}" pid="56" name="urixVersion">
    <vt:lpwstr>3.2.0.8</vt:lpwstr>
  </property>
  <property fmtid="{D5CDD505-2E9C-101B-9397-08002B2CF9AE}" pid="57" name="urixOrigin">
    <vt:lpwstr>071205 17:49:49.920</vt:lpwstr>
  </property>
  <property fmtid="{D5CDD505-2E9C-101B-9397-08002B2CF9AE}" pid="58" name="urixGuid">
    <vt:lpwstr>{DEA8C85E-25B0-469F-AA61-7B5AFCD229A8}</vt:lpwstr>
  </property>
</Properties>
</file>