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022" w:rsidRPr="00D20022" w:rsidRDefault="00D20022">
      <w:pPr>
        <w:pStyle w:val="Frslagsrubrik"/>
      </w:pPr>
      <w:r w:rsidRPr="00D20022">
        <w:t>Förslag till riksdagsbeslut</w:t>
      </w:r>
    </w:p>
    <w:p w:rsidR="00D20022" w:rsidRPr="00D20022" w:rsidRDefault="00D20022">
      <w:pPr>
        <w:pStyle w:val="Hemstlatt"/>
      </w:pPr>
      <w:r w:rsidRPr="00D20022">
        <w:t>Riksdagen tillkännager för regeringen som sin mening vad som anförs i motionen om utandningsprov.</w:t>
      </w:r>
    </w:p>
    <w:p w:rsidR="00D20022" w:rsidRPr="00D20022" w:rsidRDefault="00D20022">
      <w:pPr>
        <w:pStyle w:val="Rubrik1"/>
      </w:pPr>
      <w:r w:rsidRPr="00D20022">
        <w:t>Motivering</w:t>
      </w:r>
    </w:p>
    <w:p w:rsidR="00D20022" w:rsidRPr="00D20022" w:rsidRDefault="00D20022">
      <w:pPr>
        <w:rPr>
          <w:rStyle w:val="Betoning"/>
          <w:i w:val="0"/>
        </w:rPr>
      </w:pPr>
      <w:r w:rsidRPr="00D20022">
        <w:rPr>
          <w:rStyle w:val="Betoning"/>
          <w:i w:val="0"/>
        </w:rPr>
        <w:t xml:space="preserve">Att bilkörning och alkohol inte hör ihop, det vet alla. Men likväl kör många bilförare med sprit i kroppen med följden att cirka </w:t>
      </w:r>
      <w:r w:rsidRPr="00D20022">
        <w:t>150 människor omkommer årligen i olyckor där en förare är berusad. Hälften av de omkomna är de ber</w:t>
      </w:r>
      <w:r w:rsidRPr="00D20022">
        <w:t>u</w:t>
      </w:r>
      <w:r w:rsidRPr="00D20022">
        <w:t>sade förarna själva, medan den andra hälften är medpassagerare eller motpart i flerpartsolyckor.</w:t>
      </w:r>
    </w:p>
    <w:p w:rsidR="00D20022" w:rsidRPr="00D20022" w:rsidRDefault="00D20022">
      <w:pPr>
        <w:pStyle w:val="Normaltindrag"/>
        <w:rPr>
          <w:rStyle w:val="Betoning"/>
          <w:i w:val="0"/>
        </w:rPr>
      </w:pPr>
      <w:r w:rsidRPr="00D20022">
        <w:rPr>
          <w:rStyle w:val="Betoning"/>
          <w:i w:val="0"/>
        </w:rPr>
        <w:t>Det borde vara obligatoriskt att vid olyckor ta utandningsprov på bilför</w:t>
      </w:r>
      <w:r w:rsidRPr="00D20022">
        <w:rPr>
          <w:rStyle w:val="Betoning"/>
          <w:i w:val="0"/>
        </w:rPr>
        <w:t>a</w:t>
      </w:r>
      <w:r w:rsidRPr="00D20022">
        <w:rPr>
          <w:rStyle w:val="Betoning"/>
          <w:i w:val="0"/>
        </w:rPr>
        <w:t xml:space="preserve">ren. I bestämmelserna står det att alkoholprov bör göras, vilket måste ändras till ett obligatorium. </w:t>
      </w:r>
      <w:r w:rsidRPr="00D20022">
        <w:t>Enligt uppgift från polismyndigheten är rutinen att alltid alkoholtesta de förare som är inblandade i en trafikolycka</w:t>
      </w:r>
      <w:r w:rsidRPr="00D20022">
        <w:rPr>
          <w:rStyle w:val="Betoning"/>
          <w:i w:val="0"/>
        </w:rPr>
        <w:t>, men detta sker inte alltid</w:t>
      </w:r>
      <w:r w:rsidRPr="00D20022">
        <w:t xml:space="preserve">. </w:t>
      </w:r>
      <w:r w:rsidRPr="00D20022">
        <w:rPr>
          <w:rStyle w:val="Betoning"/>
          <w:i w:val="0"/>
        </w:rPr>
        <w:t xml:space="preserve">Därför är det angeläget att </w:t>
      </w:r>
      <w:r w:rsidRPr="00D20022">
        <w:t>ytterligare förtydliga regelverket så att eve</w:t>
      </w:r>
      <w:r w:rsidRPr="00D20022">
        <w:t>n</w:t>
      </w:r>
      <w:r w:rsidRPr="00D20022">
        <w:t xml:space="preserve">tuellt utandningsprov </w:t>
      </w:r>
      <w:r w:rsidRPr="00D20022">
        <w:rPr>
          <w:rStyle w:val="Betoning"/>
          <w:i w:val="0"/>
        </w:rPr>
        <w:t>inte är beroende av vem som är i tjänst vid olyckstillfä</w:t>
      </w:r>
      <w:r w:rsidRPr="00D20022">
        <w:rPr>
          <w:rStyle w:val="Betoning"/>
          <w:i w:val="0"/>
        </w:rPr>
        <w:t>l</w:t>
      </w:r>
      <w:r w:rsidRPr="00D20022">
        <w:rPr>
          <w:rStyle w:val="Betoning"/>
          <w:i w:val="0"/>
        </w:rPr>
        <w:t>let.</w:t>
      </w:r>
    </w:p>
    <w:p w:rsidR="00D20022" w:rsidRPr="00D20022" w:rsidRDefault="00D20022">
      <w:pPr>
        <w:pStyle w:val="Normaltindrag"/>
      </w:pPr>
      <w:r w:rsidRPr="00D20022">
        <w:t>Forskning visar att rattfylleri är en indikator på alkoholproblem. Samba</w:t>
      </w:r>
      <w:r w:rsidRPr="00D20022">
        <w:t>n</w:t>
      </w:r>
      <w:r w:rsidRPr="00D20022">
        <w:t>det är starkt även vid relativt låga promillehalter. Ett utandningsprov vid alla olyckor borde därför även öka förutsättningarna för alkohol- eller drogber</w:t>
      </w:r>
      <w:r w:rsidRPr="00D20022">
        <w:t>o</w:t>
      </w:r>
      <w:r w:rsidRPr="00D20022">
        <w:t>ende att ta itu med sina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0022">
        <w:trPr>
          <w:cantSplit/>
        </w:trPr>
        <w:tc>
          <w:tcPr>
            <w:tcW w:w="3046" w:type="dxa"/>
          </w:tcPr>
          <w:p w:rsidR="00D20022" w:rsidRPr="00D20022" w:rsidRDefault="00D20022">
            <w:pPr>
              <w:pStyle w:val="UnderskriftDatum"/>
              <w:spacing w:before="240"/>
            </w:pPr>
            <w:r w:rsidRPr="00D20022">
              <w:t>Stockholm den 25 oktober 2010</w:t>
            </w:r>
          </w:p>
        </w:tc>
        <w:tc>
          <w:tcPr>
            <w:tcW w:w="3047" w:type="dxa"/>
          </w:tcPr>
          <w:p w:rsidR="00D20022" w:rsidRPr="00D20022" w:rsidRDefault="00D20022">
            <w:pPr>
              <w:pStyle w:val="Underskrifter"/>
              <w:spacing w:before="240"/>
            </w:pPr>
          </w:p>
        </w:tc>
      </w:tr>
      <w:tr w:rsidR="00000000" w:rsidRPr="00D20022">
        <w:trPr>
          <w:cantSplit/>
        </w:trPr>
        <w:tc>
          <w:tcPr>
            <w:tcW w:w="3046" w:type="dxa"/>
          </w:tcPr>
          <w:p w:rsidR="00D20022" w:rsidRPr="00D20022" w:rsidRDefault="00D20022">
            <w:pPr>
              <w:pStyle w:val="Underskrifter"/>
            </w:pPr>
            <w:r w:rsidRPr="00D20022">
              <w:t>Hans Hoff (S)</w:t>
            </w:r>
          </w:p>
        </w:tc>
        <w:tc>
          <w:tcPr>
            <w:tcW w:w="3046" w:type="dxa"/>
          </w:tcPr>
          <w:p w:rsidR="00D20022" w:rsidRPr="00D20022" w:rsidRDefault="00D20022">
            <w:pPr>
              <w:pStyle w:val="Underskrifter"/>
            </w:pPr>
          </w:p>
        </w:tc>
      </w:tr>
      <w:tr w:rsidR="00000000" w:rsidRPr="00D20022">
        <w:trPr>
          <w:cantSplit/>
        </w:trPr>
        <w:tc>
          <w:tcPr>
            <w:tcW w:w="3046" w:type="dxa"/>
          </w:tcPr>
          <w:p w:rsidR="00D20022" w:rsidRPr="00D20022" w:rsidRDefault="00D20022">
            <w:pPr>
              <w:pStyle w:val="Underskrifter"/>
            </w:pPr>
            <w:r w:rsidRPr="00D20022">
              <w:t>Adnan Dibrani (S)</w:t>
            </w:r>
          </w:p>
        </w:tc>
        <w:tc>
          <w:tcPr>
            <w:tcW w:w="3046" w:type="dxa"/>
          </w:tcPr>
          <w:p w:rsidR="00D20022" w:rsidRPr="00D20022" w:rsidRDefault="00D20022">
            <w:pPr>
              <w:pStyle w:val="Underskrifter"/>
            </w:pPr>
            <w:r w:rsidRPr="00D20022">
              <w:t>Jennie Nilsson (S)</w:t>
            </w:r>
          </w:p>
        </w:tc>
      </w:tr>
    </w:tbl>
    <w:p w:rsidR="00D20022" w:rsidRPr="00D20022" w:rsidRDefault="00D20022">
      <w:pPr>
        <w:pStyle w:val="Normaltindrag"/>
      </w:pPr>
    </w:p>
    <w:sectPr w:rsidR="00000000" w:rsidRPr="00D20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022" w:rsidRPr="00D20022" w:rsidRDefault="00D20022">
      <w:r w:rsidRPr="00D20022">
        <w:separator/>
      </w:r>
    </w:p>
  </w:endnote>
  <w:endnote w:type="continuationSeparator" w:id="0">
    <w:p w:rsidR="00D20022" w:rsidRPr="00D20022" w:rsidRDefault="00D20022">
      <w:r w:rsidRPr="00D200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Sidfot"/>
    </w:pPr>
    <w:r w:rsidRPr="00D200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7795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2" w:rsidRDefault="00D200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0022" w:rsidRDefault="00D200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Sidfot"/>
    </w:pPr>
    <w:r w:rsidRPr="00D200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553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2" w:rsidRDefault="00D20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022" w:rsidRDefault="00D20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Sidfot"/>
    </w:pPr>
    <w:r w:rsidRPr="00D200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593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2" w:rsidRDefault="00D20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022" w:rsidRDefault="00D20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022" w:rsidRPr="00D20022" w:rsidRDefault="00D20022">
      <w:r w:rsidRPr="00D20022">
        <w:separator/>
      </w:r>
    </w:p>
  </w:footnote>
  <w:footnote w:type="continuationSeparator" w:id="0">
    <w:p w:rsidR="00D20022" w:rsidRPr="00D20022" w:rsidRDefault="00D20022">
      <w:r w:rsidRPr="00D200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Sidhuvud"/>
    </w:pPr>
    <w:r w:rsidRPr="00D200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4884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2" w:rsidRDefault="00D200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0022" w:rsidRDefault="00D200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Sidhuvud"/>
    </w:pPr>
    <w:r w:rsidRPr="00D200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81978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2" w:rsidRDefault="00D200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0022" w:rsidRDefault="00D200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22" w:rsidRPr="00D20022" w:rsidRDefault="00D20022">
    <w:pPr>
      <w:pStyle w:val="FSHNormal"/>
      <w:tabs>
        <w:tab w:val="right" w:pos="5840"/>
      </w:tabs>
    </w:pPr>
    <w:r w:rsidRPr="00D20022">
      <w:br/>
    </w:r>
    <w:r w:rsidRPr="00D20022">
      <w:fldChar w:fldCharType="begin" w:fldLock="1"/>
    </w:r>
    <w:r w:rsidRPr="00D20022">
      <w:instrText xml:space="preserve"> DOCPROPERTY</w:instrText>
    </w:r>
    <w:r w:rsidRPr="00D20022">
      <w:rPr>
        <w:sz w:val="18"/>
      </w:rPr>
      <w:instrText xml:space="preserve"> "YearUser" *\charformat </w:instrText>
    </w:r>
    <w:r w:rsidRPr="00D20022">
      <w:fldChar w:fldCharType="separate"/>
    </w:r>
    <w:r w:rsidRPr="00D20022">
      <w:t>2010/11</w:t>
    </w:r>
    <w:r w:rsidRPr="00D20022">
      <w:fldChar w:fldCharType="end"/>
    </w:r>
    <w:r w:rsidRPr="00D20022">
      <w:t xml:space="preserve"> </w:t>
    </w:r>
    <w:r w:rsidRPr="00D20022">
      <w:tab/>
      <w:t xml:space="preserve">mnr: </w:t>
    </w:r>
    <w:r w:rsidRPr="00D20022">
      <w:fldChar w:fldCharType="begin" w:fldLock="1"/>
    </w:r>
    <w:r w:rsidRPr="00D20022">
      <w:instrText xml:space="preserve"> DOCPROPERTY</w:instrText>
    </w:r>
    <w:r w:rsidRPr="00D20022">
      <w:rPr>
        <w:sz w:val="18"/>
      </w:rPr>
      <w:instrText xml:space="preserve"> "Motionsnummer" *\charformat </w:instrText>
    </w:r>
    <w:r w:rsidRPr="00D20022">
      <w:fldChar w:fldCharType="separate"/>
    </w:r>
    <w:r w:rsidRPr="00D20022">
      <w:t>Ju296</w:t>
    </w:r>
    <w:r w:rsidRPr="00D20022">
      <w:fldChar w:fldCharType="end"/>
    </w:r>
    <w:r w:rsidRPr="00D20022">
      <w:br/>
    </w:r>
    <w:r w:rsidRPr="00D20022">
      <w:fldChar w:fldCharType="begin" w:fldLock="1"/>
    </w:r>
    <w:r w:rsidRPr="00D20022">
      <w:instrText xml:space="preserve"> DOCPROPERTY</w:instrText>
    </w:r>
    <w:r w:rsidRPr="00D20022">
      <w:rPr>
        <w:sz w:val="18"/>
      </w:rPr>
      <w:instrText xml:space="preserve"> "Samling" *\charformat </w:instrText>
    </w:r>
    <w:r w:rsidRPr="00D20022">
      <w:fldChar w:fldCharType="end"/>
    </w:r>
    <w:r w:rsidRPr="00D20022">
      <w:tab/>
      <w:t xml:space="preserve">pnr: </w:t>
    </w:r>
    <w:r w:rsidRPr="00D20022">
      <w:fldChar w:fldCharType="begin" w:fldLock="1"/>
    </w:r>
    <w:r w:rsidRPr="00D20022">
      <w:instrText xml:space="preserve"> DOCPROPERTY</w:instrText>
    </w:r>
    <w:r w:rsidRPr="00D20022">
      <w:rPr>
        <w:sz w:val="18"/>
      </w:rPr>
      <w:instrText xml:space="preserve"> "Partinummer" *\charformat </w:instrText>
    </w:r>
    <w:r w:rsidRPr="00D20022">
      <w:fldChar w:fldCharType="separate"/>
    </w:r>
    <w:r w:rsidRPr="00D20022">
      <w:t>S45041</w:t>
    </w:r>
    <w:r w:rsidRPr="00D20022">
      <w:fldChar w:fldCharType="end"/>
    </w:r>
  </w:p>
  <w:p w:rsidR="00D20022" w:rsidRPr="00D20022" w:rsidRDefault="00D20022">
    <w:pPr>
      <w:pStyle w:val="FSHRub1"/>
    </w:pPr>
    <w:r w:rsidRPr="00D20022">
      <w:t>Motion till riksdagen</w:t>
    </w:r>
    <w:r w:rsidRPr="00D20022">
      <w:br/>
    </w:r>
    <w:r w:rsidRPr="00D20022">
      <w:fldChar w:fldCharType="begin" w:fldLock="1"/>
    </w:r>
    <w:r w:rsidRPr="00D20022">
      <w:instrText xml:space="preserve"> DOCPROPERTY "YearUser" *\charformat </w:instrText>
    </w:r>
    <w:r w:rsidRPr="00D20022">
      <w:fldChar w:fldCharType="separate"/>
    </w:r>
    <w:r w:rsidRPr="00D20022">
      <w:t>2010/11</w:t>
    </w:r>
    <w:r w:rsidRPr="00D20022">
      <w:fldChar w:fldCharType="end"/>
    </w:r>
    <w:r w:rsidRPr="00D20022">
      <w:t>:</w:t>
    </w:r>
    <w:r w:rsidRPr="00D20022">
      <w:fldChar w:fldCharType="begin" w:fldLock="1"/>
    </w:r>
    <w:r w:rsidRPr="00D20022">
      <w:instrText xml:space="preserve"> DOCPROPERTY "Motionsnummer" *\charformat </w:instrText>
    </w:r>
    <w:r w:rsidRPr="00D20022">
      <w:fldChar w:fldCharType="separate"/>
    </w:r>
    <w:r w:rsidRPr="00D20022">
      <w:t>Ju296</w:t>
    </w:r>
    <w:r w:rsidRPr="00D20022">
      <w:fldChar w:fldCharType="end"/>
    </w:r>
  </w:p>
  <w:p w:rsidR="00D20022" w:rsidRPr="00D20022" w:rsidRDefault="00D20022">
    <w:pPr>
      <w:pStyle w:val="FSHNormalS5"/>
    </w:pPr>
    <w:r w:rsidRPr="00D20022">
      <w:fldChar w:fldCharType="begin" w:fldLock="1"/>
    </w:r>
    <w:r w:rsidRPr="00D20022">
      <w:instrText xml:space="preserve"> DOCPROPERTY "MotionarText" *\charformat </w:instrText>
    </w:r>
    <w:r w:rsidRPr="00D20022">
      <w:fldChar w:fldCharType="separate"/>
    </w:r>
    <w:r w:rsidRPr="00D20022">
      <w:t>av Hans Hoff m.fl. (S)</w:t>
    </w:r>
    <w:r w:rsidRPr="00D20022">
      <w:fldChar w:fldCharType="end"/>
    </w:r>
    <w:r w:rsidRPr="00D20022">
      <w:br/>
    </w:r>
    <w:r w:rsidRPr="00D20022">
      <w:fldChar w:fldCharType="begin" w:fldLock="1"/>
    </w:r>
    <w:r w:rsidRPr="00D20022">
      <w:instrText xml:space="preserve"> DOCPROPERTY "SvarFrasKort" *\charformat </w:instrText>
    </w:r>
    <w:r w:rsidRPr="00D20022">
      <w:fldChar w:fldCharType="end"/>
    </w:r>
  </w:p>
  <w:p w:rsidR="00D20022" w:rsidRPr="00D20022" w:rsidRDefault="00D20022">
    <w:pPr>
      <w:pStyle w:val="FSHTitel"/>
    </w:pPr>
    <w:r w:rsidRPr="00D20022">
      <w:fldChar w:fldCharType="begin" w:fldLock="1"/>
    </w:r>
    <w:r w:rsidRPr="00D20022">
      <w:instrText xml:space="preserve"> DOCPROPERTY</w:instrText>
    </w:r>
    <w:r w:rsidRPr="00D20022">
      <w:rPr>
        <w:sz w:val="18"/>
      </w:rPr>
      <w:instrText xml:space="preserve"> "RubrikSvar" *\charformat </w:instrText>
    </w:r>
    <w:r w:rsidRPr="00D20022">
      <w:fldChar w:fldCharType="separate"/>
    </w:r>
    <w:r w:rsidRPr="00D20022">
      <w:t>Utandningsprov vid bilolyckor</w:t>
    </w:r>
    <w:r w:rsidRPr="00D20022">
      <w:fldChar w:fldCharType="end"/>
    </w:r>
  </w:p>
  <w:p w:rsidR="00D20022" w:rsidRPr="00D20022" w:rsidRDefault="00D20022">
    <w:pPr>
      <w:pStyle w:val="Normal00"/>
    </w:pPr>
  </w:p>
  <w:p w:rsidR="00D20022" w:rsidRPr="00D20022" w:rsidRDefault="00D200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8507779">
    <w:abstractNumId w:val="3"/>
  </w:num>
  <w:num w:numId="2" w16cid:durableId="657418986">
    <w:abstractNumId w:val="2"/>
  </w:num>
  <w:num w:numId="3" w16cid:durableId="1491369402">
    <w:abstractNumId w:val="1"/>
  </w:num>
  <w:num w:numId="4" w16cid:durableId="699741573">
    <w:abstractNumId w:val="0"/>
  </w:num>
  <w:num w:numId="5" w16cid:durableId="1861235895">
    <w:abstractNumId w:val="7"/>
  </w:num>
  <w:num w:numId="6" w16cid:durableId="2105609609">
    <w:abstractNumId w:val="6"/>
  </w:num>
  <w:num w:numId="7" w16cid:durableId="1663313934">
    <w:abstractNumId w:val="5"/>
  </w:num>
  <w:num w:numId="8" w16cid:durableId="1585727069">
    <w:abstractNumId w:val="4"/>
  </w:num>
  <w:num w:numId="9" w16cid:durableId="598878687">
    <w:abstractNumId w:val="8"/>
  </w:num>
  <w:num w:numId="10" w16cid:durableId="3024331">
    <w:abstractNumId w:val="9"/>
  </w:num>
  <w:num w:numId="11" w16cid:durableId="133374562">
    <w:abstractNumId w:val="10"/>
  </w:num>
  <w:num w:numId="12" w16cid:durableId="1172260049">
    <w:abstractNumId w:val="13"/>
  </w:num>
  <w:num w:numId="13" w16cid:durableId="1480029260">
    <w:abstractNumId w:val="15"/>
  </w:num>
  <w:num w:numId="14" w16cid:durableId="1370689105">
    <w:abstractNumId w:val="16"/>
  </w:num>
  <w:num w:numId="15" w16cid:durableId="1495952402">
    <w:abstractNumId w:val="11"/>
  </w:num>
  <w:num w:numId="16" w16cid:durableId="1190291927">
    <w:abstractNumId w:val="18"/>
  </w:num>
  <w:num w:numId="17" w16cid:durableId="660504556">
    <w:abstractNumId w:val="17"/>
  </w:num>
  <w:num w:numId="18" w16cid:durableId="1271353804">
    <w:abstractNumId w:val="14"/>
  </w:num>
  <w:num w:numId="19" w16cid:durableId="904995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935F001-2393-4929-824A-0F0A02C38EC8},{051A49D3-53CD-4642-8F4B-35937085BCA3},{21FF6B0B-AD21-4CAB-A2C8-4585D0AACA1E}"/>
  </w:docVars>
  <w:rsids>
    <w:rsidRoot w:val="00B66435"/>
    <w:rsid w:val="00B66435"/>
    <w:rsid w:val="00D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B9BFADF-2C01-4308-AE96-D0C3836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Betoning">
    <w:name w:val="Emphasis"/>
    <w:basedOn w:val="Standardstycketeckensnitt"/>
    <w:qFormat/>
    <w:locked/>
    <w:rPr>
      <w:i/>
      <w:iCs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s45041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s45041</dc:title>
  <dc:subject>s45041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2010-12-05T06:58:00Z</cp:lastPrinted>
  <dcterms:created xsi:type="dcterms:W3CDTF">2025-12-18T00:53:00Z</dcterms:created>
  <dcterms:modified xsi:type="dcterms:W3CDTF">2025-12-18T00:53:00Z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Utandningsprov vid bilolyckor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Utandningsprov vid bilolyckor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(S)\Dibrani, Adnan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Adnan Dibrani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20102011000000000115000450410069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20102011000000000115000450410069</vt:lpwstr>
  </property>
  <property fmtid="{D5CDD505-2E9C-101B-9397-08002B2CF9AE}" pid="50" name="nummer">
    <vt:lpwstr>296</vt:lpwstr>
  </property>
  <property fmtid="{D5CDD505-2E9C-101B-9397-08002B2CF9AE}" pid="51" name="utskottsbeteckning">
    <vt:lpwstr>Ju</vt:lpwstr>
  </property>
  <property fmtid="{D5CDD505-2E9C-101B-9397-08002B2CF9AE}" pid="52" name="GlobalUID">
    <vt:lpwstr>{FA670FE0-07E8-4625-8DB7-3E5C4DC9348D}</vt:lpwstr>
  </property>
  <property fmtid="{D5CDD505-2E9C-101B-9397-08002B2CF9AE}" pid="53" name="Överföringar">
    <vt:i4>0</vt:i4>
  </property>
  <property fmtid="{D5CDD505-2E9C-101B-9397-08002B2CF9AE}" pid="54" name="Checksum">
    <vt:lpwstr>*1012517600276*</vt:lpwstr>
  </property>
  <property fmtid="{D5CDD505-2E9C-101B-9397-08002B2CF9AE}" pid="55" name="skuggnummer">
    <vt:lpwstr>1781</vt:lpwstr>
  </property>
  <property fmtid="{D5CDD505-2E9C-101B-9397-08002B2CF9AE}" pid="56" name="urixVersion">
    <vt:lpwstr>4.3.2.0</vt:lpwstr>
  </property>
  <property fmtid="{D5CDD505-2E9C-101B-9397-08002B2CF9AE}" pid="57" name="urixOrigin">
    <vt:lpwstr>101205 07:58:18.008</vt:lpwstr>
  </property>
  <property fmtid="{D5CDD505-2E9C-101B-9397-08002B2CF9AE}" pid="58" name="urixGuid">
    <vt:lpwstr>{155993AD-714C-4796-9C6E-56612FCE4128}</vt:lpwstr>
  </property>
</Properties>
</file>