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ED1" w:rsidRPr="003A457E" w:rsidRDefault="00424ED1">
      <w:pPr>
        <w:pStyle w:val="Hemstlrubrik"/>
      </w:pPr>
      <w:r w:rsidRPr="003A457E">
        <w:t>Förslag till riksdagsbeslut</w:t>
      </w:r>
    </w:p>
    <w:p w:rsidR="00424ED1" w:rsidRPr="003A457E" w:rsidRDefault="00424ED1">
      <w:pPr>
        <w:pStyle w:val="Hemstlatt"/>
        <w:ind w:left="0"/>
      </w:pPr>
      <w:r w:rsidRPr="003A457E">
        <w:t>Riksdagen tillkännager för regeringen som sin mening vad som anförs i motionen om att tingsrättsorganisationen som den ser ut i dag inte bör förändras.</w:t>
      </w:r>
    </w:p>
    <w:p w:rsidR="00424ED1" w:rsidRPr="003A457E" w:rsidRDefault="00424ED1">
      <w:pPr>
        <w:pStyle w:val="Rubrik1"/>
      </w:pPr>
      <w:r w:rsidRPr="003A457E">
        <w:t>Motivering</w:t>
      </w:r>
    </w:p>
    <w:p w:rsidR="00424ED1" w:rsidRPr="003A457E" w:rsidRDefault="00424ED1">
      <w:r w:rsidRPr="003A457E">
        <w:t>Den socialdemokratiska regeringen förändrade tingsrättsorganisationen kra</w:t>
      </w:r>
      <w:r w:rsidRPr="003A457E">
        <w:t>f</w:t>
      </w:r>
      <w:r w:rsidRPr="003A457E">
        <w:t>tigt mellan 1999 och 2006. Med de förändringar som då skedde uppnåddes krav på en effektiv tingsrättsorganisation med hög kvalitet i dömandet samt tillgänglighet, servicenivå och säkerhet.</w:t>
      </w:r>
    </w:p>
    <w:p w:rsidR="00424ED1" w:rsidRPr="003A457E" w:rsidRDefault="00424ED1">
      <w:pPr>
        <w:pStyle w:val="Normaltindrag"/>
      </w:pPr>
      <w:r w:rsidRPr="003A457E">
        <w:t>Regeringen redovisar nu ett antal kommande förändringar som leder till färre tingsrätter, färre kansliorter och färre tingsställen. Därmed rycks den uppnå</w:t>
      </w:r>
      <w:r w:rsidRPr="003A457E">
        <w:t>d</w:t>
      </w:r>
      <w:r w:rsidRPr="003A457E">
        <w:t>da balans, som nu finns mellan olika krav undan. Vi menar att de vinster regeringen visar med sina förslag inte överväger de negativa effekte</w:t>
      </w:r>
      <w:r w:rsidRPr="003A457E">
        <w:t>r</w:t>
      </w:r>
      <w:r w:rsidRPr="003A457E">
        <w:t>na av att ytterligare minska antalet tingsrätter, kansliorter och tingsställen.</w:t>
      </w:r>
    </w:p>
    <w:p w:rsidR="00424ED1" w:rsidRPr="003A457E" w:rsidRDefault="00424ED1">
      <w:pPr>
        <w:pStyle w:val="Normaltindrag"/>
      </w:pPr>
      <w:r w:rsidRPr="003A457E">
        <w:t>Vi menar att regeringens förslag som de redovisas i skrivelsen inte bör genomföras.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457E">
        <w:trPr>
          <w:cantSplit/>
        </w:trPr>
        <w:tc>
          <w:tcPr>
            <w:tcW w:w="3046" w:type="dxa"/>
          </w:tcPr>
          <w:p w:rsidR="00424ED1" w:rsidRPr="003A457E" w:rsidRDefault="00424ED1">
            <w:pPr>
              <w:pStyle w:val="UnderskriftDatum"/>
              <w:spacing w:before="240"/>
            </w:pPr>
            <w:r w:rsidRPr="003A457E">
              <w:t>Stockholm den 1 april 2008</w:t>
            </w:r>
          </w:p>
        </w:tc>
        <w:tc>
          <w:tcPr>
            <w:tcW w:w="3047" w:type="dxa"/>
          </w:tcPr>
          <w:p w:rsidR="00424ED1" w:rsidRPr="003A457E" w:rsidRDefault="00424ED1">
            <w:pPr>
              <w:pStyle w:val="Underskrifter"/>
              <w:spacing w:before="240"/>
            </w:pPr>
          </w:p>
        </w:tc>
      </w:tr>
      <w:tr w:rsidR="00000000" w:rsidRPr="003A457E">
        <w:trPr>
          <w:cantSplit/>
        </w:trPr>
        <w:tc>
          <w:tcPr>
            <w:tcW w:w="3046" w:type="dxa"/>
          </w:tcPr>
          <w:p w:rsidR="00424ED1" w:rsidRPr="003A457E" w:rsidRDefault="00424ED1">
            <w:pPr>
              <w:pStyle w:val="Underskrifter"/>
            </w:pPr>
            <w:r w:rsidRPr="003A457E">
              <w:t>Thomas Bodström (s)</w:t>
            </w:r>
          </w:p>
        </w:tc>
        <w:tc>
          <w:tcPr>
            <w:tcW w:w="3046" w:type="dxa"/>
          </w:tcPr>
          <w:p w:rsidR="00424ED1" w:rsidRPr="003A457E" w:rsidRDefault="00424ED1">
            <w:pPr>
              <w:pStyle w:val="Underskrifter"/>
            </w:pPr>
          </w:p>
        </w:tc>
      </w:tr>
      <w:tr w:rsidR="00000000" w:rsidRPr="003A457E">
        <w:trPr>
          <w:cantSplit/>
        </w:trPr>
        <w:tc>
          <w:tcPr>
            <w:tcW w:w="3046" w:type="dxa"/>
          </w:tcPr>
          <w:p w:rsidR="00424ED1" w:rsidRPr="003A457E" w:rsidRDefault="00424ED1">
            <w:pPr>
              <w:pStyle w:val="Underskrifter"/>
            </w:pPr>
            <w:r w:rsidRPr="003A457E">
              <w:t>Margareta Persson (s)</w:t>
            </w:r>
          </w:p>
        </w:tc>
        <w:tc>
          <w:tcPr>
            <w:tcW w:w="3046" w:type="dxa"/>
          </w:tcPr>
          <w:p w:rsidR="00424ED1" w:rsidRPr="003A457E" w:rsidRDefault="00424ED1">
            <w:pPr>
              <w:pStyle w:val="Underskrifter"/>
            </w:pPr>
            <w:r w:rsidRPr="003A457E">
              <w:t>Karl Gustav Abramsson (s)</w:t>
            </w:r>
          </w:p>
        </w:tc>
      </w:tr>
      <w:tr w:rsidR="00000000" w:rsidRPr="003A457E">
        <w:trPr>
          <w:cantSplit/>
        </w:trPr>
        <w:tc>
          <w:tcPr>
            <w:tcW w:w="3046" w:type="dxa"/>
          </w:tcPr>
          <w:p w:rsidR="00424ED1" w:rsidRPr="003A457E" w:rsidRDefault="00424ED1">
            <w:pPr>
              <w:pStyle w:val="Underskrifter"/>
            </w:pPr>
            <w:r w:rsidRPr="003A457E">
              <w:t>Kerstin Haglö (s)</w:t>
            </w:r>
          </w:p>
        </w:tc>
        <w:tc>
          <w:tcPr>
            <w:tcW w:w="3046" w:type="dxa"/>
          </w:tcPr>
          <w:p w:rsidR="00424ED1" w:rsidRPr="003A457E" w:rsidRDefault="00424ED1">
            <w:pPr>
              <w:pStyle w:val="Underskrifter"/>
            </w:pPr>
            <w:r w:rsidRPr="003A457E">
              <w:t>Christer Adelsbo (s)</w:t>
            </w:r>
          </w:p>
        </w:tc>
      </w:tr>
      <w:tr w:rsidR="00000000" w:rsidRPr="003A457E">
        <w:trPr>
          <w:cantSplit/>
        </w:trPr>
        <w:tc>
          <w:tcPr>
            <w:tcW w:w="3046" w:type="dxa"/>
          </w:tcPr>
          <w:p w:rsidR="00424ED1" w:rsidRPr="003A457E" w:rsidRDefault="00424ED1">
            <w:pPr>
              <w:pStyle w:val="Underskrifter"/>
            </w:pPr>
            <w:r w:rsidRPr="003A457E">
              <w:t>Maryam Yazdanfar (s)</w:t>
            </w:r>
          </w:p>
        </w:tc>
        <w:tc>
          <w:tcPr>
            <w:tcW w:w="3046" w:type="dxa"/>
          </w:tcPr>
          <w:p w:rsidR="00424ED1" w:rsidRPr="003A457E" w:rsidRDefault="00424ED1">
            <w:pPr>
              <w:pStyle w:val="Underskrifter"/>
            </w:pPr>
          </w:p>
        </w:tc>
      </w:tr>
    </w:tbl>
    <w:p w:rsidR="00424ED1" w:rsidRPr="003A457E" w:rsidRDefault="00424ED1">
      <w:pPr>
        <w:pStyle w:val="Normaltindrag"/>
      </w:pPr>
    </w:p>
    <w:sectPr w:rsidR="00424ED1" w:rsidRPr="003A45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ED1" w:rsidRPr="003A457E" w:rsidRDefault="00424ED1">
      <w:r w:rsidRPr="003A457E">
        <w:separator/>
      </w:r>
    </w:p>
  </w:endnote>
  <w:endnote w:type="continuationSeparator" w:id="0">
    <w:p w:rsidR="00424ED1" w:rsidRPr="003A457E" w:rsidRDefault="00424ED1">
      <w:r w:rsidRPr="003A45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ED1" w:rsidRPr="003A457E" w:rsidRDefault="003A457E">
    <w:pPr>
      <w:pStyle w:val="Sidfot"/>
    </w:pPr>
    <w:r w:rsidRPr="003A45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74448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ED1" w:rsidRDefault="00424ED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4ED1" w:rsidRDefault="00424ED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ED1" w:rsidRPr="003A457E" w:rsidRDefault="003A457E">
    <w:pPr>
      <w:pStyle w:val="Sidfot"/>
    </w:pPr>
    <w:r w:rsidRPr="003A45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06027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ED1" w:rsidRDefault="00424E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4ED1" w:rsidRDefault="00424E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ED1" w:rsidRPr="003A457E" w:rsidRDefault="003A457E">
    <w:pPr>
      <w:pStyle w:val="Sidfot"/>
    </w:pPr>
    <w:r w:rsidRPr="003A45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27414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ED1" w:rsidRDefault="00424E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4ED1" w:rsidRDefault="00424E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ED1" w:rsidRPr="003A457E" w:rsidRDefault="00424ED1">
      <w:r w:rsidRPr="003A457E">
        <w:separator/>
      </w:r>
    </w:p>
  </w:footnote>
  <w:footnote w:type="continuationSeparator" w:id="0">
    <w:p w:rsidR="00424ED1" w:rsidRPr="003A457E" w:rsidRDefault="00424ED1">
      <w:r w:rsidRPr="003A45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ED1" w:rsidRPr="003A457E" w:rsidRDefault="003A457E">
    <w:pPr>
      <w:pStyle w:val="Sidhuvud"/>
    </w:pPr>
    <w:r w:rsidRPr="003A45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15930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ED1" w:rsidRDefault="00424ED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4ED1" w:rsidRDefault="00424ED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ED1" w:rsidRPr="003A457E" w:rsidRDefault="003A457E">
    <w:pPr>
      <w:pStyle w:val="Sidhuvud"/>
    </w:pPr>
    <w:r w:rsidRPr="003A45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72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ED1" w:rsidRDefault="00424ED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4ED1" w:rsidRDefault="00424ED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ED1" w:rsidRPr="003A457E" w:rsidRDefault="00424ED1">
    <w:pPr>
      <w:pStyle w:val="FSHNormal"/>
      <w:tabs>
        <w:tab w:val="right" w:pos="5840"/>
      </w:tabs>
    </w:pPr>
    <w:r w:rsidRPr="003A457E">
      <w:br/>
    </w:r>
    <w:r w:rsidRPr="003A457E">
      <w:fldChar w:fldCharType="begin" w:fldLock="1"/>
    </w:r>
    <w:r w:rsidRPr="003A457E">
      <w:instrText xml:space="preserve"> DOCPROPERTY</w:instrText>
    </w:r>
    <w:r w:rsidRPr="003A457E">
      <w:rPr>
        <w:sz w:val="18"/>
      </w:rPr>
      <w:instrText xml:space="preserve"> "YearUser" *\charformat </w:instrText>
    </w:r>
    <w:r w:rsidRPr="003A457E">
      <w:fldChar w:fldCharType="separate"/>
    </w:r>
    <w:r w:rsidRPr="003A457E">
      <w:t>2007/08</w:t>
    </w:r>
    <w:r w:rsidRPr="003A457E">
      <w:fldChar w:fldCharType="end"/>
    </w:r>
    <w:r w:rsidRPr="003A457E">
      <w:t xml:space="preserve"> </w:t>
    </w:r>
    <w:r w:rsidRPr="003A457E">
      <w:tab/>
      <w:t xml:space="preserve">mnr: </w:t>
    </w:r>
    <w:r w:rsidRPr="003A457E">
      <w:fldChar w:fldCharType="begin" w:fldLock="1"/>
    </w:r>
    <w:r w:rsidRPr="003A457E">
      <w:instrText xml:space="preserve"> DOCPROPERTY</w:instrText>
    </w:r>
    <w:r w:rsidRPr="003A457E">
      <w:rPr>
        <w:sz w:val="18"/>
      </w:rPr>
      <w:instrText xml:space="preserve"> "Motionsnummer" *\charformat </w:instrText>
    </w:r>
    <w:r w:rsidRPr="003A457E">
      <w:fldChar w:fldCharType="separate"/>
    </w:r>
    <w:r w:rsidRPr="003A457E">
      <w:t>Ju30</w:t>
    </w:r>
    <w:r w:rsidRPr="003A457E">
      <w:fldChar w:fldCharType="end"/>
    </w:r>
    <w:r w:rsidRPr="003A457E">
      <w:br/>
    </w:r>
    <w:r w:rsidRPr="003A457E">
      <w:fldChar w:fldCharType="begin" w:fldLock="1"/>
    </w:r>
    <w:r w:rsidRPr="003A457E">
      <w:instrText xml:space="preserve"> DOCPROPERTY</w:instrText>
    </w:r>
    <w:r w:rsidRPr="003A457E">
      <w:rPr>
        <w:sz w:val="18"/>
      </w:rPr>
      <w:instrText xml:space="preserve"> "Samling" *\charformat </w:instrText>
    </w:r>
    <w:r w:rsidRPr="003A457E">
      <w:fldChar w:fldCharType="end"/>
    </w:r>
    <w:r w:rsidRPr="003A457E">
      <w:tab/>
      <w:t xml:space="preserve">pnr: </w:t>
    </w:r>
    <w:r w:rsidRPr="003A457E">
      <w:fldChar w:fldCharType="begin" w:fldLock="1"/>
    </w:r>
    <w:r w:rsidRPr="003A457E">
      <w:instrText xml:space="preserve"> DOCPROPERTY</w:instrText>
    </w:r>
    <w:r w:rsidRPr="003A457E">
      <w:rPr>
        <w:sz w:val="18"/>
      </w:rPr>
      <w:instrText xml:space="preserve"> "Partinummer" *\charformat </w:instrText>
    </w:r>
    <w:r w:rsidRPr="003A457E">
      <w:fldChar w:fldCharType="separate"/>
    </w:r>
    <w:r w:rsidRPr="003A457E">
      <w:t>s96013</w:t>
    </w:r>
    <w:r w:rsidRPr="003A457E">
      <w:fldChar w:fldCharType="end"/>
    </w:r>
  </w:p>
  <w:p w:rsidR="00424ED1" w:rsidRPr="003A457E" w:rsidRDefault="00424ED1">
    <w:pPr>
      <w:pStyle w:val="FSHRub1"/>
    </w:pPr>
    <w:r w:rsidRPr="003A457E">
      <w:t>Motion till riksdagen</w:t>
    </w:r>
    <w:r w:rsidRPr="003A457E">
      <w:br/>
    </w:r>
    <w:r w:rsidRPr="003A457E">
      <w:fldChar w:fldCharType="begin" w:fldLock="1"/>
    </w:r>
    <w:r w:rsidRPr="003A457E">
      <w:instrText xml:space="preserve"> DOCPROPERTY "YearUser" *\charformat </w:instrText>
    </w:r>
    <w:r w:rsidRPr="003A457E">
      <w:fldChar w:fldCharType="separate"/>
    </w:r>
    <w:r w:rsidRPr="003A457E">
      <w:t>2007/08</w:t>
    </w:r>
    <w:r w:rsidRPr="003A457E">
      <w:fldChar w:fldCharType="end"/>
    </w:r>
    <w:r w:rsidRPr="003A457E">
      <w:t>:</w:t>
    </w:r>
    <w:r w:rsidRPr="003A457E">
      <w:fldChar w:fldCharType="begin" w:fldLock="1"/>
    </w:r>
    <w:r w:rsidRPr="003A457E">
      <w:instrText xml:space="preserve"> DOCPROPERTY "Motionsnummer" *\charformat </w:instrText>
    </w:r>
    <w:r w:rsidRPr="003A457E">
      <w:fldChar w:fldCharType="separate"/>
    </w:r>
    <w:r w:rsidRPr="003A457E">
      <w:t>Ju30</w:t>
    </w:r>
    <w:r w:rsidRPr="003A457E">
      <w:fldChar w:fldCharType="end"/>
    </w:r>
  </w:p>
  <w:p w:rsidR="00424ED1" w:rsidRPr="003A457E" w:rsidRDefault="00424ED1">
    <w:pPr>
      <w:pStyle w:val="FSHNormalS5"/>
    </w:pPr>
    <w:r w:rsidRPr="003A457E">
      <w:fldChar w:fldCharType="begin" w:fldLock="1"/>
    </w:r>
    <w:r w:rsidRPr="003A457E">
      <w:instrText xml:space="preserve"> DOCPROPERTY "MotionarText" *\charformat </w:instrText>
    </w:r>
    <w:r w:rsidRPr="003A457E">
      <w:fldChar w:fldCharType="separate"/>
    </w:r>
    <w:r w:rsidRPr="003A457E">
      <w:t>av Thomas Bodström m.fl. (s)</w:t>
    </w:r>
    <w:r w:rsidRPr="003A457E">
      <w:fldChar w:fldCharType="end"/>
    </w:r>
    <w:r w:rsidRPr="003A457E">
      <w:br/>
    </w:r>
    <w:r w:rsidRPr="003A457E">
      <w:fldChar w:fldCharType="begin" w:fldLock="1"/>
    </w:r>
    <w:r w:rsidRPr="003A457E">
      <w:instrText xml:space="preserve"> DOCPROPERTY "SvarFrasKort" *\charformat </w:instrText>
    </w:r>
    <w:r w:rsidRPr="003A457E">
      <w:fldChar w:fldCharType="separate"/>
    </w:r>
    <w:r w:rsidRPr="003A457E">
      <w:t>med anledning av skr. 2007/08:117</w:t>
    </w:r>
    <w:r w:rsidRPr="003A457E">
      <w:fldChar w:fldCharType="end"/>
    </w:r>
  </w:p>
  <w:p w:rsidR="00424ED1" w:rsidRPr="003A457E" w:rsidRDefault="00424ED1">
    <w:pPr>
      <w:pStyle w:val="FSHTitel"/>
    </w:pPr>
    <w:r w:rsidRPr="003A457E">
      <w:fldChar w:fldCharType="begin" w:fldLock="1"/>
    </w:r>
    <w:r w:rsidRPr="003A457E">
      <w:instrText xml:space="preserve"> DOCPROPERTY</w:instrText>
    </w:r>
    <w:r w:rsidRPr="003A457E">
      <w:rPr>
        <w:sz w:val="18"/>
      </w:rPr>
      <w:instrText xml:space="preserve"> "RubrikSvar" *\charformat </w:instrText>
    </w:r>
    <w:r w:rsidRPr="003A457E">
      <w:fldChar w:fldCharType="separate"/>
    </w:r>
    <w:r w:rsidRPr="003A457E">
      <w:t>En långsiktigt hållbar tingsrättsorganisation</w:t>
    </w:r>
    <w:r w:rsidRPr="003A457E">
      <w:fldChar w:fldCharType="end"/>
    </w:r>
  </w:p>
  <w:p w:rsidR="00424ED1" w:rsidRPr="003A457E" w:rsidRDefault="00424ED1">
    <w:pPr>
      <w:pStyle w:val="Normal00"/>
    </w:pPr>
  </w:p>
  <w:p w:rsidR="00424ED1" w:rsidRPr="003A457E" w:rsidRDefault="00424E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9184644">
    <w:abstractNumId w:val="8"/>
  </w:num>
  <w:num w:numId="2" w16cid:durableId="74981580">
    <w:abstractNumId w:val="9"/>
  </w:num>
  <w:num w:numId="3" w16cid:durableId="1698577989">
    <w:abstractNumId w:val="8"/>
  </w:num>
  <w:num w:numId="4" w16cid:durableId="392704714">
    <w:abstractNumId w:val="9"/>
  </w:num>
  <w:num w:numId="5" w16cid:durableId="907181011">
    <w:abstractNumId w:val="13"/>
  </w:num>
  <w:num w:numId="6" w16cid:durableId="277641088">
    <w:abstractNumId w:val="10"/>
  </w:num>
  <w:num w:numId="7" w16cid:durableId="1150710469">
    <w:abstractNumId w:val="11"/>
  </w:num>
  <w:num w:numId="8" w16cid:durableId="1235042053">
    <w:abstractNumId w:val="12"/>
  </w:num>
  <w:num w:numId="9" w16cid:durableId="1704089939">
    <w:abstractNumId w:val="8"/>
  </w:num>
  <w:num w:numId="10" w16cid:durableId="2084599078">
    <w:abstractNumId w:val="3"/>
  </w:num>
  <w:num w:numId="11" w16cid:durableId="42797841">
    <w:abstractNumId w:val="2"/>
  </w:num>
  <w:num w:numId="12" w16cid:durableId="963584846">
    <w:abstractNumId w:val="1"/>
  </w:num>
  <w:num w:numId="13" w16cid:durableId="302128201">
    <w:abstractNumId w:val="0"/>
  </w:num>
  <w:num w:numId="14" w16cid:durableId="1218708538">
    <w:abstractNumId w:val="9"/>
  </w:num>
  <w:num w:numId="15" w16cid:durableId="1533806575">
    <w:abstractNumId w:val="7"/>
  </w:num>
  <w:num w:numId="16" w16cid:durableId="511534950">
    <w:abstractNumId w:val="6"/>
  </w:num>
  <w:num w:numId="17" w16cid:durableId="217400245">
    <w:abstractNumId w:val="5"/>
  </w:num>
  <w:num w:numId="18" w16cid:durableId="1089500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4-01"/>
    <w:docVar w:name="PersonGUIDs" w:val="{349DFFC3-1610-4F4F-810F-7A45AFC8CD38},{D76AF1E5-B576-4E14-BD0B-CCB5014CB7C9},{F076CD40-6878-452F-A7A2-55734F5EB70B},{913ECFEA-3CBC-48C9-A9B4-3509B8B5DE6D},{90EB44D1-F259-42E3-B2FF-B3EA988BF735},{FDC08393-1644-4EA5-958C-632563107604}"/>
  </w:docVars>
  <w:rsids>
    <w:rsidRoot w:val="00666717"/>
    <w:rsid w:val="003A457E"/>
    <w:rsid w:val="00424ED1"/>
    <w:rsid w:val="0066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887C1D-C6F0-49A6-9DE5-10B447B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928</Characters>
  <Application>Microsoft Office Word</Application>
  <DocSecurity>4</DocSecurity>
  <Lines>25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s96013</vt:lpstr>
    </vt:vector>
  </TitlesOfParts>
  <Company>Riksdagen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s96013</dc:title>
  <dc:subject>s96013</dc:subject>
  <dc:creator>Riksdagen</dc:creator>
  <cp:keywords>Riksdagen</cp:keywords>
  <dc:description>TKG-ktrl, MSMQ4mb, PersReg-Distribution mm</dc:description>
  <cp:lastModifiedBy>Lars Brink</cp:lastModifiedBy>
  <cp:revision>2</cp:revision>
  <cp:lastPrinted>2008-04-08T09:42:00Z</cp:lastPrinted>
  <dcterms:created xsi:type="dcterms:W3CDTF">2025-12-17T05:44:00Z</dcterms:created>
  <dcterms:modified xsi:type="dcterms:W3CDTF">2025-12-17T05:44:00Z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mot2000_492_2008-04-01</vt:lpwstr>
  </property>
  <property fmtid="{D5CDD505-2E9C-101B-9397-08002B2CF9AE}" pid="3" name="version">
    <vt:lpwstr>mot2000_492_2008-04-01</vt:lpwstr>
  </property>
  <property fmtid="{D5CDD505-2E9C-101B-9397-08002B2CF9AE}" pid="4" name="dokumenttyp">
    <vt:lpwstr>motion</vt:lpwstr>
  </property>
  <property fmtid="{D5CDD505-2E9C-101B-9397-08002B2CF9AE}" pid="5" name="Sekr">
    <vt:lpwstr>LW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2007/08:117 En långsiktigt hållbar tingsrättsorganisation</vt:lpwstr>
  </property>
  <property fmtid="{D5CDD505-2E9C-101B-9397-08002B2CF9AE}" pid="11" name="SvarFrasKort">
    <vt:lpwstr>med anledning av skr. 2007/08:117</vt:lpwstr>
  </property>
  <property fmtid="{D5CDD505-2E9C-101B-9397-08002B2CF9AE}" pid="12" name="Svar">
    <vt:lpwstr>Regeringsskrivelse</vt:lpwstr>
  </property>
  <property fmtid="{D5CDD505-2E9C-101B-9397-08002B2CF9AE}" pid="13" name="SvarNr">
    <vt:lpwstr>2007/08:117</vt:lpwstr>
  </property>
  <property fmtid="{D5CDD505-2E9C-101B-9397-08002B2CF9AE}" pid="14" name="RubrikSvar">
    <vt:lpwstr>En långsiktigt hållbar tingsrättsorganisation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s96013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Thomas Bodström m.fl. (s)</vt:lpwstr>
  </property>
  <property fmtid="{D5CDD505-2E9C-101B-9397-08002B2CF9AE}" pid="26" name="MotionarLista">
    <vt:lpwstr>Bodström, Thomas (s)\Persson, Margareta (s)\Abramsson, Karl Gustav (s)\Haglö, Kerstin (s)\Adelsbo, Christer (s)\Yazdanfar, Maryam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(s), Margareta Persson (s), Karl Gustav Abramsson (s), Kerstin Haglö (s), Christer Adelsbo (s), Maryam Yazdanfar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april 2008</vt:lpwstr>
  </property>
  <property fmtid="{D5CDD505-2E9C-101B-9397-08002B2CF9AE}" pid="44" name="NotesUID">
    <vt:lpwstr>lars.westbratt@riksdagen.se</vt:lpwstr>
  </property>
  <property fmtid="{D5CDD505-2E9C-101B-9397-08002B2CF9AE}" pid="45" name="ReservUID">
    <vt:lpwstr>ls0628aa</vt:lpwstr>
  </property>
  <property fmtid="{D5CDD505-2E9C-101B-9397-08002B2CF9AE}" pid="46" name="MotionID">
    <vt:lpwstr>20072008000000000115000960130075</vt:lpwstr>
  </property>
  <property fmtid="{D5CDD505-2E9C-101B-9397-08002B2CF9AE}" pid="47" name="datum">
    <vt:lpwstr>080401</vt:lpwstr>
  </property>
  <property fmtid="{D5CDD505-2E9C-101B-9397-08002B2CF9AE}" pid="48" name="avsändar-e-post">
    <vt:lpwstr>lars.westbratt@riksdagen.se</vt:lpwstr>
  </property>
  <property fmtid="{D5CDD505-2E9C-101B-9397-08002B2CF9AE}" pid="49" name="id">
    <vt:lpwstr>20072008000000000115000960130075</vt:lpwstr>
  </property>
  <property fmtid="{D5CDD505-2E9C-101B-9397-08002B2CF9AE}" pid="50" name="nummer">
    <vt:lpwstr>30</vt:lpwstr>
  </property>
  <property fmtid="{D5CDD505-2E9C-101B-9397-08002B2CF9AE}" pid="51" name="utskottsbeteckning">
    <vt:lpwstr>Ju</vt:lpwstr>
  </property>
  <property fmtid="{D5CDD505-2E9C-101B-9397-08002B2CF9AE}" pid="52" name="GlobalUID">
    <vt:lpwstr>{BB6084FF-08FB-430B-92A1-A0CC9A86F560}</vt:lpwstr>
  </property>
  <property fmtid="{D5CDD505-2E9C-101B-9397-08002B2CF9AE}" pid="53" name="Överföringar">
    <vt:i4>0</vt:i4>
  </property>
  <property fmtid="{D5CDD505-2E9C-101B-9397-08002B2CF9AE}" pid="54" name="Checksum">
    <vt:lpwstr>*1015645392617*</vt:lpwstr>
  </property>
  <property fmtid="{D5CDD505-2E9C-101B-9397-08002B2CF9AE}" pid="55" name="skuggnummer">
    <vt:lpwstr/>
  </property>
  <property fmtid="{D5CDD505-2E9C-101B-9397-08002B2CF9AE}" pid="56" name="urixVersion">
    <vt:lpwstr>3.2.2.12</vt:lpwstr>
  </property>
  <property fmtid="{D5CDD505-2E9C-101B-9397-08002B2CF9AE}" pid="57" name="urixOrigin">
    <vt:lpwstr>080408 11:42:31.088</vt:lpwstr>
  </property>
  <property fmtid="{D5CDD505-2E9C-101B-9397-08002B2CF9AE}" pid="58" name="urixGuid">
    <vt:lpwstr>{057A78BF-4D9F-4F7B-B1F3-1A24797FEFD0}</vt:lpwstr>
  </property>
</Properties>
</file>