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januari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2019/20:241 av Camilla Waltersson Grönvall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Ojämlikheten i cancervården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2019/20:246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 för kamerabevakning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2019/20:248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Egenmäktighet med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2019/20:249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företagare i ett brottstyngt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2019/20:217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Flygvapnets skolflygplan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2019/20:147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Uppköp av utsläppskrediter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2019/20:158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tillåtlighetsprövning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polisiära resurser på vägarna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2019/20:238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Restriktioner vid verkställighetshinder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Vapenstölder från Regeringskansliet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2019/20:242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Förslaget till lag om reglering av vapenmagasin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2019/20:219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Specialistutbildningar för sjuksköterskor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2019/20:220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glasarbetet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2019/20:239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Public service-bolagens redovisning av medverkandes partitillhörighet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januari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2020-01-16</SAFIR_Sammantradesdatum_Doc>
    <SAFIR_SammantradeID xmlns="C07A1A6C-0B19-41D9-BDF8-F523BA3921EB">d78968b8-66f3-4d89-95ac-80af193cd407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3F684-8B90-4F68-BD38-AE26B54C63C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