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EDA" w:rsidRDefault="00A97B65" w:rsidP="00A97B65">
      <w:pPr>
        <w:pStyle w:val="Rubrik"/>
      </w:pPr>
      <w:r>
        <w:t xml:space="preserve">Svar på fråga 2018/19:523 av </w:t>
      </w:r>
      <w:r w:rsidR="00735CCB">
        <w:t>Roger Haddad</w:t>
      </w:r>
      <w:r>
        <w:t xml:space="preserve"> (L) </w:t>
      </w:r>
      <w:bookmarkStart w:id="0" w:name="_GoBack"/>
      <w:bookmarkEnd w:id="0"/>
    </w:p>
    <w:p w:rsidR="00A97B65" w:rsidRDefault="00A97B65" w:rsidP="00A97B65">
      <w:pPr>
        <w:pStyle w:val="Rubrik"/>
      </w:pPr>
      <w:r>
        <w:t>Säpos lista över kommuner som kan beröras av återvändare från IS</w:t>
      </w:r>
    </w:p>
    <w:p w:rsidR="00A97B65" w:rsidRDefault="00735CCB" w:rsidP="00E96532">
      <w:pPr>
        <w:pStyle w:val="Brdtext"/>
      </w:pPr>
      <w:r>
        <w:t>Roger Haddad</w:t>
      </w:r>
      <w:r w:rsidR="00BF1EDA">
        <w:t xml:space="preserve"> har frågat mig när regeringen avser att presentera förslag till riksdagen som underlättar informationsdelning mella</w:t>
      </w:r>
      <w:r w:rsidR="0061068C">
        <w:t>n polisen, Sä</w:t>
      </w:r>
      <w:r w:rsidR="002172BF">
        <w:t>kerhetspolisen</w:t>
      </w:r>
      <w:r w:rsidR="0061068C">
        <w:t xml:space="preserve"> och kommunerna.</w:t>
      </w:r>
    </w:p>
    <w:p w:rsidR="002172BF" w:rsidRDefault="00BF1EDA" w:rsidP="002172BF">
      <w:pPr>
        <w:rPr>
          <w:rFonts w:ascii="Arial" w:eastAsiaTheme="minorEastAsia" w:hAnsi="Arial"/>
          <w:sz w:val="20"/>
          <w:szCs w:val="22"/>
        </w:rPr>
      </w:pPr>
      <w:r>
        <w:t xml:space="preserve">I </w:t>
      </w:r>
      <w:r w:rsidR="00462363">
        <w:t>regeringens strategi</w:t>
      </w:r>
      <w:r>
        <w:t xml:space="preserve"> mot terrorism</w:t>
      </w:r>
      <w:r w:rsidR="00462363">
        <w:t>, Förebygga, förhindra och försvåra – den svenska strategin mot terrorism (</w:t>
      </w:r>
      <w:proofErr w:type="spellStart"/>
      <w:r w:rsidR="00462363">
        <w:t>skr</w:t>
      </w:r>
      <w:proofErr w:type="spellEnd"/>
      <w:r w:rsidR="00462363">
        <w:t xml:space="preserve">. 2014/15:146), </w:t>
      </w:r>
      <w:r>
        <w:t xml:space="preserve">fastslås att ett framgångsrikt förebyggande arbete mot terrorism förutsätter en fungerande samverkan mellan relevanta myndigheter och organisationer. I strategin konstaterar regeringen också att det, på det förebyggande området, är tydligt att aktörer som inte har uttalade uppdrag att arbeta mot terrorism har en central roll i arbetet med att motverka radikalisering och därmed förebygga terrorism. </w:t>
      </w:r>
      <w:r w:rsidR="009D091C">
        <w:t xml:space="preserve">Det finns bl.a. verksamheter inom kommunerna som har avgörande funktioner i det förebyggande arbetet. En förutsättning för att det förebyggande arbetet mot terrorism ska bli framgångsrikt är att </w:t>
      </w:r>
      <w:r w:rsidR="0061068C">
        <w:t>relevanta myndigheter och aktörer</w:t>
      </w:r>
      <w:r w:rsidR="009D091C">
        <w:t xml:space="preserve"> samverkar och får del av den information som krävs för att de ska kunna bidra i arbetet.</w:t>
      </w:r>
      <w:r w:rsidR="006523AA">
        <w:t xml:space="preserve"> </w:t>
      </w:r>
    </w:p>
    <w:p w:rsidR="002172BF" w:rsidRDefault="002172BF" w:rsidP="002172BF">
      <w:pPr>
        <w:rPr>
          <w:rFonts w:ascii="Calibri" w:hAnsi="Calibri" w:cs="Calibri"/>
          <w:sz w:val="22"/>
          <w:lang w:eastAsia="sv-SE"/>
        </w:rPr>
      </w:pPr>
      <w:r>
        <w:t>Polismyndigheten har e</w:t>
      </w:r>
      <w:r w:rsidR="00FF20CC">
        <w:t>tt nära samarbete med kommuner</w:t>
      </w:r>
      <w:r>
        <w:t xml:space="preserve"> i det över</w:t>
      </w:r>
      <w:r w:rsidR="00445D89">
        <w:softHyphen/>
      </w:r>
      <w:r>
        <w:t xml:space="preserve">gripande arbetet med att förebygga </w:t>
      </w:r>
      <w:r w:rsidR="002F3A74">
        <w:t xml:space="preserve">terrorism </w:t>
      </w:r>
      <w:r>
        <w:t xml:space="preserve">och har tagit fram riktlinjer på området. Det finns också ett nära och ömsesidigt informationsutbyte mellan Polismyndigheten och Säkerhetspolisen. I november 2017 redovisade Polismyndigheten, på uppdrag av regeringen och i avvaktan på lagstiftningsarbetet, hur informationsutbytet vid samverkan mot terrorism inom ramen för befintlig lagstiftning kan utvecklas. </w:t>
      </w:r>
    </w:p>
    <w:p w:rsidR="006523AA" w:rsidRDefault="006523AA" w:rsidP="00462363">
      <w:pPr>
        <w:pStyle w:val="Brdtext"/>
      </w:pPr>
    </w:p>
    <w:p w:rsidR="009D091C" w:rsidRDefault="009D091C" w:rsidP="009D091C">
      <w:pPr>
        <w:pStyle w:val="Brdtext"/>
      </w:pPr>
      <w:r>
        <w:t xml:space="preserve">En välfungerande samverkan förutsätter att det finns ett regelverk som gör det möjligt att utbyta information på ett effektivt och rättssäkert sätt. </w:t>
      </w:r>
      <w:r w:rsidRPr="00375A65">
        <w:t xml:space="preserve">Regeringen </w:t>
      </w:r>
      <w:r>
        <w:t xml:space="preserve">ser det som mycket angeläget att </w:t>
      </w:r>
      <w:r w:rsidR="0061068C">
        <w:t>nuvarande sekretesslagstiftning</w:t>
      </w:r>
      <w:r>
        <w:t xml:space="preserve"> inte innebär </w:t>
      </w:r>
      <w:r w:rsidR="0061068C">
        <w:t>omotiverade</w:t>
      </w:r>
      <w:r>
        <w:t xml:space="preserve"> begränsningar i informationsutbytet mellan bl.a. polisen och relevant</w:t>
      </w:r>
      <w:r w:rsidR="0061068C">
        <w:t>a verksamheter inom kommunerna.</w:t>
      </w:r>
      <w:r w:rsidR="006523AA" w:rsidRPr="006523AA">
        <w:t xml:space="preserve"> </w:t>
      </w:r>
      <w:r w:rsidR="006523AA" w:rsidRPr="0082515F">
        <w:t>Det är också viktigt att berörda myndigheter och aktörer har kunskap om v</w:t>
      </w:r>
      <w:r w:rsidR="0082515F">
        <w:t>ilka åtgärder de kan vidta med</w:t>
      </w:r>
      <w:r w:rsidR="006523AA" w:rsidRPr="0082515F">
        <w:t xml:space="preserve"> anledning av den information som de tar del av. </w:t>
      </w:r>
      <w:bookmarkStart w:id="1" w:name="_Hlk5958696"/>
      <w:r w:rsidR="006523AA" w:rsidRPr="0082515F">
        <w:t>När det gäller kommunerna erbjuder Center mot våldsbejakande extremism stöd i det förebyggande arbetet.</w:t>
      </w:r>
      <w:r w:rsidR="009C3A0C">
        <w:t xml:space="preserve"> Yrkesverksamma</w:t>
      </w:r>
      <w:r w:rsidR="00D87F8A">
        <w:t xml:space="preserve"> på lokal nivå</w:t>
      </w:r>
      <w:r w:rsidR="009C3A0C">
        <w:t xml:space="preserve"> får genom centret vägledning i arbetet, t.ex. om hur </w:t>
      </w:r>
      <w:r w:rsidR="00D87F8A">
        <w:t>de</w:t>
      </w:r>
      <w:r w:rsidR="009C3A0C">
        <w:t xml:space="preserve"> kan ta fram lägesbilder, tillämpa lagstiftning</w:t>
      </w:r>
      <w:r w:rsidR="007F26E3">
        <w:t>en</w:t>
      </w:r>
      <w:r w:rsidR="009C3A0C">
        <w:t xml:space="preserve"> och göra olika insatser. </w:t>
      </w:r>
      <w:bookmarkStart w:id="2" w:name="_Hlk5959082"/>
      <w:r w:rsidR="002F3A74" w:rsidRPr="002F3A74">
        <w:t>C</w:t>
      </w:r>
      <w:r w:rsidR="002F3A74">
        <w:t xml:space="preserve">entret </w:t>
      </w:r>
      <w:r w:rsidR="002F3A74" w:rsidRPr="002F3A74">
        <w:t xml:space="preserve">erbjuder </w:t>
      </w:r>
      <w:r w:rsidR="002F3A74">
        <w:t xml:space="preserve">också </w:t>
      </w:r>
      <w:r w:rsidR="002F3A74" w:rsidRPr="002F3A74">
        <w:t xml:space="preserve">hjälp och stöd till alla kommuner som behöver det gällande </w:t>
      </w:r>
      <w:r w:rsidR="002F3A74">
        <w:t>personer som har återvänt</w:t>
      </w:r>
      <w:r w:rsidR="002F3A74" w:rsidRPr="002F3A74">
        <w:rPr>
          <w:rFonts w:ascii="Arial" w:hAnsi="Arial" w:cs="Arial"/>
          <w:color w:val="3B3B3B"/>
        </w:rPr>
        <w:t xml:space="preserve"> </w:t>
      </w:r>
      <w:r w:rsidR="002F3A74" w:rsidRPr="002F3A74">
        <w:t>efter att ha stridit för IS eller andra våldsbejakande islamistiska grupperingar i Syrien och Irak.</w:t>
      </w:r>
    </w:p>
    <w:bookmarkEnd w:id="1"/>
    <w:bookmarkEnd w:id="2"/>
    <w:p w:rsidR="00BF1EDA" w:rsidRDefault="00462363" w:rsidP="009D091C">
      <w:pPr>
        <w:pStyle w:val="Brdtextmedindrag"/>
        <w:ind w:firstLine="0"/>
      </w:pPr>
      <w:r>
        <w:t>R</w:t>
      </w:r>
      <w:r w:rsidR="00D529BE">
        <w:t>egeringen</w:t>
      </w:r>
      <w:r>
        <w:t xml:space="preserve"> gav den 22 juni 2017, som en del av den senaste överens</w:t>
      </w:r>
      <w:r w:rsidR="00150F73">
        <w:softHyphen/>
      </w:r>
      <w:r>
        <w:t xml:space="preserve">kommelsen om åtgärder mot terrorism, </w:t>
      </w:r>
      <w:r w:rsidR="004C02C4">
        <w:t xml:space="preserve">en särskild utredare i uppdrag </w:t>
      </w:r>
      <w:r w:rsidR="004C02C4" w:rsidRPr="00063CE2">
        <w:t>att utreda och lämna förslag till förändringar av de regler om sekretess och informationsutbyte som gäller för bland an</w:t>
      </w:r>
      <w:r w:rsidR="00CA4427">
        <w:t>dra</w:t>
      </w:r>
      <w:r w:rsidR="004C02C4" w:rsidRPr="00063CE2">
        <w:t xml:space="preserve"> Polismyndigheten, social</w:t>
      </w:r>
      <w:r w:rsidR="00150F73">
        <w:softHyphen/>
      </w:r>
      <w:r w:rsidR="004C02C4" w:rsidRPr="00063CE2">
        <w:t>tjänsten och Transportstyrelsen i arbetet mot terrorism (dir. 2017:75)</w:t>
      </w:r>
      <w:r w:rsidR="00D529BE">
        <w:t>.</w:t>
      </w:r>
      <w:r>
        <w:t xml:space="preserve"> </w:t>
      </w:r>
      <w:r w:rsidR="004C02C4" w:rsidRPr="00063CE2">
        <w:t>Syftet med uppd</w:t>
      </w:r>
      <w:r w:rsidR="004C02C4">
        <w:t>raget var</w:t>
      </w:r>
      <w:r w:rsidR="004C02C4" w:rsidRPr="00063CE2">
        <w:t xml:space="preserve"> att säkerställa att det finns förutsättningar för ett effektivt och rättssäkert informationsutbyte vid samverkan mot terrorism.</w:t>
      </w:r>
      <w:r w:rsidR="004C02C4">
        <w:t xml:space="preserve"> </w:t>
      </w:r>
      <w:r>
        <w:t>Utredningens betänkande</w:t>
      </w:r>
      <w:r w:rsidR="00D529BE">
        <w:t xml:space="preserve"> har remitterats och utredningens </w:t>
      </w:r>
      <w:r w:rsidR="003631DD">
        <w:t>förslag bereds för närvarande inom Regeringskansliet</w:t>
      </w:r>
      <w:r w:rsidR="004E2C12">
        <w:t xml:space="preserve"> (SOU 2018:65)</w:t>
      </w:r>
      <w:r w:rsidR="00D529BE">
        <w:t>.</w:t>
      </w:r>
    </w:p>
    <w:p w:rsidR="009D091C" w:rsidRDefault="009D091C" w:rsidP="009D091C">
      <w:pPr>
        <w:pStyle w:val="Brdtext"/>
      </w:pPr>
      <w:r>
        <w:t>Stockholm den 17 april 2019</w:t>
      </w:r>
    </w:p>
    <w:p w:rsidR="009D091C" w:rsidRDefault="009D091C" w:rsidP="009D091C">
      <w:pPr>
        <w:pStyle w:val="Brdtext"/>
      </w:pPr>
    </w:p>
    <w:p w:rsidR="009D091C" w:rsidRPr="00375A65" w:rsidRDefault="009D091C" w:rsidP="009D091C">
      <w:pPr>
        <w:pStyle w:val="Brdtext"/>
      </w:pPr>
      <w:r>
        <w:t>Mikael Damberg</w:t>
      </w:r>
    </w:p>
    <w:p w:rsidR="00573971" w:rsidRPr="00A97B65" w:rsidRDefault="00573971" w:rsidP="00A97B65"/>
    <w:sectPr w:rsidR="00573971" w:rsidRPr="00A97B65" w:rsidSect="00A97B65">
      <w:footerReference w:type="default" r:id="rId12"/>
      <w:headerReference w:type="first" r:id="rId13"/>
      <w:footerReference w:type="first" r:id="rId14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1A3" w:rsidRDefault="00C541A3" w:rsidP="00A97B65">
      <w:pPr>
        <w:spacing w:after="0" w:line="240" w:lineRule="auto"/>
      </w:pPr>
      <w:r>
        <w:separator/>
      </w:r>
    </w:p>
  </w:endnote>
  <w:endnote w:type="continuationSeparator" w:id="0">
    <w:p w:rsidR="00C541A3" w:rsidRDefault="00C541A3" w:rsidP="00A9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97B65" w:rsidRPr="00347E11" w:rsidTr="006F61B8">
      <w:trPr>
        <w:trHeight w:val="227"/>
        <w:jc w:val="right"/>
      </w:trPr>
      <w:tc>
        <w:tcPr>
          <w:tcW w:w="708" w:type="dxa"/>
          <w:vAlign w:val="bottom"/>
        </w:tcPr>
        <w:p w:rsidR="00A97B65" w:rsidRPr="00B62610" w:rsidRDefault="00A97B65" w:rsidP="00A97B6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02CA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02CA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97B65" w:rsidRPr="00347E11" w:rsidTr="006F61B8">
      <w:trPr>
        <w:trHeight w:val="850"/>
        <w:jc w:val="right"/>
      </w:trPr>
      <w:tc>
        <w:tcPr>
          <w:tcW w:w="708" w:type="dxa"/>
          <w:vAlign w:val="bottom"/>
        </w:tcPr>
        <w:p w:rsidR="00A97B65" w:rsidRPr="00347E11" w:rsidRDefault="00A97B65" w:rsidP="00A97B65">
          <w:pPr>
            <w:pStyle w:val="Sidfot"/>
            <w:spacing w:line="276" w:lineRule="auto"/>
            <w:jc w:val="right"/>
          </w:pPr>
        </w:p>
      </w:tc>
    </w:tr>
  </w:tbl>
  <w:p w:rsidR="00A97B65" w:rsidRPr="005606BC" w:rsidRDefault="00A97B65" w:rsidP="00A97B6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C541A3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C541A3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C541A3" w:rsidP="00F53AEA">
          <w:pPr>
            <w:pStyle w:val="Sidfot"/>
            <w:spacing w:line="276" w:lineRule="auto"/>
          </w:pPr>
        </w:p>
      </w:tc>
    </w:tr>
  </w:tbl>
  <w:p w:rsidR="00093408" w:rsidRPr="00EE3C0F" w:rsidRDefault="00C541A3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1A3" w:rsidRDefault="00C541A3" w:rsidP="00A97B65">
      <w:pPr>
        <w:spacing w:after="0" w:line="240" w:lineRule="auto"/>
      </w:pPr>
      <w:r>
        <w:separator/>
      </w:r>
    </w:p>
  </w:footnote>
  <w:footnote w:type="continuationSeparator" w:id="0">
    <w:p w:rsidR="00C541A3" w:rsidRDefault="00C541A3" w:rsidP="00A9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7B65" w:rsidTr="00C93EBA">
      <w:trPr>
        <w:trHeight w:val="227"/>
      </w:trPr>
      <w:tc>
        <w:tcPr>
          <w:tcW w:w="5534" w:type="dxa"/>
        </w:tcPr>
        <w:p w:rsidR="00A97B65" w:rsidRPr="007D73AB" w:rsidRDefault="00A97B65">
          <w:pPr>
            <w:pStyle w:val="Sidhuvud"/>
          </w:pPr>
        </w:p>
      </w:tc>
      <w:tc>
        <w:tcPr>
          <w:tcW w:w="3170" w:type="dxa"/>
          <w:vAlign w:val="bottom"/>
        </w:tcPr>
        <w:p w:rsidR="00A97B65" w:rsidRPr="007D73AB" w:rsidRDefault="00A97B65" w:rsidP="00340DE0">
          <w:pPr>
            <w:pStyle w:val="Sidhuvud"/>
          </w:pPr>
        </w:p>
      </w:tc>
      <w:tc>
        <w:tcPr>
          <w:tcW w:w="1134" w:type="dxa"/>
        </w:tcPr>
        <w:p w:rsidR="00A97B65" w:rsidRDefault="00A97B65" w:rsidP="005A703A">
          <w:pPr>
            <w:pStyle w:val="Sidhuvud"/>
          </w:pPr>
        </w:p>
      </w:tc>
    </w:tr>
    <w:tr w:rsidR="00A97B65" w:rsidTr="00C93EBA">
      <w:trPr>
        <w:trHeight w:val="1928"/>
      </w:trPr>
      <w:tc>
        <w:tcPr>
          <w:tcW w:w="5534" w:type="dxa"/>
        </w:tcPr>
        <w:p w:rsidR="00A97B65" w:rsidRPr="00340DE0" w:rsidRDefault="00A97B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EC1067" wp14:editId="253E180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97B65" w:rsidRPr="00710A6C" w:rsidRDefault="00A97B65" w:rsidP="00EE3C0F">
          <w:pPr>
            <w:pStyle w:val="Sidhuvud"/>
            <w:rPr>
              <w:b/>
            </w:rPr>
          </w:pPr>
        </w:p>
        <w:p w:rsidR="00A97B65" w:rsidRDefault="00A97B65" w:rsidP="00EE3C0F">
          <w:pPr>
            <w:pStyle w:val="Sidhuvud"/>
          </w:pPr>
        </w:p>
        <w:p w:rsidR="00A97B65" w:rsidRDefault="00A97B65" w:rsidP="00EE3C0F">
          <w:pPr>
            <w:pStyle w:val="Sidhuvud"/>
          </w:pPr>
        </w:p>
        <w:p w:rsidR="00A97B65" w:rsidRDefault="00A97B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CB5A5A060E4D659DB1FE51133E1B4C"/>
            </w:placeholder>
            <w:dataBinding w:prefixMappings="xmlns:ns0='http://lp/documentinfo/RK' " w:xpath="/ns0:DocumentInfo[1]/ns0:BaseInfo[1]/ns0:Dnr[1]" w:storeItemID="{03449F62-3022-4068-B122-CB60D20807F0}"/>
            <w:text/>
          </w:sdtPr>
          <w:sdtEndPr/>
          <w:sdtContent>
            <w:p w:rsidR="00A97B65" w:rsidRDefault="00A97B65" w:rsidP="00EE3C0F">
              <w:pPr>
                <w:pStyle w:val="Sidhuvud"/>
              </w:pPr>
              <w:r>
                <w:t>Ju2019/</w:t>
              </w:r>
              <w:r w:rsidR="00A460C3">
                <w:t>01445</w:t>
              </w:r>
              <w:r w:rsidR="008D0DBC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526DB737A0F402DAEC2F8D3141BCE10"/>
            </w:placeholder>
            <w:showingPlcHdr/>
            <w:dataBinding w:prefixMappings="xmlns:ns0='http://lp/documentinfo/RK' " w:xpath="/ns0:DocumentInfo[1]/ns0:BaseInfo[1]/ns0:DocNumber[1]" w:storeItemID="{03449F62-3022-4068-B122-CB60D20807F0}"/>
            <w:text/>
          </w:sdtPr>
          <w:sdtEndPr/>
          <w:sdtContent>
            <w:p w:rsidR="00A97B65" w:rsidRDefault="00A97B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97B65" w:rsidRDefault="00A97B65" w:rsidP="00EE3C0F">
          <w:pPr>
            <w:pStyle w:val="Sidhuvud"/>
          </w:pPr>
        </w:p>
      </w:tc>
      <w:tc>
        <w:tcPr>
          <w:tcW w:w="1134" w:type="dxa"/>
        </w:tcPr>
        <w:p w:rsidR="00A97B65" w:rsidRDefault="00A97B65" w:rsidP="0094502D">
          <w:pPr>
            <w:pStyle w:val="Sidhuvud"/>
          </w:pPr>
        </w:p>
        <w:p w:rsidR="00A97B65" w:rsidRPr="0094502D" w:rsidRDefault="00A97B65" w:rsidP="00EC71A6">
          <w:pPr>
            <w:pStyle w:val="Sidhuvud"/>
          </w:pPr>
        </w:p>
      </w:tc>
    </w:tr>
    <w:tr w:rsidR="00A97B65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BC7B47406D343B98D01A0A2BA5707B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BF1EDA" w:rsidRDefault="00BF1EDA" w:rsidP="00BF1EDA">
              <w:pPr>
                <w:pStyle w:val="Sidhuvud"/>
                <w:rPr>
                  <w:b/>
                </w:rPr>
              </w:pPr>
              <w:r w:rsidRPr="00A2368F">
                <w:rPr>
                  <w:b/>
                </w:rPr>
                <w:t>Justitiedepartementet</w:t>
              </w:r>
            </w:p>
            <w:p w:rsidR="00A97B65" w:rsidRPr="00340DE0" w:rsidRDefault="00BF1EDA" w:rsidP="00BF1EDA">
              <w:pPr>
                <w:pStyle w:val="Sidhuvud"/>
              </w:pPr>
              <w:r>
                <w:t>I</w:t>
              </w:r>
              <w:r w:rsidRPr="00A2368F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9A456320C534FA3A46EE4652B763149"/>
          </w:placeholder>
          <w:dataBinding w:prefixMappings="xmlns:ns0='http://lp/documentinfo/RK' " w:xpath="/ns0:DocumentInfo[1]/ns0:BaseInfo[1]/ns0:Recipient[1]" w:storeItemID="{03449F62-3022-4068-B122-CB60D20807F0}"/>
          <w:text w:multiLine="1"/>
        </w:sdtPr>
        <w:sdtEndPr/>
        <w:sdtContent>
          <w:tc>
            <w:tcPr>
              <w:tcW w:w="3170" w:type="dxa"/>
            </w:tcPr>
            <w:p w:rsidR="00A97B65" w:rsidRDefault="00A97B6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97B65" w:rsidRDefault="00A97B65" w:rsidP="003E6020">
          <w:pPr>
            <w:pStyle w:val="Sidhuvud"/>
          </w:pPr>
        </w:p>
      </w:tc>
    </w:tr>
  </w:tbl>
  <w:p w:rsidR="008D4508" w:rsidRDefault="00C541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65"/>
    <w:rsid w:val="0000546F"/>
    <w:rsid w:val="00150F73"/>
    <w:rsid w:val="00166F98"/>
    <w:rsid w:val="00175284"/>
    <w:rsid w:val="001D27E9"/>
    <w:rsid w:val="002172BF"/>
    <w:rsid w:val="002535C7"/>
    <w:rsid w:val="002F3A74"/>
    <w:rsid w:val="003631DD"/>
    <w:rsid w:val="00382B4B"/>
    <w:rsid w:val="003934D6"/>
    <w:rsid w:val="00445D89"/>
    <w:rsid w:val="00462363"/>
    <w:rsid w:val="004C02C4"/>
    <w:rsid w:val="004E2C12"/>
    <w:rsid w:val="00573971"/>
    <w:rsid w:val="005A0D44"/>
    <w:rsid w:val="0061068C"/>
    <w:rsid w:val="006523AA"/>
    <w:rsid w:val="00735CCB"/>
    <w:rsid w:val="007F26E3"/>
    <w:rsid w:val="00821B88"/>
    <w:rsid w:val="0082515F"/>
    <w:rsid w:val="008D0DBC"/>
    <w:rsid w:val="009A015F"/>
    <w:rsid w:val="009C3A0C"/>
    <w:rsid w:val="009D091C"/>
    <w:rsid w:val="00A460C3"/>
    <w:rsid w:val="00A937DD"/>
    <w:rsid w:val="00A97B65"/>
    <w:rsid w:val="00BF1EDA"/>
    <w:rsid w:val="00C23ED8"/>
    <w:rsid w:val="00C541A3"/>
    <w:rsid w:val="00CA4427"/>
    <w:rsid w:val="00D02CA6"/>
    <w:rsid w:val="00D529BE"/>
    <w:rsid w:val="00D87F8A"/>
    <w:rsid w:val="00F45614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37D72"/>
  <w15:docId w15:val="{F14BE9A9-2372-46FD-AE1E-05FEAA25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7B65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A97B65"/>
    <w:pPr>
      <w:keepNext/>
      <w:keepLines/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A97B65"/>
    <w:pPr>
      <w:keepNext/>
      <w:keepLines/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A97B65"/>
    <w:pPr>
      <w:keepNext/>
      <w:keepLines/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A97B65"/>
    <w:pPr>
      <w:keepNext/>
      <w:keepLines/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A97B6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7B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7B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7B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7B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A97B6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A97B65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A97B6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97B65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A97B6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97B65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A97B65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97B65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A97B65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A97B65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A97B65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A97B65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A97B65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7B65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7B65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7B6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7B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A97B6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A97B65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A97B6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97B6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A97B65"/>
    <w:pPr>
      <w:tabs>
        <w:tab w:val="clear" w:pos="360"/>
      </w:tabs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A97B65"/>
  </w:style>
  <w:style w:type="paragraph" w:customStyle="1" w:styleId="Rubrik3utannumrering">
    <w:name w:val="Rubrik 3 utan numrering"/>
    <w:basedOn w:val="Rubrik3"/>
    <w:next w:val="Brdtext"/>
    <w:uiPriority w:val="1"/>
    <w:qFormat/>
    <w:rsid w:val="00A97B65"/>
  </w:style>
  <w:style w:type="paragraph" w:customStyle="1" w:styleId="Brdtextutanavstnd">
    <w:name w:val="Brödtext utan avstånd"/>
    <w:basedOn w:val="Normal"/>
    <w:qFormat/>
    <w:rsid w:val="00A97B6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A97B6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A97B65"/>
    <w:pPr>
      <w:tabs>
        <w:tab w:val="clear" w:pos="360"/>
      </w:tabs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A97B65"/>
  </w:style>
  <w:style w:type="paragraph" w:styleId="Beskrivning">
    <w:name w:val="caption"/>
    <w:basedOn w:val="Bildtext"/>
    <w:next w:val="Normal"/>
    <w:uiPriority w:val="35"/>
    <w:semiHidden/>
    <w:qFormat/>
    <w:rsid w:val="00A97B65"/>
    <w:rPr>
      <w:iCs/>
      <w:szCs w:val="18"/>
    </w:rPr>
  </w:style>
  <w:style w:type="numbering" w:customStyle="1" w:styleId="RKNumreraderubriker">
    <w:name w:val="RK Numrerade rubriker"/>
    <w:uiPriority w:val="99"/>
    <w:rsid w:val="00A97B6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A97B65"/>
  </w:style>
  <w:style w:type="paragraph" w:styleId="Innehll2">
    <w:name w:val="toc 2"/>
    <w:basedOn w:val="Normal"/>
    <w:next w:val="Brdtext"/>
    <w:uiPriority w:val="39"/>
    <w:semiHidden/>
    <w:rsid w:val="00A97B65"/>
    <w:pPr>
      <w:spacing w:after="0" w:line="240" w:lineRule="auto"/>
    </w:pPr>
  </w:style>
  <w:style w:type="paragraph" w:styleId="Innehll1">
    <w:name w:val="toc 1"/>
    <w:basedOn w:val="Normal"/>
    <w:next w:val="Brdtext"/>
    <w:uiPriority w:val="39"/>
    <w:semiHidden/>
    <w:rsid w:val="00A97B65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A97B65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A97B6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A97B65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A97B6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97B65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A97B6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A97B65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A97B65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A97B65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A97B65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97B6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A97B65"/>
    <w:pPr>
      <w:numPr>
        <w:numId w:val="34"/>
      </w:numPr>
    </w:pPr>
  </w:style>
  <w:style w:type="numbering" w:customStyle="1" w:styleId="RKPunktlista">
    <w:name w:val="RK Punktlista"/>
    <w:uiPriority w:val="99"/>
    <w:rsid w:val="00A97B6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97B65"/>
    <w:pPr>
      <w:numPr>
        <w:ilvl w:val="1"/>
      </w:numPr>
    </w:pPr>
  </w:style>
  <w:style w:type="numbering" w:customStyle="1" w:styleId="Strecklistan">
    <w:name w:val="Strecklistan"/>
    <w:uiPriority w:val="99"/>
    <w:rsid w:val="00A97B65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A97B65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A97B6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A97B65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97B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97B6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A97B65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A97B6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A97B6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7B6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7B65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A97B6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97B6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7B65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A97B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7B65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A97B65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A97B6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7B6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7B65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A97B6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7B65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7B6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7B65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7B6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7B65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7B6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7B65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7B6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7B65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A97B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97B65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7B6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7B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7B65"/>
  </w:style>
  <w:style w:type="character" w:customStyle="1" w:styleId="DatumChar">
    <w:name w:val="Datum Char"/>
    <w:basedOn w:val="Standardstycketeckensnitt"/>
    <w:link w:val="Datum"/>
    <w:uiPriority w:val="99"/>
    <w:semiHidden/>
    <w:rsid w:val="00A97B65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A97B6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A97B6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7B6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7B65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7B6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7B65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A97B6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A97B65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A97B6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97B6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7B65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A97B6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A97B6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A97B6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A97B6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7B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7B65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A97B6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A97B6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A97B6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A97B6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7B6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7B6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7B6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7B6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7B6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7B6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7B6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7B6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7B6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7B6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7B6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7B6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7B65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A97B6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7B6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7B6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7B6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7B6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7B6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7B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7B65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97B6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7B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7B65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A97B6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7B6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7B6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7B6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7B6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7B6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7B6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7B6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7B6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7B6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97B6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A97B6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A97B6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A97B6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A97B6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A97B6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A97B6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A97B6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A97B6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A97B6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A97B6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A97B6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A97B6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A97B6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A97B6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A97B6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A97B6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A97B6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A97B6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A97B6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A97B65"/>
  </w:style>
  <w:style w:type="table" w:styleId="Ljuslista">
    <w:name w:val="Light List"/>
    <w:basedOn w:val="Normaltabell"/>
    <w:uiPriority w:val="61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A97B65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A97B6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A97B6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A97B6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A97B6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A97B6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A97B6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A97B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7B65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7B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7B65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A97B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A97B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A97B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A97B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A97B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A97B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A97B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A97B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A97B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A97B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A97B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A97B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A97B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A97B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A97B6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A97B6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A97B6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A97B6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A97B6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A97B6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A97B6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A97B6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7B6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7B65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7B65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A97B6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7B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7B65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A97B6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A97B65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7B65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A97B65"/>
    <w:rPr>
      <w:noProof w:val="0"/>
    </w:rPr>
  </w:style>
  <w:style w:type="table" w:styleId="Rutntstabell1ljus">
    <w:name w:val="Grid Table 1 Light"/>
    <w:basedOn w:val="Normaltabell"/>
    <w:uiPriority w:val="46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A97B6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A97B6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A97B6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A97B6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A97B6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A97B6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A97B6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A97B6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A97B6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A97B6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A97B6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A97B6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A97B6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A97B6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7B65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A97B6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97B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97B65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A97B6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97B65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A97B6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A97B6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A97B6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7B6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7B65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97B65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97B65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97B65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97B65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A97B65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A97B6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7B65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A97B65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BF1EDA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CB5A5A060E4D659DB1FE51133E1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77F81-B8A3-4515-A70D-162F7D33C621}"/>
      </w:docPartPr>
      <w:docPartBody>
        <w:p w:rsidR="00CB4F3E" w:rsidRDefault="004A64EA" w:rsidP="004A64EA">
          <w:pPr>
            <w:pStyle w:val="57CB5A5A060E4D659DB1FE51133E1B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26DB737A0F402DAEC2F8D3141BC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600FB-98FA-4548-86D1-636F4EAEC931}"/>
      </w:docPartPr>
      <w:docPartBody>
        <w:p w:rsidR="00CB4F3E" w:rsidRDefault="004A64EA" w:rsidP="004A64EA">
          <w:pPr>
            <w:pStyle w:val="0526DB737A0F402DAEC2F8D3141BCE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C7B47406D343B98D01A0A2BA570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39828-1E4A-4D81-859B-A600455995A5}"/>
      </w:docPartPr>
      <w:docPartBody>
        <w:p w:rsidR="00CB4F3E" w:rsidRDefault="004A64EA" w:rsidP="004A64EA">
          <w:pPr>
            <w:pStyle w:val="ABC7B47406D343B98D01A0A2BA5707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A456320C534FA3A46EE4652B763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2444C-C212-457E-A759-8122AC5763E5}"/>
      </w:docPartPr>
      <w:docPartBody>
        <w:p w:rsidR="00CB4F3E" w:rsidRDefault="004A64EA" w:rsidP="004A64EA">
          <w:pPr>
            <w:pStyle w:val="49A456320C534FA3A46EE4652B76314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EA"/>
    <w:rsid w:val="004A64EA"/>
    <w:rsid w:val="00921A9F"/>
    <w:rsid w:val="00CB4F3E"/>
    <w:rsid w:val="00FA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2E4D0B52AC8493598DAA69D0689496B">
    <w:name w:val="A2E4D0B52AC8493598DAA69D0689496B"/>
    <w:rsid w:val="004A64EA"/>
  </w:style>
  <w:style w:type="character" w:styleId="Platshllartext">
    <w:name w:val="Placeholder Text"/>
    <w:basedOn w:val="Standardstycketeckensnitt"/>
    <w:uiPriority w:val="99"/>
    <w:semiHidden/>
    <w:rsid w:val="004A64EA"/>
    <w:rPr>
      <w:noProof w:val="0"/>
      <w:color w:val="808080"/>
    </w:rPr>
  </w:style>
  <w:style w:type="paragraph" w:customStyle="1" w:styleId="24981EBB956B4A6D91EEA39F69EF839A">
    <w:name w:val="24981EBB956B4A6D91EEA39F69EF839A"/>
    <w:rsid w:val="004A64EA"/>
  </w:style>
  <w:style w:type="paragraph" w:customStyle="1" w:styleId="7DAFFDDE2F2E447B9DA2BD0C6292C775">
    <w:name w:val="7DAFFDDE2F2E447B9DA2BD0C6292C775"/>
    <w:rsid w:val="004A64EA"/>
  </w:style>
  <w:style w:type="paragraph" w:customStyle="1" w:styleId="13AFB99F39EC4AFCBF3830C559D8CC05">
    <w:name w:val="13AFB99F39EC4AFCBF3830C559D8CC05"/>
    <w:rsid w:val="004A64EA"/>
  </w:style>
  <w:style w:type="paragraph" w:customStyle="1" w:styleId="57CB5A5A060E4D659DB1FE51133E1B4C">
    <w:name w:val="57CB5A5A060E4D659DB1FE51133E1B4C"/>
    <w:rsid w:val="004A64EA"/>
  </w:style>
  <w:style w:type="paragraph" w:customStyle="1" w:styleId="0526DB737A0F402DAEC2F8D3141BCE10">
    <w:name w:val="0526DB737A0F402DAEC2F8D3141BCE10"/>
    <w:rsid w:val="004A64EA"/>
  </w:style>
  <w:style w:type="paragraph" w:customStyle="1" w:styleId="46FB583BB1304B849DCFEFC1204F6E5E">
    <w:name w:val="46FB583BB1304B849DCFEFC1204F6E5E"/>
    <w:rsid w:val="004A64EA"/>
  </w:style>
  <w:style w:type="paragraph" w:customStyle="1" w:styleId="FF1170C7613244BB9680382770F5A43E">
    <w:name w:val="FF1170C7613244BB9680382770F5A43E"/>
    <w:rsid w:val="004A64EA"/>
  </w:style>
  <w:style w:type="paragraph" w:customStyle="1" w:styleId="B64D79957773440185EA00884A48181B">
    <w:name w:val="B64D79957773440185EA00884A48181B"/>
    <w:rsid w:val="004A64EA"/>
  </w:style>
  <w:style w:type="paragraph" w:customStyle="1" w:styleId="ABC7B47406D343B98D01A0A2BA5707BB">
    <w:name w:val="ABC7B47406D343B98D01A0A2BA5707BB"/>
    <w:rsid w:val="004A64EA"/>
  </w:style>
  <w:style w:type="paragraph" w:customStyle="1" w:styleId="49A456320C534FA3A46EE4652B763149">
    <w:name w:val="49A456320C534FA3A46EE4652B763149"/>
    <w:rsid w:val="004A6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3e84710f-595f-461c-b4e1-be0bd49c30e1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2019-04-11</HeaderDate>
    <Office/>
    <Dnr>Ju2019/01445/POL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 xsi:nil="true"/>
    <TaxCatchAll xmlns="cc625d36-bb37-4650-91b9-0c96159295ba"/>
    <edbe0b5c82304c8e847ab7b8c02a77c3 xmlns="cc625d36-bb37-4650-91b9-0c96159295ba" xsi:nil="true"/>
    <_dlc_DocId xmlns="c43a2d8f-bf28-4bd0-b6c4-0c6d6c609fb1">7RWQ5A3E44ZW-1304339518-1076</_dlc_DocId>
    <_dlc_DocIdUrl xmlns="c43a2d8f-bf28-4bd0-b6c4-0c6d6c609fb1">
      <Url>https://dhs.sp.regeringskansliet.se/yta/ju-L4/_layouts/15/DocIdRedir.aspx?ID=7RWQ5A3E44ZW-1304339518-1076</Url>
      <Description>7RWQ5A3E44ZW-1304339518-1076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4115C-96E9-485F-A770-CF4A65D0D799}"/>
</file>

<file path=customXml/itemProps2.xml><?xml version="1.0" encoding="utf-8"?>
<ds:datastoreItem xmlns:ds="http://schemas.openxmlformats.org/officeDocument/2006/customXml" ds:itemID="{DD7B4DB0-2DFA-451D-944F-4449680FA001}"/>
</file>

<file path=customXml/itemProps3.xml><?xml version="1.0" encoding="utf-8"?>
<ds:datastoreItem xmlns:ds="http://schemas.openxmlformats.org/officeDocument/2006/customXml" ds:itemID="{03449F62-3022-4068-B122-CB60D20807F0}"/>
</file>

<file path=customXml/itemProps4.xml><?xml version="1.0" encoding="utf-8"?>
<ds:datastoreItem xmlns:ds="http://schemas.openxmlformats.org/officeDocument/2006/customXml" ds:itemID="{60E4115C-96E9-485F-A770-CF4A65D0D799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c43a2d8f-bf28-4bd0-b6c4-0c6d6c609fb1"/>
  </ds:schemaRefs>
</ds:datastoreItem>
</file>

<file path=customXml/itemProps5.xml><?xml version="1.0" encoding="utf-8"?>
<ds:datastoreItem xmlns:ds="http://schemas.openxmlformats.org/officeDocument/2006/customXml" ds:itemID="{C9BA1646-DDB0-4C1F-8E64-FE07680EA3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517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Björk</dc:creator>
  <cp:keywords/>
  <dc:description/>
  <cp:lastModifiedBy>Ida Wettervik</cp:lastModifiedBy>
  <cp:revision>5</cp:revision>
  <cp:lastPrinted>2019-04-12T09:03:00Z</cp:lastPrinted>
  <dcterms:created xsi:type="dcterms:W3CDTF">2019-04-12T08:44:00Z</dcterms:created>
  <dcterms:modified xsi:type="dcterms:W3CDTF">2019-04-16T10:37:00Z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OrdnaDiarienummer">
    <vt:lpwstr/>
  </property>
  <property fmtid="{D5CDD505-2E9C-101B-9397-08002B2CF9AE}" pid="4" name="RKOrdnaClass">
    <vt:lpwstr/>
  </property>
  <property fmtid="{D5CDD505-2E9C-101B-9397-08002B2CF9AE}" pid="5" name="Sekretess">
    <vt:lpwstr/>
  </property>
  <property fmtid="{D5CDD505-2E9C-101B-9397-08002B2CF9AE}" pid="6" name="c9cd366cc722410295b9eacffbd73909">
    <vt:lpwstr/>
  </property>
  <property fmtid="{D5CDD505-2E9C-101B-9397-08002B2CF9AE}" pid="7" name="Diarienummer">
    <vt:lpwstr/>
  </property>
  <property fmtid="{D5CDD505-2E9C-101B-9397-08002B2CF9AE}" pid="8" name="DirtyMigration">
    <vt:bool>false</vt:bool>
  </property>
  <property fmtid="{D5CDD505-2E9C-101B-9397-08002B2CF9AE}" pid="9" name="RKOrdnaCheckInComment">
    <vt:lpwstr/>
  </property>
  <property fmtid="{D5CDD505-2E9C-101B-9397-08002B2CF9AE}" pid="10" name="RKOrdnaDepartement2">
    <vt:lpwstr/>
  </property>
  <property fmtid="{D5CDD505-2E9C-101B-9397-08002B2CF9AE}" pid="11" name="Nyckelord">
    <vt:lpwstr/>
  </property>
  <property fmtid="{D5CDD505-2E9C-101B-9397-08002B2CF9AE}" pid="12" name="RKOrdnaActivityCategory2">
    <vt:lpwstr/>
  </property>
  <property fmtid="{D5CDD505-2E9C-101B-9397-08002B2CF9AE}" pid="13" name="Organisation">
    <vt:lpwstr/>
  </property>
  <property fmtid="{D5CDD505-2E9C-101B-9397-08002B2CF9AE}" pid="14" name="ActivityCategory">
    <vt:lpwstr/>
  </property>
  <property fmtid="{D5CDD505-2E9C-101B-9397-08002B2CF9AE}" pid="15" name="_dlc_DocIdItemGuid">
    <vt:lpwstr>ab5c816e-f11e-4c87-a33d-5eba77fa3c0a</vt:lpwstr>
  </property>
</Properties>
</file>