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4A0BDAB4B4458E99D21E381B0E166A"/>
        </w:placeholder>
        <w:text/>
      </w:sdtPr>
      <w:sdtEndPr/>
      <w:sdtContent>
        <w:p w:rsidRPr="009B062B" w:rsidR="00AF30DD" w:rsidP="009B1D17" w:rsidRDefault="00AF30DD" w14:paraId="73027781" w14:textId="77777777">
          <w:pPr>
            <w:pStyle w:val="Rubrik1"/>
            <w:spacing w:after="300"/>
          </w:pPr>
          <w:r w:rsidRPr="009B062B">
            <w:t>Förslag till riksdagsbeslut</w:t>
          </w:r>
        </w:p>
      </w:sdtContent>
    </w:sdt>
    <w:sdt>
      <w:sdtPr>
        <w:alias w:val="Yrkande 1"/>
        <w:tag w:val="2f60b0a4-f85f-48b0-b016-99995c46552d"/>
        <w:id w:val="929171082"/>
        <w:lock w:val="sdtLocked"/>
      </w:sdtPr>
      <w:sdtEndPr/>
      <w:sdtContent>
        <w:p w:rsidR="0030704A" w:rsidRDefault="00243093" w14:paraId="73027782" w14:textId="16BF973E">
          <w:pPr>
            <w:pStyle w:val="Frslagstext"/>
            <w:numPr>
              <w:ilvl w:val="0"/>
              <w:numId w:val="0"/>
            </w:numPr>
          </w:pPr>
          <w:r>
            <w:t>Riksdagen ställer sig bakom det som anförs i motionen om att alla utbetalningar från välfärdens transfereringssystem ska hanteras av en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FF91AC6ED94E8689F707D4B27DE7B4"/>
        </w:placeholder>
        <w:text/>
      </w:sdtPr>
      <w:sdtEndPr/>
      <w:sdtContent>
        <w:p w:rsidRPr="009B062B" w:rsidR="006D79C9" w:rsidP="00333E95" w:rsidRDefault="006D79C9" w14:paraId="73027783" w14:textId="77777777">
          <w:pPr>
            <w:pStyle w:val="Rubrik1"/>
          </w:pPr>
          <w:r>
            <w:t>Motivering</w:t>
          </w:r>
        </w:p>
      </w:sdtContent>
    </w:sdt>
    <w:p w:rsidR="007F7977" w:rsidP="00326053" w:rsidRDefault="007F7977" w14:paraId="73027784" w14:textId="0DFF8313">
      <w:pPr>
        <w:pStyle w:val="Normalutanindragellerluft"/>
      </w:pPr>
      <w:r>
        <w:t>I takt med att transfereringssystemen inom välfärdssektorn expanderat, såväl genom tillkomsten av nya bidrag som genom att fler individer uppbär stöd i de olika systemen, har bedrägerierna mot dessa välfärdssystem ökat lavinartat de senaste åren. Myndig</w:t>
      </w:r>
      <w:r w:rsidR="00326053">
        <w:softHyphen/>
      </w:r>
      <w:r>
        <w:t>heternas förmåga att ha kontroll över alla utbetalningar, och därmed förhindra bedrägerier, har drastiskt urholkats i och med den ökade omfattningen och komplexi</w:t>
      </w:r>
      <w:r w:rsidR="00326053">
        <w:softHyphen/>
      </w:r>
      <w:r>
        <w:t>teten avseende utbetalningarna, samtidigt som de kriminella ligornas metoder och tillvägagångssätt blivit allt mer avancerade.</w:t>
      </w:r>
    </w:p>
    <w:p w:rsidR="007F7977" w:rsidP="00326053" w:rsidRDefault="007F7977" w14:paraId="73027786" w14:textId="1DB5A837">
      <w:r>
        <w:t>Mot denna bakgrund ter de</w:t>
      </w:r>
      <w:r w:rsidR="00400C7A">
        <w:t>t</w:t>
      </w:r>
      <w:r>
        <w:t xml:space="preserve"> sig fullt logiskt att välfärdssystemen är mycket attraktiva för de kriminella nätverken att ge sig på. Enorma summor pengar i omlopp, kontrollen nästintill obefintlig, risken att bli upptäckt minimal och straffsatserna låga. Denna typ av bedrägerier är i dag därför en väsentlig del av den grova organiserade brottsligheten, och de förekommer mot i princip alla myndigheter som gör utbetalningar från något av våra transfereringssystem. Det är så klart helt oacceptabelt att skatte</w:t>
      </w:r>
      <w:r w:rsidR="00326053">
        <w:softHyphen/>
      </w:r>
      <w:bookmarkStart w:name="_GoBack" w:id="1"/>
      <w:bookmarkEnd w:id="1"/>
      <w:r>
        <w:t xml:space="preserve">pengar, som är avsedda för människor i behov av olika typer av stöd, istället går till kriminella ligor. Därför krävs avsevärt bättre kontrollinstrument än vad vi har i dag. </w:t>
      </w:r>
    </w:p>
    <w:p w:rsidR="007F7977" w:rsidP="00326053" w:rsidRDefault="007F7977" w14:paraId="73027788" w14:textId="1E542900">
      <w:r>
        <w:t>Ett väsentligt steg i rätt riktning skulle vara att alla utbetalningar från välfärdens transfereringssystem hanteras av en myndighet. Då vi redan har ett antal väletablerade myndigheter inom området bör detta uppdrag ges till en av dessa befintliga myndig</w:t>
      </w:r>
      <w:r w:rsidR="00326053">
        <w:softHyphen/>
      </w:r>
      <w:r>
        <w:t>heter. Något behov av att inrätta en ny för ändamålet särskild myndighet torde inte föreligga.</w:t>
      </w:r>
    </w:p>
    <w:sdt>
      <w:sdtPr>
        <w:rPr>
          <w:i/>
          <w:noProof/>
        </w:rPr>
        <w:alias w:val="CC_Underskrifter"/>
        <w:tag w:val="CC_Underskrifter"/>
        <w:id w:val="583496634"/>
        <w:lock w:val="sdtContentLocked"/>
        <w:placeholder>
          <w:docPart w:val="DA505504138E4AA08A313A81680B87D5"/>
        </w:placeholder>
      </w:sdtPr>
      <w:sdtEndPr>
        <w:rPr>
          <w:i w:val="0"/>
          <w:noProof w:val="0"/>
        </w:rPr>
      </w:sdtEndPr>
      <w:sdtContent>
        <w:p w:rsidR="009B1D17" w:rsidP="009B1D17" w:rsidRDefault="009B1D17" w14:paraId="7302778B" w14:textId="77777777"/>
        <w:p w:rsidRPr="008E0FE2" w:rsidR="009B1D17" w:rsidP="009B1D17" w:rsidRDefault="00326053" w14:paraId="7302778C" w14:textId="77777777"/>
      </w:sdtContent>
    </w:sdt>
    <w:tbl>
      <w:tblPr>
        <w:tblW w:w="5000" w:type="pct"/>
        <w:tblLook w:val="04A0" w:firstRow="1" w:lastRow="0" w:firstColumn="1" w:lastColumn="0" w:noHBand="0" w:noVBand="1"/>
        <w:tblCaption w:val="underskrifter"/>
      </w:tblPr>
      <w:tblGrid>
        <w:gridCol w:w="4252"/>
        <w:gridCol w:w="4252"/>
      </w:tblGrid>
      <w:tr w:rsidR="002F2977" w14:paraId="7C3CAA39" w14:textId="77777777">
        <w:trPr>
          <w:cantSplit/>
        </w:trPr>
        <w:tc>
          <w:tcPr>
            <w:tcW w:w="50" w:type="pct"/>
            <w:vAlign w:val="bottom"/>
          </w:tcPr>
          <w:p w:rsidR="002F2977" w:rsidRDefault="00400C7A" w14:paraId="692FC966" w14:textId="77777777">
            <w:pPr>
              <w:pStyle w:val="Underskrifter"/>
            </w:pPr>
            <w:r>
              <w:t>Boriana Åberg (M)</w:t>
            </w:r>
          </w:p>
        </w:tc>
        <w:tc>
          <w:tcPr>
            <w:tcW w:w="50" w:type="pct"/>
            <w:vAlign w:val="bottom"/>
          </w:tcPr>
          <w:p w:rsidR="002F2977" w:rsidRDefault="002F2977" w14:paraId="694E4F14" w14:textId="77777777">
            <w:pPr>
              <w:pStyle w:val="Underskrifter"/>
            </w:pPr>
          </w:p>
        </w:tc>
      </w:tr>
    </w:tbl>
    <w:p w:rsidRPr="008E0FE2" w:rsidR="004801AC" w:rsidP="009B1D17" w:rsidRDefault="004801AC" w14:paraId="73027790"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7793" w14:textId="77777777" w:rsidR="00806E4E" w:rsidRDefault="00806E4E" w:rsidP="000C1CAD">
      <w:pPr>
        <w:spacing w:line="240" w:lineRule="auto"/>
      </w:pPr>
      <w:r>
        <w:separator/>
      </w:r>
    </w:p>
  </w:endnote>
  <w:endnote w:type="continuationSeparator" w:id="0">
    <w:p w14:paraId="73027794" w14:textId="77777777" w:rsidR="00806E4E" w:rsidRDefault="00806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77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77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77A2" w14:textId="77777777" w:rsidR="00262EA3" w:rsidRPr="009B1D17" w:rsidRDefault="00262EA3" w:rsidP="009B1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27791" w14:textId="77777777" w:rsidR="00806E4E" w:rsidRDefault="00806E4E" w:rsidP="000C1CAD">
      <w:pPr>
        <w:spacing w:line="240" w:lineRule="auto"/>
      </w:pPr>
      <w:r>
        <w:separator/>
      </w:r>
    </w:p>
  </w:footnote>
  <w:footnote w:type="continuationSeparator" w:id="0">
    <w:p w14:paraId="73027792" w14:textId="77777777" w:rsidR="00806E4E" w:rsidRDefault="00806E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77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0277A3" wp14:editId="73027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277A7" w14:textId="77777777" w:rsidR="00262EA3" w:rsidRDefault="00326053" w:rsidP="008103B5">
                          <w:pPr>
                            <w:jc w:val="right"/>
                          </w:pPr>
                          <w:sdt>
                            <w:sdtPr>
                              <w:alias w:val="CC_Noformat_Partikod"/>
                              <w:tag w:val="CC_Noformat_Partikod"/>
                              <w:id w:val="-53464382"/>
                              <w:placeholder>
                                <w:docPart w:val="C8F209B563C94548827EC02727CC42A7"/>
                              </w:placeholder>
                              <w:text/>
                            </w:sdtPr>
                            <w:sdtEndPr/>
                            <w:sdtContent>
                              <w:r w:rsidR="007F7977">
                                <w:t>M</w:t>
                              </w:r>
                            </w:sdtContent>
                          </w:sdt>
                          <w:sdt>
                            <w:sdtPr>
                              <w:alias w:val="CC_Noformat_Partinummer"/>
                              <w:tag w:val="CC_Noformat_Partinummer"/>
                              <w:id w:val="-1709555926"/>
                              <w:placeholder>
                                <w:docPart w:val="DA2A79EB0BF84C01876C62A98A80ADCE"/>
                              </w:placeholder>
                              <w:text/>
                            </w:sdtPr>
                            <w:sdtEndPr/>
                            <w:sdtContent>
                              <w:r w:rsidR="00893D50">
                                <w:t>1992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277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0277A7" w14:textId="77777777" w:rsidR="00262EA3" w:rsidRDefault="00326053" w:rsidP="008103B5">
                    <w:pPr>
                      <w:jc w:val="right"/>
                    </w:pPr>
                    <w:sdt>
                      <w:sdtPr>
                        <w:alias w:val="CC_Noformat_Partikod"/>
                        <w:tag w:val="CC_Noformat_Partikod"/>
                        <w:id w:val="-53464382"/>
                        <w:placeholder>
                          <w:docPart w:val="C8F209B563C94548827EC02727CC42A7"/>
                        </w:placeholder>
                        <w:text/>
                      </w:sdtPr>
                      <w:sdtEndPr/>
                      <w:sdtContent>
                        <w:r w:rsidR="007F7977">
                          <w:t>M</w:t>
                        </w:r>
                      </w:sdtContent>
                    </w:sdt>
                    <w:sdt>
                      <w:sdtPr>
                        <w:alias w:val="CC_Noformat_Partinummer"/>
                        <w:tag w:val="CC_Noformat_Partinummer"/>
                        <w:id w:val="-1709555926"/>
                        <w:placeholder>
                          <w:docPart w:val="DA2A79EB0BF84C01876C62A98A80ADCE"/>
                        </w:placeholder>
                        <w:text/>
                      </w:sdtPr>
                      <w:sdtEndPr/>
                      <w:sdtContent>
                        <w:r w:rsidR="00893D50">
                          <w:t>1992</w:t>
                        </w:r>
                      </w:sdtContent>
                    </w:sdt>
                  </w:p>
                </w:txbxContent>
              </v:textbox>
              <w10:wrap anchorx="page"/>
            </v:shape>
          </w:pict>
        </mc:Fallback>
      </mc:AlternateContent>
    </w:r>
  </w:p>
  <w:p w14:paraId="730277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7797" w14:textId="77777777" w:rsidR="00262EA3" w:rsidRDefault="00262EA3" w:rsidP="008563AC">
    <w:pPr>
      <w:jc w:val="right"/>
    </w:pPr>
  </w:p>
  <w:p w14:paraId="730277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779B" w14:textId="77777777" w:rsidR="00262EA3" w:rsidRDefault="003260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0277A5" wp14:editId="730277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2779C" w14:textId="77777777" w:rsidR="00262EA3" w:rsidRDefault="00326053" w:rsidP="00A314CF">
    <w:pPr>
      <w:pStyle w:val="FSHNormal"/>
      <w:spacing w:before="40"/>
    </w:pPr>
    <w:sdt>
      <w:sdtPr>
        <w:alias w:val="CC_Noformat_Motionstyp"/>
        <w:tag w:val="CC_Noformat_Motionstyp"/>
        <w:id w:val="1162973129"/>
        <w:lock w:val="sdtContentLocked"/>
        <w15:appearance w15:val="hidden"/>
        <w:text/>
      </w:sdtPr>
      <w:sdtEndPr/>
      <w:sdtContent>
        <w:r w:rsidR="00C34257">
          <w:t>Enskild motion</w:t>
        </w:r>
      </w:sdtContent>
    </w:sdt>
    <w:r w:rsidR="00821B36">
      <w:t xml:space="preserve"> </w:t>
    </w:r>
    <w:sdt>
      <w:sdtPr>
        <w:alias w:val="CC_Noformat_Partikod"/>
        <w:tag w:val="CC_Noformat_Partikod"/>
        <w:id w:val="1471015553"/>
        <w:text/>
      </w:sdtPr>
      <w:sdtEndPr/>
      <w:sdtContent>
        <w:r w:rsidR="007F7977">
          <w:t>M</w:t>
        </w:r>
      </w:sdtContent>
    </w:sdt>
    <w:sdt>
      <w:sdtPr>
        <w:alias w:val="CC_Noformat_Partinummer"/>
        <w:tag w:val="CC_Noformat_Partinummer"/>
        <w:id w:val="-2014525982"/>
        <w:text/>
      </w:sdtPr>
      <w:sdtEndPr/>
      <w:sdtContent>
        <w:r w:rsidR="00893D50">
          <w:t>1992</w:t>
        </w:r>
      </w:sdtContent>
    </w:sdt>
  </w:p>
  <w:p w14:paraId="7302779D" w14:textId="77777777" w:rsidR="00262EA3" w:rsidRPr="008227B3" w:rsidRDefault="003260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02779E" w14:textId="77777777" w:rsidR="00262EA3" w:rsidRPr="008227B3" w:rsidRDefault="003260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2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257">
          <w:t>:1486</w:t>
        </w:r>
      </w:sdtContent>
    </w:sdt>
  </w:p>
  <w:p w14:paraId="7302779F" w14:textId="77777777" w:rsidR="00262EA3" w:rsidRDefault="00326053" w:rsidP="00E03A3D">
    <w:pPr>
      <w:pStyle w:val="Motionr"/>
    </w:pPr>
    <w:sdt>
      <w:sdtPr>
        <w:alias w:val="CC_Noformat_Avtext"/>
        <w:tag w:val="CC_Noformat_Avtext"/>
        <w:id w:val="-2020768203"/>
        <w:lock w:val="sdtContentLocked"/>
        <w15:appearance w15:val="hidden"/>
        <w:text/>
      </w:sdtPr>
      <w:sdtEndPr/>
      <w:sdtContent>
        <w:r w:rsidR="00C34257">
          <w:t>av Boriana Åberg (M)</w:t>
        </w:r>
      </w:sdtContent>
    </w:sdt>
  </w:p>
  <w:sdt>
    <w:sdtPr>
      <w:alias w:val="CC_Noformat_Rubtext"/>
      <w:tag w:val="CC_Noformat_Rubtext"/>
      <w:id w:val="-218060500"/>
      <w:lock w:val="sdtLocked"/>
      <w:text/>
    </w:sdtPr>
    <w:sdtEndPr/>
    <w:sdtContent>
      <w:p w14:paraId="730277A0" w14:textId="77777777" w:rsidR="00262EA3" w:rsidRDefault="007F7977" w:rsidP="00283E0F">
        <w:pPr>
          <w:pStyle w:val="FSHRub2"/>
        </w:pPr>
        <w:r>
          <w:t xml:space="preserve">Samla välfärdsutbetalningarna i en myndighet </w:t>
        </w:r>
      </w:p>
    </w:sdtContent>
  </w:sdt>
  <w:sdt>
    <w:sdtPr>
      <w:alias w:val="CC_Boilerplate_3"/>
      <w:tag w:val="CC_Boilerplate_3"/>
      <w:id w:val="1606463544"/>
      <w:lock w:val="sdtContentLocked"/>
      <w15:appearance w15:val="hidden"/>
      <w:text w:multiLine="1"/>
    </w:sdtPr>
    <w:sdtEndPr/>
    <w:sdtContent>
      <w:p w14:paraId="730277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79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EC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9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4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77"/>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4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053"/>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C7A"/>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77"/>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4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D50"/>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5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27780"/>
  <w15:chartTrackingRefBased/>
  <w15:docId w15:val="{F52CB330-36C8-443C-9CD2-49C6C3D2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4A0BDAB4B4458E99D21E381B0E166A"/>
        <w:category>
          <w:name w:val="Allmänt"/>
          <w:gallery w:val="placeholder"/>
        </w:category>
        <w:types>
          <w:type w:val="bbPlcHdr"/>
        </w:types>
        <w:behaviors>
          <w:behavior w:val="content"/>
        </w:behaviors>
        <w:guid w:val="{87806E36-E481-416D-AC98-8E29CDE272EF}"/>
      </w:docPartPr>
      <w:docPartBody>
        <w:p w:rsidR="00AD766F" w:rsidRDefault="00AD766F">
          <w:pPr>
            <w:pStyle w:val="5D4A0BDAB4B4458E99D21E381B0E166A"/>
          </w:pPr>
          <w:r w:rsidRPr="005A0A93">
            <w:rPr>
              <w:rStyle w:val="Platshllartext"/>
            </w:rPr>
            <w:t>Förslag till riksdagsbeslut</w:t>
          </w:r>
        </w:p>
      </w:docPartBody>
    </w:docPart>
    <w:docPart>
      <w:docPartPr>
        <w:name w:val="02FF91AC6ED94E8689F707D4B27DE7B4"/>
        <w:category>
          <w:name w:val="Allmänt"/>
          <w:gallery w:val="placeholder"/>
        </w:category>
        <w:types>
          <w:type w:val="bbPlcHdr"/>
        </w:types>
        <w:behaviors>
          <w:behavior w:val="content"/>
        </w:behaviors>
        <w:guid w:val="{7574AE38-EA0F-4B38-A7C2-8191CFFB7354}"/>
      </w:docPartPr>
      <w:docPartBody>
        <w:p w:rsidR="00AD766F" w:rsidRDefault="00AD766F">
          <w:pPr>
            <w:pStyle w:val="02FF91AC6ED94E8689F707D4B27DE7B4"/>
          </w:pPr>
          <w:r w:rsidRPr="005A0A93">
            <w:rPr>
              <w:rStyle w:val="Platshllartext"/>
            </w:rPr>
            <w:t>Motivering</w:t>
          </w:r>
        </w:p>
      </w:docPartBody>
    </w:docPart>
    <w:docPart>
      <w:docPartPr>
        <w:name w:val="C8F209B563C94548827EC02727CC42A7"/>
        <w:category>
          <w:name w:val="Allmänt"/>
          <w:gallery w:val="placeholder"/>
        </w:category>
        <w:types>
          <w:type w:val="bbPlcHdr"/>
        </w:types>
        <w:behaviors>
          <w:behavior w:val="content"/>
        </w:behaviors>
        <w:guid w:val="{6226DADA-F4A5-4EF2-B86C-E827D407AB2C}"/>
      </w:docPartPr>
      <w:docPartBody>
        <w:p w:rsidR="00AD766F" w:rsidRDefault="00AD766F">
          <w:pPr>
            <w:pStyle w:val="C8F209B563C94548827EC02727CC42A7"/>
          </w:pPr>
          <w:r>
            <w:rPr>
              <w:rStyle w:val="Platshllartext"/>
            </w:rPr>
            <w:t xml:space="preserve"> </w:t>
          </w:r>
        </w:p>
      </w:docPartBody>
    </w:docPart>
    <w:docPart>
      <w:docPartPr>
        <w:name w:val="DA2A79EB0BF84C01876C62A98A80ADCE"/>
        <w:category>
          <w:name w:val="Allmänt"/>
          <w:gallery w:val="placeholder"/>
        </w:category>
        <w:types>
          <w:type w:val="bbPlcHdr"/>
        </w:types>
        <w:behaviors>
          <w:behavior w:val="content"/>
        </w:behaviors>
        <w:guid w:val="{FCF9BE85-D197-4148-91AA-C36C2E27B5D0}"/>
      </w:docPartPr>
      <w:docPartBody>
        <w:p w:rsidR="00AD766F" w:rsidRDefault="00AD766F">
          <w:pPr>
            <w:pStyle w:val="DA2A79EB0BF84C01876C62A98A80ADCE"/>
          </w:pPr>
          <w:r>
            <w:t xml:space="preserve"> </w:t>
          </w:r>
        </w:p>
      </w:docPartBody>
    </w:docPart>
    <w:docPart>
      <w:docPartPr>
        <w:name w:val="DA505504138E4AA08A313A81680B87D5"/>
        <w:category>
          <w:name w:val="Allmänt"/>
          <w:gallery w:val="placeholder"/>
        </w:category>
        <w:types>
          <w:type w:val="bbPlcHdr"/>
        </w:types>
        <w:behaviors>
          <w:behavior w:val="content"/>
        </w:behaviors>
        <w:guid w:val="{127B5177-F9C7-4F6F-B14C-C1E643A79383}"/>
      </w:docPartPr>
      <w:docPartBody>
        <w:p w:rsidR="00FA6D8B" w:rsidRDefault="00FA6D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6F"/>
    <w:rsid w:val="000B56BB"/>
    <w:rsid w:val="00AD766F"/>
    <w:rsid w:val="00FA6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A0BDAB4B4458E99D21E381B0E166A">
    <w:name w:val="5D4A0BDAB4B4458E99D21E381B0E166A"/>
  </w:style>
  <w:style w:type="paragraph" w:customStyle="1" w:styleId="04065D65B5344A768645B853D9004E5E">
    <w:name w:val="04065D65B5344A768645B853D9004E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AFE78CF0A4456CB62FFBF7F38C369A">
    <w:name w:val="97AFE78CF0A4456CB62FFBF7F38C369A"/>
  </w:style>
  <w:style w:type="paragraph" w:customStyle="1" w:styleId="02FF91AC6ED94E8689F707D4B27DE7B4">
    <w:name w:val="02FF91AC6ED94E8689F707D4B27DE7B4"/>
  </w:style>
  <w:style w:type="paragraph" w:customStyle="1" w:styleId="192671EF598444A59F40E53A7C954635">
    <w:name w:val="192671EF598444A59F40E53A7C954635"/>
  </w:style>
  <w:style w:type="paragraph" w:customStyle="1" w:styleId="CE0E3C50A4B6430D90D40C8AC69B51A8">
    <w:name w:val="CE0E3C50A4B6430D90D40C8AC69B51A8"/>
  </w:style>
  <w:style w:type="paragraph" w:customStyle="1" w:styleId="C8F209B563C94548827EC02727CC42A7">
    <w:name w:val="C8F209B563C94548827EC02727CC42A7"/>
  </w:style>
  <w:style w:type="paragraph" w:customStyle="1" w:styleId="DA2A79EB0BF84C01876C62A98A80ADCE">
    <w:name w:val="DA2A79EB0BF84C01876C62A98A80A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7D070-9B7C-4641-8A38-422A8822F5D2}"/>
</file>

<file path=customXml/itemProps2.xml><?xml version="1.0" encoding="utf-8"?>
<ds:datastoreItem xmlns:ds="http://schemas.openxmlformats.org/officeDocument/2006/customXml" ds:itemID="{C5A55DE5-C28B-4748-AA52-22B6B1C49455}"/>
</file>

<file path=customXml/itemProps3.xml><?xml version="1.0" encoding="utf-8"?>
<ds:datastoreItem xmlns:ds="http://schemas.openxmlformats.org/officeDocument/2006/customXml" ds:itemID="{7761EB44-8153-4DB0-833A-181A0FF456D3}"/>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1569</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välfärdsutbetalningarna i en myndighet</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