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56F" w:rsidRPr="00A71F24" w:rsidRDefault="0076656F">
      <w:pPr>
        <w:pStyle w:val="Hemstlrubrik"/>
      </w:pPr>
      <w:r w:rsidRPr="00A71F24">
        <w:t>Förslag till riksdagsbeslut</w:t>
      </w:r>
    </w:p>
    <w:p w:rsidR="0076656F" w:rsidRPr="00A71F24" w:rsidRDefault="0076656F">
      <w:pPr>
        <w:pStyle w:val="Hemstlatt"/>
        <w:ind w:left="0"/>
      </w:pPr>
      <w:r w:rsidRPr="00A71F24">
        <w:t>Riksdagen tillkännager för regeringen som sin mening vad som anförs i motionen om uppdatering av skyddsombudsregistret samt om utbildning av skyddsombud.</w:t>
      </w:r>
    </w:p>
    <w:p w:rsidR="0076656F" w:rsidRPr="00A71F24" w:rsidRDefault="0076656F">
      <w:pPr>
        <w:pStyle w:val="Rubrik1"/>
      </w:pPr>
      <w:r w:rsidRPr="00A71F24">
        <w:t>Motivering</w:t>
      </w:r>
    </w:p>
    <w:p w:rsidR="0076656F" w:rsidRPr="00A71F24" w:rsidRDefault="0076656F">
      <w:pPr>
        <w:autoSpaceDE w:val="0"/>
        <w:autoSpaceDN w:val="0"/>
        <w:adjustRightInd w:val="0"/>
        <w:rPr>
          <w:color w:val="000000"/>
        </w:rPr>
      </w:pPr>
      <w:r w:rsidRPr="00A71F24">
        <w:rPr>
          <w:color w:val="000000"/>
        </w:rPr>
        <w:t>Enligt 10 § i arbetsmiljöförordningen ska uppgift om skyddsombud, såsom namn, adress, dennes skyddsområde och för vilken ombudet har utsetts, lä</w:t>
      </w:r>
      <w:r w:rsidRPr="00A71F24">
        <w:rPr>
          <w:color w:val="000000"/>
        </w:rPr>
        <w:t>m</w:t>
      </w:r>
      <w:r w:rsidRPr="00A71F24">
        <w:rPr>
          <w:color w:val="000000"/>
        </w:rPr>
        <w:t>nas skriftligen till arbetsgivaren och Arbetsmiljöverket så snart som möjligt efter förrättat val. Genom att göra detta hamnar skyddsombudet i skyddso</w:t>
      </w:r>
      <w:r w:rsidRPr="00A71F24">
        <w:rPr>
          <w:color w:val="000000"/>
        </w:rPr>
        <w:t>m</w:t>
      </w:r>
      <w:r w:rsidRPr="00A71F24">
        <w:rPr>
          <w:color w:val="000000"/>
        </w:rPr>
        <w:t>budsregistret, som finns hos och administreras av Arbetsmiljöverket.</w:t>
      </w:r>
    </w:p>
    <w:p w:rsidR="0076656F" w:rsidRPr="00A71F24" w:rsidRDefault="0076656F">
      <w:pPr>
        <w:pStyle w:val="Normaltindrag"/>
      </w:pPr>
      <w:r w:rsidRPr="00A71F24">
        <w:t>På grund av nyligen tagna beslut om nedskärningar är dessvärre Arbet</w:t>
      </w:r>
      <w:r w:rsidRPr="00A71F24">
        <w:t>s</w:t>
      </w:r>
      <w:r w:rsidRPr="00A71F24">
        <w:t>miljöverket nu tvingat att dra ner på personal, vilket gör att skyddsombudsr</w:t>
      </w:r>
      <w:r w:rsidRPr="00A71F24">
        <w:t>e</w:t>
      </w:r>
      <w:r w:rsidRPr="00A71F24">
        <w:t>gistret riskerar försvinna. Detta skulle innebära stora risker för försämrade arbetsplatsmiljöer runtom i landet, samt en stor förlust för alla de som i dag</w:t>
      </w:r>
      <w:r w:rsidRPr="00A71F24">
        <w:t>s</w:t>
      </w:r>
      <w:r w:rsidRPr="00A71F24">
        <w:t>läget tar del av registret. Bland dessa kan nämnas regionala skyddsombud, Prevent, Arbetsmiljöforum, utbildningssamordnare och utbildningsföretag.</w:t>
      </w:r>
    </w:p>
    <w:p w:rsidR="0076656F" w:rsidRPr="00A71F24" w:rsidRDefault="0076656F">
      <w:pPr>
        <w:pStyle w:val="Normaltindrag"/>
      </w:pPr>
      <w:r w:rsidRPr="00A71F24">
        <w:t>En grundlig översyn av registret bör därför göras samt en tydligare form</w:t>
      </w:r>
      <w:r w:rsidRPr="00A71F24">
        <w:t>u</w:t>
      </w:r>
      <w:r w:rsidRPr="00A71F24">
        <w:t>lering av vad det ska innehålla. Följande punkter bör således inkluderas i r</w:t>
      </w:r>
      <w:r w:rsidRPr="00A71F24">
        <w:t>e</w:t>
      </w:r>
      <w:r w:rsidRPr="00A71F24">
        <w:t>gistret:</w:t>
      </w:r>
    </w:p>
    <w:p w:rsidR="0076656F" w:rsidRPr="00A71F24" w:rsidRDefault="0076656F">
      <w:pPr>
        <w:pStyle w:val="PunktlistaTankstreck"/>
        <w:tabs>
          <w:tab w:val="clear" w:pos="360"/>
        </w:tabs>
      </w:pPr>
      <w:r w:rsidRPr="00A71F24">
        <w:t>Datum då skyddsombudet fick sin/sina utbildningar för uppdraget.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Vilken typ av utbildning skyddsombudet genomgått, samt antal timmar genomförd utbildning tagit i anspråk.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Vilken/vilka som var utbildningssamordnare.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Information om ändringarna i ett nytt skyddsombudsregister.</w:t>
      </w:r>
    </w:p>
    <w:p w:rsidR="0076656F" w:rsidRPr="00A71F24" w:rsidRDefault="0076656F">
      <w:r w:rsidRPr="00A71F24">
        <w:lastRenderedPageBreak/>
        <w:t>Följande uppgifter finns i registret med möjligheter att utveckla vidare med dagens teknik.</w:t>
      </w:r>
    </w:p>
    <w:p w:rsidR="0076656F" w:rsidRPr="00A71F24" w:rsidRDefault="0076656F">
      <w:pPr>
        <w:pStyle w:val="PunktlistaTankstreck"/>
        <w:tabs>
          <w:tab w:val="clear" w:pos="360"/>
        </w:tabs>
      </w:pPr>
      <w:r w:rsidRPr="00A71F24">
        <w:t>Skyddsombudets namn och hemadress (då vissa arbetsgivare vägrar att vidarebefordra post till skyddsombud).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Arbetsgivarens namn, adress, organisationsnummer och CFAR-nr.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Datum då personen blev vald till skyddsombud, typ av skyddsombud samt för hur lång tid.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Skyddsområdet som skyddsombudet har att bevaka.</w:t>
      </w:r>
    </w:p>
    <w:p w:rsidR="0076656F" w:rsidRPr="00A71F24" w:rsidRDefault="0076656F">
      <w:pPr>
        <w:pStyle w:val="PunktlistaTankstreck"/>
        <w:tabs>
          <w:tab w:val="clear" w:pos="360"/>
        </w:tabs>
        <w:spacing w:before="0"/>
      </w:pPr>
      <w:r w:rsidRPr="00A71F24">
        <w:t>Möjligheter att ange eventuell e-post till skyddsombudet.</w:t>
      </w:r>
    </w:p>
    <w:p w:rsidR="0076656F" w:rsidRPr="00A71F24" w:rsidRDefault="0076656F">
      <w:pPr>
        <w:autoSpaceDE w:val="0"/>
        <w:autoSpaceDN w:val="0"/>
        <w:adjustRightInd w:val="0"/>
        <w:rPr>
          <w:color w:val="000000"/>
        </w:rPr>
      </w:pPr>
      <w:r w:rsidRPr="00A71F24">
        <w:rPr>
          <w:color w:val="000000"/>
        </w:rPr>
        <w:t>Med tillgång till de uppgifter som redan finns i skyddsombudsregistret och ovanstående tillagda uppgifter i form av information om av typ av utbildnin</w:t>
      </w:r>
      <w:r w:rsidRPr="00A71F24">
        <w:rPr>
          <w:color w:val="000000"/>
        </w:rPr>
        <w:t>g</w:t>
      </w:r>
      <w:r w:rsidRPr="00A71F24">
        <w:rPr>
          <w:color w:val="000000"/>
        </w:rPr>
        <w:t>ar, när och vem eller vilka som har genomfört utbildningen, samt genom en uppdatering av befintliga uppgifter och utökade funktioner i skyddsombud</w:t>
      </w:r>
      <w:r w:rsidRPr="00A71F24">
        <w:rPr>
          <w:color w:val="000000"/>
        </w:rPr>
        <w:t>s</w:t>
      </w:r>
      <w:r w:rsidRPr="00A71F24">
        <w:rPr>
          <w:color w:val="000000"/>
        </w:rPr>
        <w:t>register, kommer det att bli möjligt för regionala skyddsombud och arbetsmi</w:t>
      </w:r>
      <w:r w:rsidRPr="00A71F24">
        <w:rPr>
          <w:color w:val="000000"/>
        </w:rPr>
        <w:t>l</w:t>
      </w:r>
      <w:r w:rsidRPr="00A71F24">
        <w:rPr>
          <w:color w:val="000000"/>
        </w:rPr>
        <w:t>jöinspektörer att följa upp skyddsombudens tillhörighet och utbildningar inom respektive organisation. På så sätt blir det möjligt att i realiteten ge alla skyddsombud den utbildning som uppdraget och lagen kräver, samt möjliggör en uppföljning av att så verkligen sker. Arbetsmiljöverket</w:t>
      </w:r>
      <w:r w:rsidRPr="00A71F24">
        <w:rPr>
          <w:color w:val="000000"/>
        </w:rPr>
        <w:t xml:space="preserve"> kommer dessutom att fullt ut kunna använda sig av registret i sitt arbete. Ett förbättrat register kommer dessutom att innebära möjligheten att jämföra resultaten av arbet</w:t>
      </w:r>
      <w:r w:rsidRPr="00A71F24">
        <w:rPr>
          <w:color w:val="000000"/>
        </w:rPr>
        <w:t>s</w:t>
      </w:r>
      <w:r w:rsidRPr="00A71F24">
        <w:rPr>
          <w:color w:val="000000"/>
        </w:rPr>
        <w:t>miljöarbetet mellan olika arbetsplatser, där utbildade, respektive outbildade skyddsombud verkar.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1F24">
        <w:trPr>
          <w:cantSplit/>
        </w:trPr>
        <w:tc>
          <w:tcPr>
            <w:tcW w:w="3046" w:type="dxa"/>
          </w:tcPr>
          <w:p w:rsidR="0076656F" w:rsidRPr="00A71F24" w:rsidRDefault="0076656F">
            <w:pPr>
              <w:pStyle w:val="UnderskriftDatum"/>
              <w:spacing w:before="240"/>
            </w:pPr>
            <w:r w:rsidRPr="00A71F24">
              <w:t>Stockholm den 4 oktober 2007</w:t>
            </w:r>
          </w:p>
        </w:tc>
        <w:tc>
          <w:tcPr>
            <w:tcW w:w="3047" w:type="dxa"/>
          </w:tcPr>
          <w:p w:rsidR="0076656F" w:rsidRPr="00A71F24" w:rsidRDefault="0076656F">
            <w:pPr>
              <w:pStyle w:val="Underskrifter"/>
              <w:spacing w:before="240"/>
            </w:pPr>
          </w:p>
        </w:tc>
      </w:tr>
      <w:tr w:rsidR="00000000" w:rsidRPr="00A71F24">
        <w:trPr>
          <w:cantSplit/>
        </w:trPr>
        <w:tc>
          <w:tcPr>
            <w:tcW w:w="3046" w:type="dxa"/>
          </w:tcPr>
          <w:p w:rsidR="0076656F" w:rsidRPr="00A71F24" w:rsidRDefault="0076656F">
            <w:pPr>
              <w:pStyle w:val="Underskrifter"/>
            </w:pPr>
            <w:r w:rsidRPr="00A71F24">
              <w:t>Gunnar Sandberg (s)</w:t>
            </w:r>
          </w:p>
        </w:tc>
        <w:tc>
          <w:tcPr>
            <w:tcW w:w="3046" w:type="dxa"/>
          </w:tcPr>
          <w:p w:rsidR="0076656F" w:rsidRPr="00A71F24" w:rsidRDefault="0076656F">
            <w:pPr>
              <w:pStyle w:val="Underskrifter"/>
            </w:pPr>
          </w:p>
        </w:tc>
      </w:tr>
      <w:tr w:rsidR="00000000" w:rsidRPr="00A71F24">
        <w:trPr>
          <w:cantSplit/>
        </w:trPr>
        <w:tc>
          <w:tcPr>
            <w:tcW w:w="3046" w:type="dxa"/>
          </w:tcPr>
          <w:p w:rsidR="0076656F" w:rsidRPr="00A71F24" w:rsidRDefault="0076656F">
            <w:pPr>
              <w:pStyle w:val="Underskrifter"/>
            </w:pPr>
            <w:r w:rsidRPr="00A71F24">
              <w:t>Berit Andnor (s)</w:t>
            </w:r>
          </w:p>
        </w:tc>
        <w:tc>
          <w:tcPr>
            <w:tcW w:w="3046" w:type="dxa"/>
          </w:tcPr>
          <w:p w:rsidR="0076656F" w:rsidRPr="00A71F24" w:rsidRDefault="0076656F">
            <w:pPr>
              <w:pStyle w:val="Underskrifter"/>
            </w:pPr>
            <w:r w:rsidRPr="00A71F24">
              <w:t>Marie Nordén (s)</w:t>
            </w:r>
          </w:p>
        </w:tc>
      </w:tr>
    </w:tbl>
    <w:p w:rsidR="0076656F" w:rsidRPr="00A71F24" w:rsidRDefault="0076656F">
      <w:pPr>
        <w:pStyle w:val="Normaltindrag"/>
      </w:pPr>
    </w:p>
    <w:sectPr w:rsidR="0076656F" w:rsidRPr="00A71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56F" w:rsidRPr="00A71F24" w:rsidRDefault="0076656F">
      <w:r w:rsidRPr="00A71F24">
        <w:separator/>
      </w:r>
    </w:p>
  </w:endnote>
  <w:endnote w:type="continuationSeparator" w:id="0">
    <w:p w:rsidR="0076656F" w:rsidRPr="00A71F24" w:rsidRDefault="0076656F">
      <w:r w:rsidRPr="00A71F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A71F24">
    <w:pPr>
      <w:pStyle w:val="Sidfot"/>
    </w:pPr>
    <w:r w:rsidRPr="00A71F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12481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56F" w:rsidRDefault="007665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56F" w:rsidRDefault="007665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A71F24">
    <w:pPr>
      <w:pStyle w:val="Sidfot"/>
    </w:pPr>
    <w:r w:rsidRPr="00A71F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42948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56F" w:rsidRDefault="007665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56F" w:rsidRDefault="007665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A71F24">
    <w:pPr>
      <w:pStyle w:val="Sidfot"/>
    </w:pPr>
    <w:r w:rsidRPr="00A71F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59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56F" w:rsidRDefault="007665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56F" w:rsidRDefault="007665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56F" w:rsidRPr="00A71F24" w:rsidRDefault="0076656F">
      <w:r w:rsidRPr="00A71F24">
        <w:separator/>
      </w:r>
    </w:p>
  </w:footnote>
  <w:footnote w:type="continuationSeparator" w:id="0">
    <w:p w:rsidR="0076656F" w:rsidRPr="00A71F24" w:rsidRDefault="0076656F">
      <w:r w:rsidRPr="00A71F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A71F24">
    <w:pPr>
      <w:pStyle w:val="Sidhuvud"/>
    </w:pPr>
    <w:r w:rsidRPr="00A71F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0665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56F" w:rsidRDefault="007665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56F" w:rsidRDefault="007665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A71F24">
    <w:pPr>
      <w:pStyle w:val="Sidhuvud"/>
    </w:pPr>
    <w:r w:rsidRPr="00A71F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7090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56F" w:rsidRDefault="007665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56F" w:rsidRDefault="007665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56F" w:rsidRPr="00A71F24" w:rsidRDefault="0076656F">
    <w:pPr>
      <w:pStyle w:val="FSHNormal"/>
      <w:tabs>
        <w:tab w:val="right" w:pos="5840"/>
      </w:tabs>
    </w:pPr>
    <w:r w:rsidRPr="00A71F24">
      <w:br/>
    </w:r>
    <w:r w:rsidRPr="00A71F24">
      <w:fldChar w:fldCharType="begin" w:fldLock="1"/>
    </w:r>
    <w:r w:rsidRPr="00A71F24">
      <w:instrText xml:space="preserve"> DOCPROPERTY</w:instrText>
    </w:r>
    <w:r w:rsidRPr="00A71F24">
      <w:rPr>
        <w:sz w:val="18"/>
      </w:rPr>
      <w:instrText xml:space="preserve"> "YearUser" *\charformat </w:instrText>
    </w:r>
    <w:r w:rsidRPr="00A71F24">
      <w:fldChar w:fldCharType="separate"/>
    </w:r>
    <w:r w:rsidRPr="00A71F24">
      <w:t>2007/08</w:t>
    </w:r>
    <w:r w:rsidRPr="00A71F24">
      <w:fldChar w:fldCharType="end"/>
    </w:r>
    <w:r w:rsidRPr="00A71F24">
      <w:t xml:space="preserve"> </w:t>
    </w:r>
    <w:r w:rsidRPr="00A71F24">
      <w:tab/>
      <w:t xml:space="preserve">mnr: </w:t>
    </w:r>
    <w:r w:rsidRPr="00A71F24">
      <w:fldChar w:fldCharType="begin" w:fldLock="1"/>
    </w:r>
    <w:r w:rsidRPr="00A71F24">
      <w:instrText xml:space="preserve"> DOCPROPERTY</w:instrText>
    </w:r>
    <w:r w:rsidRPr="00A71F24">
      <w:rPr>
        <w:sz w:val="18"/>
      </w:rPr>
      <w:instrText xml:space="preserve"> "Motionsnummer" *\charformat </w:instrText>
    </w:r>
    <w:r w:rsidRPr="00A71F24">
      <w:fldChar w:fldCharType="separate"/>
    </w:r>
    <w:r w:rsidRPr="00A71F24">
      <w:t>A369</w:t>
    </w:r>
    <w:r w:rsidRPr="00A71F24">
      <w:fldChar w:fldCharType="end"/>
    </w:r>
    <w:r w:rsidRPr="00A71F24">
      <w:br/>
    </w:r>
    <w:r w:rsidRPr="00A71F24">
      <w:fldChar w:fldCharType="begin" w:fldLock="1"/>
    </w:r>
    <w:r w:rsidRPr="00A71F24">
      <w:instrText xml:space="preserve"> DOCPROPERTY</w:instrText>
    </w:r>
    <w:r w:rsidRPr="00A71F24">
      <w:rPr>
        <w:sz w:val="18"/>
      </w:rPr>
      <w:instrText xml:space="preserve"> "Samling" *\charformat </w:instrText>
    </w:r>
    <w:r w:rsidRPr="00A71F24">
      <w:fldChar w:fldCharType="end"/>
    </w:r>
    <w:r w:rsidRPr="00A71F24">
      <w:tab/>
      <w:t xml:space="preserve">pnr: </w:t>
    </w:r>
    <w:r w:rsidRPr="00A71F24">
      <w:fldChar w:fldCharType="begin" w:fldLock="1"/>
    </w:r>
    <w:r w:rsidRPr="00A71F24">
      <w:instrText xml:space="preserve"> DOCPROPERTY</w:instrText>
    </w:r>
    <w:r w:rsidRPr="00A71F24">
      <w:rPr>
        <w:sz w:val="18"/>
      </w:rPr>
      <w:instrText xml:space="preserve"> "Partinummer" *\charformat </w:instrText>
    </w:r>
    <w:r w:rsidRPr="00A71F24">
      <w:fldChar w:fldCharType="separate"/>
    </w:r>
    <w:r w:rsidRPr="00A71F24">
      <w:t>s17000</w:t>
    </w:r>
    <w:r w:rsidRPr="00A71F24">
      <w:fldChar w:fldCharType="end"/>
    </w:r>
  </w:p>
  <w:p w:rsidR="0076656F" w:rsidRPr="00A71F24" w:rsidRDefault="0076656F">
    <w:pPr>
      <w:pStyle w:val="FSHRub1"/>
    </w:pPr>
    <w:r w:rsidRPr="00A71F24">
      <w:t>Motion till riksdagen</w:t>
    </w:r>
    <w:r w:rsidRPr="00A71F24">
      <w:br/>
    </w:r>
    <w:r w:rsidRPr="00A71F24">
      <w:fldChar w:fldCharType="begin" w:fldLock="1"/>
    </w:r>
    <w:r w:rsidRPr="00A71F24">
      <w:instrText xml:space="preserve"> DOCPROPERTY "YearUser" *\charformat </w:instrText>
    </w:r>
    <w:r w:rsidRPr="00A71F24">
      <w:fldChar w:fldCharType="separate"/>
    </w:r>
    <w:r w:rsidRPr="00A71F24">
      <w:t>2007/08</w:t>
    </w:r>
    <w:r w:rsidRPr="00A71F24">
      <w:fldChar w:fldCharType="end"/>
    </w:r>
    <w:r w:rsidRPr="00A71F24">
      <w:t>:</w:t>
    </w:r>
    <w:r w:rsidRPr="00A71F24">
      <w:fldChar w:fldCharType="begin" w:fldLock="1"/>
    </w:r>
    <w:r w:rsidRPr="00A71F24">
      <w:instrText xml:space="preserve"> DOCPROPERTY "Motionsnummer" *\charformat </w:instrText>
    </w:r>
    <w:r w:rsidRPr="00A71F24">
      <w:fldChar w:fldCharType="separate"/>
    </w:r>
    <w:r w:rsidRPr="00A71F24">
      <w:t>A369</w:t>
    </w:r>
    <w:r w:rsidRPr="00A71F24">
      <w:fldChar w:fldCharType="end"/>
    </w:r>
  </w:p>
  <w:p w:rsidR="0076656F" w:rsidRPr="00A71F24" w:rsidRDefault="0076656F">
    <w:pPr>
      <w:pStyle w:val="FSHNormalS5"/>
    </w:pPr>
    <w:r w:rsidRPr="00A71F24">
      <w:fldChar w:fldCharType="begin" w:fldLock="1"/>
    </w:r>
    <w:r w:rsidRPr="00A71F24">
      <w:instrText xml:space="preserve"> DOCPROPERTY "MotionarText" *\charformat </w:instrText>
    </w:r>
    <w:r w:rsidRPr="00A71F24">
      <w:fldChar w:fldCharType="separate"/>
    </w:r>
    <w:r w:rsidRPr="00A71F24">
      <w:t>av Gunnar Sandberg m.fl. (s)</w:t>
    </w:r>
    <w:r w:rsidRPr="00A71F24">
      <w:fldChar w:fldCharType="end"/>
    </w:r>
    <w:r w:rsidRPr="00A71F24">
      <w:br/>
    </w:r>
    <w:r w:rsidRPr="00A71F24">
      <w:fldChar w:fldCharType="begin" w:fldLock="1"/>
    </w:r>
    <w:r w:rsidRPr="00A71F24">
      <w:instrText xml:space="preserve"> DOCPROPERTY "SvarFrasKort" *\charformat </w:instrText>
    </w:r>
    <w:r w:rsidRPr="00A71F24">
      <w:fldChar w:fldCharType="end"/>
    </w:r>
  </w:p>
  <w:p w:rsidR="0076656F" w:rsidRPr="00A71F24" w:rsidRDefault="0076656F">
    <w:pPr>
      <w:pStyle w:val="FSHTitel"/>
    </w:pPr>
    <w:r w:rsidRPr="00A71F24">
      <w:fldChar w:fldCharType="begin" w:fldLock="1"/>
    </w:r>
    <w:r w:rsidRPr="00A71F24">
      <w:instrText xml:space="preserve"> DOCPROPERTY</w:instrText>
    </w:r>
    <w:r w:rsidRPr="00A71F24">
      <w:rPr>
        <w:sz w:val="18"/>
      </w:rPr>
      <w:instrText xml:space="preserve"> "RubrikSvar" *\charformat </w:instrText>
    </w:r>
    <w:r w:rsidRPr="00A71F24">
      <w:fldChar w:fldCharType="separate"/>
    </w:r>
    <w:r w:rsidRPr="00A71F24">
      <w:t>Uppdatering av skyddsombudsregistret</w:t>
    </w:r>
    <w:r w:rsidRPr="00A71F24">
      <w:fldChar w:fldCharType="end"/>
    </w:r>
  </w:p>
  <w:p w:rsidR="0076656F" w:rsidRPr="00A71F24" w:rsidRDefault="0076656F">
    <w:pPr>
      <w:pStyle w:val="Normal00"/>
    </w:pPr>
  </w:p>
  <w:p w:rsidR="0076656F" w:rsidRPr="00A71F24" w:rsidRDefault="007665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0862B9"/>
    <w:multiLevelType w:val="hybridMultilevel"/>
    <w:tmpl w:val="4A203B74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97112">
    <w:abstractNumId w:val="8"/>
  </w:num>
  <w:num w:numId="2" w16cid:durableId="1789275979">
    <w:abstractNumId w:val="9"/>
  </w:num>
  <w:num w:numId="3" w16cid:durableId="231699343">
    <w:abstractNumId w:val="8"/>
  </w:num>
  <w:num w:numId="4" w16cid:durableId="247232679">
    <w:abstractNumId w:val="9"/>
  </w:num>
  <w:num w:numId="5" w16cid:durableId="1628046151">
    <w:abstractNumId w:val="14"/>
  </w:num>
  <w:num w:numId="6" w16cid:durableId="1702898801">
    <w:abstractNumId w:val="10"/>
  </w:num>
  <w:num w:numId="7" w16cid:durableId="555429977">
    <w:abstractNumId w:val="12"/>
  </w:num>
  <w:num w:numId="8" w16cid:durableId="2113430926">
    <w:abstractNumId w:val="13"/>
  </w:num>
  <w:num w:numId="9" w16cid:durableId="1317959105">
    <w:abstractNumId w:val="8"/>
  </w:num>
  <w:num w:numId="10" w16cid:durableId="1215316565">
    <w:abstractNumId w:val="3"/>
  </w:num>
  <w:num w:numId="11" w16cid:durableId="115107382">
    <w:abstractNumId w:val="2"/>
  </w:num>
  <w:num w:numId="12" w16cid:durableId="2099053101">
    <w:abstractNumId w:val="1"/>
  </w:num>
  <w:num w:numId="13" w16cid:durableId="644050735">
    <w:abstractNumId w:val="0"/>
  </w:num>
  <w:num w:numId="14" w16cid:durableId="935207609">
    <w:abstractNumId w:val="9"/>
  </w:num>
  <w:num w:numId="15" w16cid:durableId="1194002193">
    <w:abstractNumId w:val="7"/>
  </w:num>
  <w:num w:numId="16" w16cid:durableId="1443299942">
    <w:abstractNumId w:val="6"/>
  </w:num>
  <w:num w:numId="17" w16cid:durableId="791293265">
    <w:abstractNumId w:val="5"/>
  </w:num>
  <w:num w:numId="18" w16cid:durableId="700473794">
    <w:abstractNumId w:val="4"/>
  </w:num>
  <w:num w:numId="19" w16cid:durableId="379130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CA7D3CBE-D579-4C0A-9167-C63078DC176D},{36FA034E-DC39-47F3-9CBF-A58816E9D614},{CD85B743-97BA-480E-AD21-5623D019C5CE}"/>
  </w:docVars>
  <w:rsids>
    <w:rsidRoot w:val="00AB50E9"/>
    <w:rsid w:val="0076656F"/>
    <w:rsid w:val="00A71F24"/>
    <w:rsid w:val="00A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8F653E-8CCC-4487-8C6F-C9CC1E2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aliases w:val=" webb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2520</Characters>
  <Application>Microsoft Office Word</Application>
  <DocSecurity>4</DocSecurity>
  <Lines>52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s17000</vt:lpstr>
    </vt:vector>
  </TitlesOfParts>
  <Company>Riksdagen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s17000</dc:title>
  <dc:subject>s17000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2007-12-05T16:36:00Z</cp:lastPrinted>
  <dcterms:created xsi:type="dcterms:W3CDTF">2025-12-17T04:36:00Z</dcterms:created>
  <dcterms:modified xsi:type="dcterms:W3CDTF">2025-12-17T04:36:00Z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Uppdatering av skyddsombudsregistret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Uppdatering av skyddsombudsregistret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20072008000000000115000170000069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20072008000000000115000170000069</vt:lpwstr>
  </property>
  <property fmtid="{D5CDD505-2E9C-101B-9397-08002B2CF9AE}" pid="50" name="nummer">
    <vt:lpwstr>369</vt:lpwstr>
  </property>
  <property fmtid="{D5CDD505-2E9C-101B-9397-08002B2CF9AE}" pid="51" name="utskottsbeteckning">
    <vt:lpwstr>A</vt:lpwstr>
  </property>
  <property fmtid="{D5CDD505-2E9C-101B-9397-08002B2CF9AE}" pid="52" name="GlobalUID">
    <vt:lpwstr>{A924524A-2F07-42C1-9502-6929C2CA71DA}</vt:lpwstr>
  </property>
  <property fmtid="{D5CDD505-2E9C-101B-9397-08002B2CF9AE}" pid="53" name="Överföringar">
    <vt:i4>0</vt:i4>
  </property>
  <property fmtid="{D5CDD505-2E9C-101B-9397-08002B2CF9AE}" pid="54" name="Checksum">
    <vt:lpwstr>*1011066774605*</vt:lpwstr>
  </property>
  <property fmtid="{D5CDD505-2E9C-101B-9397-08002B2CF9AE}" pid="55" name="skuggnummer">
    <vt:lpwstr>2482</vt:lpwstr>
  </property>
  <property fmtid="{D5CDD505-2E9C-101B-9397-08002B2CF9AE}" pid="56" name="urixVersion">
    <vt:lpwstr>3.2.0.8</vt:lpwstr>
  </property>
  <property fmtid="{D5CDD505-2E9C-101B-9397-08002B2CF9AE}" pid="57" name="urixOrigin">
    <vt:lpwstr>071205 17:36:09.374</vt:lpwstr>
  </property>
  <property fmtid="{D5CDD505-2E9C-101B-9397-08002B2CF9AE}" pid="58" name="urixGuid">
    <vt:lpwstr>{63EF3F0E-535E-4540-B33A-B49F7BE9018B}</vt:lpwstr>
  </property>
</Properties>
</file>