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719" w:rsidRPr="00C4775A" w:rsidRDefault="00116719" w:rsidP="00FE21AC">
      <w:pPr>
        <w:pStyle w:val="Hemstlrubrik"/>
      </w:pPr>
      <w:r w:rsidRPr="00C4775A">
        <w:t>Förslag till riksdagsbeslut</w:t>
      </w:r>
    </w:p>
    <w:p w:rsidR="00116719" w:rsidRPr="00C4775A" w:rsidRDefault="00116719" w:rsidP="00116719">
      <w:pPr>
        <w:pStyle w:val="Hemstlatt"/>
      </w:pPr>
      <w:r w:rsidRPr="00C4775A">
        <w:t>Riksdagen tillkännager för regeringen som sin mening vad som anförs i motionen om införandet av alkolås.</w:t>
      </w:r>
    </w:p>
    <w:p w:rsidR="00116719" w:rsidRPr="00C4775A" w:rsidRDefault="00116719" w:rsidP="00116719">
      <w:pPr>
        <w:pStyle w:val="Hemstlatt"/>
      </w:pPr>
      <w:r w:rsidRPr="00C4775A">
        <w:t xml:space="preserve">Riksdagen tillkännager för regeringen som sin mening </w:t>
      </w:r>
      <w:r w:rsidR="0094413E" w:rsidRPr="00C4775A">
        <w:t xml:space="preserve">vad som anförs i motionen om </w:t>
      </w:r>
      <w:r w:rsidRPr="00C4775A">
        <w:t>att endast sänka skatten på öl.</w:t>
      </w:r>
      <w:r w:rsidR="0094413E" w:rsidRPr="00C4775A">
        <w:rPr>
          <w:vertAlign w:val="superscript"/>
        </w:rPr>
        <w:t>1</w:t>
      </w:r>
    </w:p>
    <w:p w:rsidR="0094413E" w:rsidRPr="00C4775A" w:rsidRDefault="0094413E" w:rsidP="0094413E"/>
    <w:p w:rsidR="0094413E" w:rsidRPr="00C4775A" w:rsidRDefault="0094413E" w:rsidP="0094413E">
      <w:pPr>
        <w:pStyle w:val="Normaltindrag"/>
      </w:pPr>
    </w:p>
    <w:p w:rsidR="0094413E" w:rsidRPr="00C4775A" w:rsidRDefault="0094413E" w:rsidP="0094413E">
      <w:pPr>
        <w:pStyle w:val="Normaltindrag"/>
      </w:pPr>
    </w:p>
    <w:p w:rsidR="0094413E" w:rsidRPr="00C4775A" w:rsidRDefault="0094413E" w:rsidP="0094413E">
      <w:pPr>
        <w:pStyle w:val="Normaltindrag"/>
      </w:pPr>
    </w:p>
    <w:p w:rsidR="0094413E" w:rsidRPr="00C4775A" w:rsidRDefault="0094413E" w:rsidP="0094413E">
      <w:pPr>
        <w:pStyle w:val="Normaltindrag"/>
      </w:pPr>
    </w:p>
    <w:p w:rsidR="0094413E" w:rsidRPr="00C4775A" w:rsidRDefault="0094413E" w:rsidP="0094413E">
      <w:pPr>
        <w:pStyle w:val="Normaltindrag"/>
      </w:pPr>
    </w:p>
    <w:p w:rsidR="0094413E" w:rsidRPr="00C4775A" w:rsidRDefault="0094413E" w:rsidP="0094413E">
      <w:pPr>
        <w:pStyle w:val="Normaltindrag"/>
      </w:pPr>
    </w:p>
    <w:p w:rsidR="0094413E" w:rsidRPr="00C4775A" w:rsidRDefault="0094413E" w:rsidP="0094413E">
      <w:pPr>
        <w:pStyle w:val="Normaltindrag"/>
      </w:pPr>
    </w:p>
    <w:p w:rsidR="0094413E" w:rsidRPr="00C4775A" w:rsidRDefault="0094413E" w:rsidP="0094413E">
      <w:pPr>
        <w:pStyle w:val="Normaltindrag"/>
      </w:pPr>
    </w:p>
    <w:p w:rsidR="0094413E" w:rsidRPr="00C4775A" w:rsidRDefault="0094413E" w:rsidP="0094413E">
      <w:pPr>
        <w:pStyle w:val="Normaltindrag"/>
      </w:pPr>
    </w:p>
    <w:p w:rsidR="0094413E" w:rsidRPr="00C4775A" w:rsidRDefault="0094413E" w:rsidP="0094413E">
      <w:pPr>
        <w:pStyle w:val="Normaltindrag"/>
      </w:pPr>
    </w:p>
    <w:p w:rsidR="0094413E" w:rsidRPr="00C4775A" w:rsidRDefault="0094413E" w:rsidP="0094413E">
      <w:pPr>
        <w:pStyle w:val="Normaltindrag"/>
      </w:pPr>
    </w:p>
    <w:p w:rsidR="0094413E" w:rsidRPr="00C4775A" w:rsidRDefault="0094413E" w:rsidP="0094413E">
      <w:pPr>
        <w:pStyle w:val="Normaltindrag"/>
      </w:pPr>
    </w:p>
    <w:p w:rsidR="0094413E" w:rsidRPr="00C4775A" w:rsidRDefault="0094413E" w:rsidP="0094413E">
      <w:pPr>
        <w:pStyle w:val="Normaltindrag"/>
      </w:pPr>
    </w:p>
    <w:p w:rsidR="0094413E" w:rsidRPr="00C4775A" w:rsidRDefault="0094413E" w:rsidP="0094413E">
      <w:pPr>
        <w:pStyle w:val="Normaltindrag"/>
      </w:pPr>
    </w:p>
    <w:p w:rsidR="00FE21AC" w:rsidRPr="00C4775A" w:rsidRDefault="00FE21AC" w:rsidP="0094413E">
      <w:pPr>
        <w:pStyle w:val="Normaltindrag"/>
      </w:pPr>
    </w:p>
    <w:p w:rsidR="00FE21AC" w:rsidRPr="00C4775A" w:rsidRDefault="00FE21AC" w:rsidP="0094413E">
      <w:pPr>
        <w:pStyle w:val="Normaltindrag"/>
      </w:pPr>
    </w:p>
    <w:p w:rsidR="00FE21AC" w:rsidRPr="00C4775A" w:rsidRDefault="00FE21AC" w:rsidP="0094413E">
      <w:pPr>
        <w:pStyle w:val="Normaltindrag"/>
      </w:pPr>
    </w:p>
    <w:p w:rsidR="00FE21AC" w:rsidRPr="00C4775A" w:rsidRDefault="00FE21AC" w:rsidP="0094413E">
      <w:pPr>
        <w:pStyle w:val="Normaltindrag"/>
      </w:pPr>
    </w:p>
    <w:p w:rsidR="00FE21AC" w:rsidRPr="00C4775A" w:rsidRDefault="00FE21AC" w:rsidP="0094413E">
      <w:pPr>
        <w:pStyle w:val="Normaltindrag"/>
      </w:pPr>
    </w:p>
    <w:p w:rsidR="00FE21AC" w:rsidRPr="00C4775A" w:rsidRDefault="00FE21AC" w:rsidP="0094413E">
      <w:pPr>
        <w:pStyle w:val="Normaltindrag"/>
      </w:pPr>
    </w:p>
    <w:p w:rsidR="00FE21AC" w:rsidRPr="00C4775A" w:rsidRDefault="00FE21AC" w:rsidP="0094413E">
      <w:pPr>
        <w:pStyle w:val="Normaltindrag"/>
      </w:pPr>
    </w:p>
    <w:p w:rsidR="0094413E" w:rsidRPr="00C4775A" w:rsidRDefault="0094413E" w:rsidP="0094413E">
      <w:pPr>
        <w:pStyle w:val="Normaltindrag"/>
      </w:pPr>
    </w:p>
    <w:p w:rsidR="0094413E" w:rsidRPr="00C4775A" w:rsidRDefault="0094413E" w:rsidP="0094413E">
      <w:r w:rsidRPr="00C4775A">
        <w:rPr>
          <w:vertAlign w:val="superscript"/>
        </w:rPr>
        <w:t>1</w:t>
      </w:r>
      <w:r w:rsidRPr="00C4775A">
        <w:t xml:space="preserve"> </w:t>
      </w:r>
      <w:r w:rsidRPr="00C4775A">
        <w:rPr>
          <w:sz w:val="16"/>
          <w:szCs w:val="16"/>
        </w:rPr>
        <w:t>Yrkande 2 hänvisat till SkU.</w:t>
      </w:r>
    </w:p>
    <w:p w:rsidR="00116719" w:rsidRPr="00C4775A" w:rsidRDefault="0094413E" w:rsidP="00FE21AC">
      <w:pPr>
        <w:pStyle w:val="Rubrik1"/>
        <w:spacing w:before="0"/>
      </w:pPr>
      <w:r w:rsidRPr="00C4775A">
        <w:br w:type="page"/>
      </w:r>
      <w:r w:rsidR="00116719" w:rsidRPr="00C4775A">
        <w:lastRenderedPageBreak/>
        <w:t>Motivering</w:t>
      </w:r>
    </w:p>
    <w:p w:rsidR="00116719" w:rsidRPr="00C4775A" w:rsidRDefault="00116719" w:rsidP="00116719">
      <w:pPr>
        <w:tabs>
          <w:tab w:val="left" w:pos="720"/>
        </w:tabs>
      </w:pPr>
      <w:r w:rsidRPr="00C4775A">
        <w:t>Det ökande alkoholmissbruket i Sverige är förödande. Skadorna som al</w:t>
      </w:r>
      <w:r w:rsidR="00FE21AC" w:rsidRPr="00C4775A">
        <w:t>k</w:t>
      </w:r>
      <w:r w:rsidR="00FE21AC" w:rsidRPr="00C4775A">
        <w:t>o</w:t>
      </w:r>
      <w:r w:rsidR="00FE21AC" w:rsidRPr="00C4775A">
        <w:t>holmissbruket åsamkar skattebe</w:t>
      </w:r>
      <w:r w:rsidRPr="00C4775A">
        <w:t>talarna beräknas överskrida 150 miljarder krono</w:t>
      </w:r>
      <w:r w:rsidR="00FE21AC" w:rsidRPr="00C4775A">
        <w:t>r varje år. Det handlar om allt</w:t>
      </w:r>
      <w:r w:rsidRPr="00C4775A">
        <w:t>ifrån hälsoskador till trafikskador och kriminalitet. 150 miljarder är en ofattbart stor summa som skulle kunna a</w:t>
      </w:r>
      <w:r w:rsidRPr="00C4775A">
        <w:t>n</w:t>
      </w:r>
      <w:r w:rsidRPr="00C4775A">
        <w:t>vändas till angelägnare frågor. Till denna kostnad får också läggas den sociala misär och det lidande som alkoholmissbruk skapar.</w:t>
      </w:r>
    </w:p>
    <w:p w:rsidR="00116719" w:rsidRPr="00C4775A" w:rsidRDefault="00116719" w:rsidP="00116719">
      <w:pPr>
        <w:pStyle w:val="Normaltindrag"/>
      </w:pPr>
      <w:r w:rsidRPr="00C4775A">
        <w:t>Målet för svensk alkoholpolitik har alltid varit att genom begränsad och minskad alkoholkonsumtionen nå ett minskat missbruk. De två viktigaste instrumenten har varit priskont</w:t>
      </w:r>
      <w:r w:rsidR="00FE21AC" w:rsidRPr="00C4775A">
        <w:t>roll och försäljningskontroll. Det är i</w:t>
      </w:r>
      <w:r w:rsidRPr="00C4775A">
        <w:t xml:space="preserve"> och för sig trubbiga instrument som drabbat också vanliga brukare men som vi sol</w:t>
      </w:r>
      <w:r w:rsidRPr="00C4775A">
        <w:t>i</w:t>
      </w:r>
      <w:r w:rsidRPr="00C4775A">
        <w:t>dariskt har funnit oss i för att hjälpa andra. Båda dessa alkoholpolitiska i</w:t>
      </w:r>
      <w:r w:rsidRPr="00C4775A">
        <w:t>n</w:t>
      </w:r>
      <w:r w:rsidRPr="00C4775A">
        <w:t>strument har urholkats genom EU-medlemskapet och i praktiken fri införsel. De stora alkoholskatteskillnaderna har lett till en omfattande och mycket lukrativ vidareförsäljningsverksamhet. Varje</w:t>
      </w:r>
      <w:r w:rsidR="00DD1285" w:rsidRPr="00C4775A">
        <w:t xml:space="preserve"> dag förs till exempel över 1,3 </w:t>
      </w:r>
      <w:r w:rsidRPr="00C4775A">
        <w:t xml:space="preserve">miljoner burkar starköl in i Sverige. Hälften, över 600 000 burkar starköl, säljs svart på gator och torg varje dygn. </w:t>
      </w:r>
    </w:p>
    <w:p w:rsidR="00116719" w:rsidRPr="00C4775A" w:rsidRDefault="00FE21AC" w:rsidP="00116719">
      <w:pPr>
        <w:pStyle w:val="Normaltindrag"/>
      </w:pPr>
      <w:r w:rsidRPr="00C4775A">
        <w:t>Alkohol är</w:t>
      </w:r>
      <w:r w:rsidR="00116719" w:rsidRPr="00C4775A">
        <w:t xml:space="preserve"> därför i</w:t>
      </w:r>
      <w:r w:rsidRPr="00C4775A">
        <w:t xml:space="preserve"> </w:t>
      </w:r>
      <w:r w:rsidR="00116719" w:rsidRPr="00C4775A">
        <w:t>dag lättillgängligare för fler ungdomar på fler ställen till lägre pris än någon gång tidigare.</w:t>
      </w:r>
    </w:p>
    <w:p w:rsidR="00116719" w:rsidRPr="00C4775A" w:rsidRDefault="00116719" w:rsidP="00116719">
      <w:pPr>
        <w:pStyle w:val="Normaltindrag"/>
      </w:pPr>
      <w:r w:rsidRPr="00C4775A">
        <w:t>Förutom att detta lägger grunden för långt större alkoholskador och dä</w:t>
      </w:r>
      <w:r w:rsidRPr="00C4775A">
        <w:t>r</w:t>
      </w:r>
      <w:r w:rsidRPr="00C4775A">
        <w:t>med högre samhällskostnader på lång sikt innebär det också att nya kriminella strukturer främjas. Den organiserade kriminella verksamheten som växte fram med alkohol</w:t>
      </w:r>
      <w:r w:rsidRPr="00C4775A">
        <w:softHyphen/>
        <w:t>smugglingen i USA under förbudstiden kom att under mycket lång tid påverka det amerikanska samhället och politiken negativt. Den am</w:t>
      </w:r>
      <w:r w:rsidRPr="00C4775A">
        <w:t>e</w:t>
      </w:r>
      <w:r w:rsidRPr="00C4775A">
        <w:t>rikanska maffian har kostat det amerikanska samhället enorma ekonomiska resurser och otillbörlig påverkan.</w:t>
      </w:r>
    </w:p>
    <w:p w:rsidR="00116719" w:rsidRPr="00C4775A" w:rsidRDefault="00116719" w:rsidP="00116719">
      <w:pPr>
        <w:pStyle w:val="Normaltindrag"/>
      </w:pPr>
      <w:r w:rsidRPr="00C4775A">
        <w:t>För ungdomar som vänjer sig vid ett köpmönster vad gäller alkohol är st</w:t>
      </w:r>
      <w:r w:rsidRPr="00C4775A">
        <w:t>e</w:t>
      </w:r>
      <w:r w:rsidRPr="00C4775A">
        <w:t>get inte långt till att samma återförsäljare också kan komma att erbjuda andra produkter som droger eller stöldgods.</w:t>
      </w:r>
    </w:p>
    <w:p w:rsidR="00116719" w:rsidRPr="00C4775A" w:rsidRDefault="00116719" w:rsidP="00116719">
      <w:pPr>
        <w:pStyle w:val="Normaltindrag"/>
      </w:pPr>
      <w:r w:rsidRPr="00C4775A">
        <w:t>Ett sätt att komma bort ifrån de negativa konsekvenserna av de rådande stora alkoholskatteskillnaderna är att få samma skattenivå inom EU, i nivå med den svenska. Då försvinner incitamentet för den omfattande vidarefö</w:t>
      </w:r>
      <w:r w:rsidRPr="00C4775A">
        <w:t>r</w:t>
      </w:r>
      <w:r w:rsidRPr="00C4775A">
        <w:t>säljningen. Eftersom inte ens den svenska alkoholskattenivån täcker de kos</w:t>
      </w:r>
      <w:r w:rsidRPr="00C4775A">
        <w:t>t</w:t>
      </w:r>
      <w:r w:rsidRPr="00C4775A">
        <w:t>nader samhället och därmed skatte</w:t>
      </w:r>
      <w:r w:rsidRPr="00C4775A">
        <w:softHyphen/>
        <w:t>betalarna har för alkoholskadorna borde en gemensam alkoholskatt ligga minst lika högt som den svenska. Detta måste vara målet i denna fråga för Sveriges arbete i EU.</w:t>
      </w:r>
    </w:p>
    <w:p w:rsidR="00116719" w:rsidRPr="00C4775A" w:rsidRDefault="00116719" w:rsidP="00116719">
      <w:pPr>
        <w:pStyle w:val="Normaltindrag"/>
      </w:pPr>
      <w:r w:rsidRPr="00C4775A">
        <w:t>Detta är dock ett långsiktigt arbete som handlar om att nå en viktig attity</w:t>
      </w:r>
      <w:r w:rsidRPr="00C4775A">
        <w:t>d</w:t>
      </w:r>
      <w:r w:rsidRPr="00C4775A">
        <w:t>förändring i mer</w:t>
      </w:r>
      <w:r w:rsidR="00FE21AC" w:rsidRPr="00C4775A">
        <w:t>parten av EU-</w:t>
      </w:r>
      <w:r w:rsidRPr="00C4775A">
        <w:t>länder</w:t>
      </w:r>
      <w:r w:rsidR="00FE21AC" w:rsidRPr="00C4775A">
        <w:t>na</w:t>
      </w:r>
      <w:r w:rsidRPr="00C4775A">
        <w:t xml:space="preserve">. Eftersom de negativa konsekvenserna i Sverige av skatteskillnaden är akuta måste den svenska skattenivån anpassas nedåt. </w:t>
      </w:r>
    </w:p>
    <w:p w:rsidR="00116719" w:rsidRPr="00C4775A" w:rsidRDefault="00116719" w:rsidP="00116719">
      <w:pPr>
        <w:pStyle w:val="Normaltindrag"/>
      </w:pPr>
      <w:r w:rsidRPr="00C4775A">
        <w:t>Eftersom den överväldigande majoriteten av den alkoholinförsel som vid</w:t>
      </w:r>
      <w:r w:rsidRPr="00C4775A">
        <w:t>a</w:t>
      </w:r>
      <w:r w:rsidRPr="00C4775A">
        <w:t>reförsäljs utgörs av öl och inte starksprit borde den svenska alkoholskatten sänkas på just öl. En sänkt skatt på sprit som föreslagits innebär med stor sannolikhet att starksprits</w:t>
      </w:r>
      <w:r w:rsidRPr="00C4775A">
        <w:softHyphen/>
        <w:t>konsumtionen ökar på bekostnad av öl</w:t>
      </w:r>
      <w:r w:rsidR="00FE21AC" w:rsidRPr="00C4775A">
        <w:t>-</w:t>
      </w:r>
      <w:r w:rsidRPr="00C4775A">
        <w:t xml:space="preserve"> och vinko</w:t>
      </w:r>
      <w:r w:rsidRPr="00C4775A">
        <w:t>n</w:t>
      </w:r>
      <w:r w:rsidRPr="00C4775A">
        <w:t>sumtion. Resultatet av en sådan politik riskerar därför att öka alkoholmis</w:t>
      </w:r>
      <w:r w:rsidRPr="00C4775A">
        <w:t>s</w:t>
      </w:r>
      <w:r w:rsidRPr="00C4775A">
        <w:t>bruket och därmed ökade samhällskostnader för skattebetalarna.</w:t>
      </w:r>
    </w:p>
    <w:p w:rsidR="00116719" w:rsidRPr="00C4775A" w:rsidRDefault="00116719" w:rsidP="00116719">
      <w:pPr>
        <w:pStyle w:val="Normaltindrag"/>
      </w:pPr>
      <w:r w:rsidRPr="00C4775A">
        <w:t>Ekonomiska styrmedel för politiken</w:t>
      </w:r>
      <w:r w:rsidR="00FE21AC" w:rsidRPr="00C4775A">
        <w:t xml:space="preserve"> har alltid visat sig överlägsna</w:t>
      </w:r>
      <w:r w:rsidRPr="00C4775A">
        <w:t xml:space="preserve"> all</w:t>
      </w:r>
      <w:r w:rsidR="00FE21AC" w:rsidRPr="00C4775A">
        <w:t>a andra instrument. En sänkt öl</w:t>
      </w:r>
      <w:r w:rsidRPr="00C4775A">
        <w:t>skatt skulle minska incitamentet för vidarefö</w:t>
      </w:r>
      <w:r w:rsidRPr="00C4775A">
        <w:t>r</w:t>
      </w:r>
      <w:r w:rsidRPr="00C4775A">
        <w:t>säljning av privat införd öl. Det skulle med stor sannlikhet leda till en ökad konsumtion men då av öl och vin på bekostnad av ökad starkspritskonsu</w:t>
      </w:r>
      <w:r w:rsidRPr="00C4775A">
        <w:t>m</w:t>
      </w:r>
      <w:r w:rsidRPr="00C4775A">
        <w:t xml:space="preserve">tion. Det skulle i huvudsak drabba den vuxna generationen. Den stora vinsten ligger i en i praktiken minskad tillgänglighet av billig öl på gator och torg och skulle långsiktigt gagna den unga generationen. Minskad tillgänglighet till lågt pris är mycket önskvärt ur ett långsiktigt ungdomshälsoperspektiv. </w:t>
      </w:r>
    </w:p>
    <w:p w:rsidR="00116719" w:rsidRPr="00C4775A" w:rsidRDefault="00116719" w:rsidP="00116719">
      <w:pPr>
        <w:pStyle w:val="Normaltindrag"/>
      </w:pPr>
      <w:r w:rsidRPr="00C4775A">
        <w:t>För att minska skadorna i samhället och på människor av alkoholmissbruk måste en långt mer aktiv politik bedrivas än att sticka huvudet i sanden och bedriva symbolpolitik. Till exempel är det fullständigt oacceptabelt att sa</w:t>
      </w:r>
      <w:r w:rsidRPr="00C4775A">
        <w:t>m</w:t>
      </w:r>
      <w:r w:rsidRPr="00C4775A">
        <w:t>hället ser så släpphänt på rattonykterhet. Att sätta sig alkoholpåverkad bakom ratten är inget annat än förberedelse för dråp.</w:t>
      </w:r>
    </w:p>
    <w:p w:rsidR="00116719" w:rsidRPr="00C4775A" w:rsidRDefault="00116719" w:rsidP="00116719">
      <w:pPr>
        <w:pStyle w:val="Normaltindrag"/>
      </w:pPr>
      <w:r w:rsidRPr="00C4775A">
        <w:t>Det är fullt möjligt att installera alkolås på samtliga bilar i</w:t>
      </w:r>
      <w:r w:rsidR="00FE21AC" w:rsidRPr="00C4775A">
        <w:t xml:space="preserve"> </w:t>
      </w:r>
      <w:r w:rsidRPr="00C4775A">
        <w:t>dag. Tekniken och produkten finns, priset är överkomligt och effekten skulle bli omedelbar. Vid upprepande av rattfylleri bör bil konfikeras och körkort dras in under minst den tid som frivilligt genomförd vård för alkoholproblem tar. Vid ett tredje tillfälle av rattfylleri bör man mista körkort för all framtid. Vi har helt enkelt inte råd att mista fler barn i samhället genom rattfylleri.</w:t>
      </w:r>
    </w:p>
    <w:p w:rsidR="00116719" w:rsidRPr="00C4775A" w:rsidRDefault="00116719" w:rsidP="00FE21AC">
      <w:pPr>
        <w:pStyle w:val="Normaltindrag"/>
      </w:pPr>
      <w:r w:rsidRPr="00C4775A">
        <w:t>Vidare bör trafikskadorna läggas över från samhället på trafikförsäkringen och möjlighet för försäkringsbolagen att differentiera sina taxor ges. På så vis ges möjlighet att premiera nyktra bilister medan de som orsakar skadorna i samhället i större utsträckning får betala för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21AC" w:rsidRPr="00C4775A">
        <w:tblPrEx>
          <w:tblCellMar>
            <w:top w:w="0" w:type="dxa"/>
            <w:bottom w:w="0" w:type="dxa"/>
          </w:tblCellMar>
        </w:tblPrEx>
        <w:trPr>
          <w:cantSplit/>
        </w:trPr>
        <w:tc>
          <w:tcPr>
            <w:tcW w:w="3046" w:type="dxa"/>
          </w:tcPr>
          <w:p w:rsidR="00FE21AC" w:rsidRPr="00C4775A" w:rsidRDefault="00FE21AC" w:rsidP="00FE21AC">
            <w:pPr>
              <w:pStyle w:val="UnderskriftDatum"/>
              <w:spacing w:before="240"/>
            </w:pPr>
            <w:r w:rsidRPr="00C4775A">
              <w:t>Stockholm den 5 oktober 2005</w:t>
            </w:r>
          </w:p>
        </w:tc>
        <w:tc>
          <w:tcPr>
            <w:tcW w:w="3047" w:type="dxa"/>
          </w:tcPr>
          <w:p w:rsidR="00FE21AC" w:rsidRPr="00C4775A" w:rsidRDefault="00FE21AC" w:rsidP="00FE21AC">
            <w:pPr>
              <w:pStyle w:val="Underskrifter"/>
              <w:spacing w:before="240"/>
            </w:pPr>
          </w:p>
        </w:tc>
      </w:tr>
      <w:tr w:rsidR="00FE21AC" w:rsidRPr="00C4775A">
        <w:tblPrEx>
          <w:tblCellMar>
            <w:top w:w="0" w:type="dxa"/>
            <w:bottom w:w="0" w:type="dxa"/>
          </w:tblCellMar>
        </w:tblPrEx>
        <w:trPr>
          <w:cantSplit/>
        </w:trPr>
        <w:tc>
          <w:tcPr>
            <w:tcW w:w="3046" w:type="dxa"/>
          </w:tcPr>
          <w:p w:rsidR="00FE21AC" w:rsidRPr="00C4775A" w:rsidRDefault="00FE21AC" w:rsidP="00FE21AC">
            <w:pPr>
              <w:pStyle w:val="Underskrifter"/>
            </w:pPr>
            <w:r w:rsidRPr="00C4775A">
              <w:t>Lars Ångström (mp)</w:t>
            </w:r>
          </w:p>
        </w:tc>
        <w:tc>
          <w:tcPr>
            <w:tcW w:w="3047" w:type="dxa"/>
          </w:tcPr>
          <w:p w:rsidR="00FE21AC" w:rsidRPr="00C4775A" w:rsidRDefault="00FE21AC" w:rsidP="00FE21AC">
            <w:pPr>
              <w:pStyle w:val="Underskrifter"/>
            </w:pPr>
          </w:p>
        </w:tc>
      </w:tr>
    </w:tbl>
    <w:p w:rsidR="00116719" w:rsidRPr="00C4775A" w:rsidRDefault="00116719" w:rsidP="00FE21AC">
      <w:pPr>
        <w:pStyle w:val="Normaltindrag"/>
      </w:pPr>
    </w:p>
    <w:sectPr w:rsidR="00116719" w:rsidRPr="00C4775A" w:rsidSect="00FE21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CCC" w:rsidRPr="00C4775A" w:rsidRDefault="00B65CCC">
      <w:r w:rsidRPr="00C4775A">
        <w:separator/>
      </w:r>
    </w:p>
  </w:endnote>
  <w:endnote w:type="continuationSeparator" w:id="0">
    <w:p w:rsidR="00B65CCC" w:rsidRPr="00C4775A" w:rsidRDefault="00B65CCC">
      <w:r w:rsidRPr="00C477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A" w:rsidRPr="00C4775A" w:rsidRDefault="00C4775A" w:rsidP="00FE21AC">
    <w:pPr>
      <w:pStyle w:val="Sidfot"/>
    </w:pPr>
    <w:r w:rsidRPr="00C477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3048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5A" w:rsidRDefault="003E095A">
                          <w:pPr>
                            <w:pStyle w:val="NormalS5sidnrV"/>
                          </w:pPr>
                          <w:r>
                            <w:fldChar w:fldCharType="begin"/>
                          </w:r>
                          <w:r>
                            <w:instrText xml:space="preserve"> PAGE *\charformat</w:instrText>
                          </w:r>
                          <w:r>
                            <w:fldChar w:fldCharType="separate"/>
                          </w:r>
                          <w:r w:rsidR="00DD128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095A" w:rsidRDefault="003E095A">
                    <w:pPr>
                      <w:pStyle w:val="NormalS5sidnrV"/>
                    </w:pPr>
                    <w:r>
                      <w:fldChar w:fldCharType="begin"/>
                    </w:r>
                    <w:r>
                      <w:instrText xml:space="preserve"> PAGE *\charformat</w:instrText>
                    </w:r>
                    <w:r>
                      <w:fldChar w:fldCharType="separate"/>
                    </w:r>
                    <w:r w:rsidR="00DD128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A" w:rsidRPr="00C4775A" w:rsidRDefault="00C4775A" w:rsidP="00FE21AC">
    <w:pPr>
      <w:pStyle w:val="Sidfot"/>
    </w:pPr>
    <w:r w:rsidRPr="00C477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987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5A" w:rsidRDefault="003E095A">
                          <w:pPr>
                            <w:pStyle w:val="NormalS5sidnrH"/>
                            <w:ind w:right="0"/>
                          </w:pPr>
                          <w:r>
                            <w:fldChar w:fldCharType="begin"/>
                          </w:r>
                          <w:r>
                            <w:instrText xml:space="preserve"> PAGE *\charformat</w:instrText>
                          </w:r>
                          <w:r>
                            <w:fldChar w:fldCharType="separate"/>
                          </w:r>
                          <w:r w:rsidR="00DD128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095A" w:rsidRDefault="003E095A">
                    <w:pPr>
                      <w:pStyle w:val="NormalS5sidnrH"/>
                      <w:ind w:right="0"/>
                    </w:pPr>
                    <w:r>
                      <w:fldChar w:fldCharType="begin"/>
                    </w:r>
                    <w:r>
                      <w:instrText xml:space="preserve"> PAGE *\charformat</w:instrText>
                    </w:r>
                    <w:r>
                      <w:fldChar w:fldCharType="separate"/>
                    </w:r>
                    <w:r w:rsidR="00DD128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A" w:rsidRPr="00C4775A" w:rsidRDefault="00C4775A" w:rsidP="00FE21AC">
    <w:pPr>
      <w:pStyle w:val="Sidfot"/>
    </w:pPr>
    <w:r w:rsidRPr="00C477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6142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5A" w:rsidRDefault="003E095A">
                          <w:pPr>
                            <w:pStyle w:val="NormalS5sidnrH"/>
                            <w:ind w:right="0"/>
                          </w:pPr>
                          <w:r>
                            <w:fldChar w:fldCharType="begin"/>
                          </w:r>
                          <w:r>
                            <w:instrText xml:space="preserve"> PAGE *\charformat</w:instrText>
                          </w:r>
                          <w:r>
                            <w:fldChar w:fldCharType="separate"/>
                          </w:r>
                          <w:r w:rsidR="00DD128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095A" w:rsidRDefault="003E095A">
                    <w:pPr>
                      <w:pStyle w:val="NormalS5sidnrH"/>
                      <w:ind w:right="0"/>
                    </w:pPr>
                    <w:r>
                      <w:fldChar w:fldCharType="begin"/>
                    </w:r>
                    <w:r>
                      <w:instrText xml:space="preserve"> PAGE *\charformat</w:instrText>
                    </w:r>
                    <w:r>
                      <w:fldChar w:fldCharType="separate"/>
                    </w:r>
                    <w:r w:rsidR="00DD128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CCC" w:rsidRPr="00C4775A" w:rsidRDefault="00B65CCC">
      <w:r w:rsidRPr="00C4775A">
        <w:separator/>
      </w:r>
    </w:p>
  </w:footnote>
  <w:footnote w:type="continuationSeparator" w:id="0">
    <w:p w:rsidR="00B65CCC" w:rsidRPr="00C4775A" w:rsidRDefault="00B65CCC">
      <w:r w:rsidRPr="00C477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A" w:rsidRPr="00C4775A" w:rsidRDefault="00C4775A" w:rsidP="00FE21AC">
    <w:pPr>
      <w:pStyle w:val="Sidhuvud"/>
    </w:pPr>
    <w:r w:rsidRPr="00C477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10214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5A" w:rsidRDefault="003E095A">
                          <w:pPr>
                            <w:pStyle w:val="KantRubrikS5V"/>
                          </w:pPr>
                          <w:r>
                            <w:fldChar w:fldCharType="begin"/>
                          </w:r>
                          <w:r>
                            <w:instrText xml:space="preserve"> DOCPROPERTY "YearUser" *\charformat </w:instrText>
                          </w:r>
                          <w:r>
                            <w:fldChar w:fldCharType="separate"/>
                          </w:r>
                          <w:r w:rsidR="00DD1285">
                            <w:t>2005/06</w:t>
                          </w:r>
                          <w:r>
                            <w:fldChar w:fldCharType="end"/>
                          </w:r>
                          <w:r>
                            <w:t>:</w:t>
                          </w:r>
                          <w:r>
                            <w:fldChar w:fldCharType="begin"/>
                          </w:r>
                          <w:r>
                            <w:instrText xml:space="preserve"> DOCPROPERTY "Motionsnummer" *\charformat </w:instrText>
                          </w:r>
                          <w:r>
                            <w:fldChar w:fldCharType="separate"/>
                          </w:r>
                          <w:r w:rsidR="00DD1285">
                            <w:t>T613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095A" w:rsidRDefault="003E095A">
                    <w:pPr>
                      <w:pStyle w:val="KantRubrikS5V"/>
                    </w:pPr>
                    <w:r>
                      <w:fldChar w:fldCharType="begin"/>
                    </w:r>
                    <w:r>
                      <w:instrText xml:space="preserve"> DOCPROPERTY "YearUser" *\charformat </w:instrText>
                    </w:r>
                    <w:r>
                      <w:fldChar w:fldCharType="separate"/>
                    </w:r>
                    <w:r w:rsidR="00DD1285">
                      <w:t>2005/06</w:t>
                    </w:r>
                    <w:r>
                      <w:fldChar w:fldCharType="end"/>
                    </w:r>
                    <w:r>
                      <w:t>:</w:t>
                    </w:r>
                    <w:r>
                      <w:fldChar w:fldCharType="begin"/>
                    </w:r>
                    <w:r>
                      <w:instrText xml:space="preserve"> DOCPROPERTY "Motionsnummer" *\charformat </w:instrText>
                    </w:r>
                    <w:r>
                      <w:fldChar w:fldCharType="separate"/>
                    </w:r>
                    <w:r w:rsidR="00DD1285">
                      <w:t>T613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A" w:rsidRPr="00C4775A" w:rsidRDefault="00C4775A" w:rsidP="00FE21AC">
    <w:pPr>
      <w:pStyle w:val="Sidhuvud"/>
    </w:pPr>
    <w:r w:rsidRPr="00C477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06997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5A" w:rsidRDefault="003E095A">
                          <w:pPr>
                            <w:pStyle w:val="KantRubrikS5H"/>
                            <w:ind w:right="0"/>
                          </w:pPr>
                          <w:r>
                            <w:fldChar w:fldCharType="begin"/>
                          </w:r>
                          <w:r>
                            <w:instrText xml:space="preserve"> DOCPROPERTY "YearUser" *\charformat </w:instrText>
                          </w:r>
                          <w:r>
                            <w:fldChar w:fldCharType="separate"/>
                          </w:r>
                          <w:r w:rsidR="00DD1285">
                            <w:t>2005/06</w:t>
                          </w:r>
                          <w:r>
                            <w:fldChar w:fldCharType="end"/>
                          </w:r>
                          <w:r>
                            <w:t>:</w:t>
                          </w:r>
                          <w:r>
                            <w:fldChar w:fldCharType="begin"/>
                          </w:r>
                          <w:r>
                            <w:instrText xml:space="preserve"> DOCPROPERTY "Motionsnummer" *\charformat </w:instrText>
                          </w:r>
                          <w:r>
                            <w:fldChar w:fldCharType="separate"/>
                          </w:r>
                          <w:r w:rsidR="00DD1285">
                            <w:t>T613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095A" w:rsidRDefault="003E095A">
                    <w:pPr>
                      <w:pStyle w:val="KantRubrikS5H"/>
                      <w:ind w:right="0"/>
                    </w:pPr>
                    <w:r>
                      <w:fldChar w:fldCharType="begin"/>
                    </w:r>
                    <w:r>
                      <w:instrText xml:space="preserve"> DOCPROPERTY "YearUser" *\charformat </w:instrText>
                    </w:r>
                    <w:r>
                      <w:fldChar w:fldCharType="separate"/>
                    </w:r>
                    <w:r w:rsidR="00DD1285">
                      <w:t>2005/06</w:t>
                    </w:r>
                    <w:r>
                      <w:fldChar w:fldCharType="end"/>
                    </w:r>
                    <w:r>
                      <w:t>:</w:t>
                    </w:r>
                    <w:r>
                      <w:fldChar w:fldCharType="begin"/>
                    </w:r>
                    <w:r>
                      <w:instrText xml:space="preserve"> DOCPROPERTY "Motionsnummer" *\charformat </w:instrText>
                    </w:r>
                    <w:r>
                      <w:fldChar w:fldCharType="separate"/>
                    </w:r>
                    <w:r w:rsidR="00DD1285">
                      <w:t>T613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A" w:rsidRPr="00C4775A" w:rsidRDefault="003E095A">
    <w:pPr>
      <w:pStyle w:val="FSHNormal"/>
      <w:tabs>
        <w:tab w:val="right" w:pos="5840"/>
      </w:tabs>
    </w:pPr>
    <w:r w:rsidRPr="00C4775A">
      <w:br/>
    </w:r>
    <w:r w:rsidRPr="00C4775A">
      <w:fldChar w:fldCharType="begin" w:fldLock="1"/>
    </w:r>
    <w:r w:rsidRPr="00C4775A">
      <w:instrText xml:space="preserve"> DOCPROPERTY</w:instrText>
    </w:r>
    <w:r w:rsidRPr="00C4775A">
      <w:rPr>
        <w:sz w:val="18"/>
      </w:rPr>
      <w:instrText xml:space="preserve"> "YearUser" *\charformat </w:instrText>
    </w:r>
    <w:r w:rsidRPr="00C4775A">
      <w:fldChar w:fldCharType="separate"/>
    </w:r>
    <w:r w:rsidR="00DD1285" w:rsidRPr="00C4775A">
      <w:t>2005/06</w:t>
    </w:r>
    <w:r w:rsidRPr="00C4775A">
      <w:fldChar w:fldCharType="end"/>
    </w:r>
    <w:r w:rsidRPr="00C4775A">
      <w:t xml:space="preserve"> </w:t>
    </w:r>
    <w:r w:rsidRPr="00C4775A">
      <w:tab/>
      <w:t xml:space="preserve">mnr: </w:t>
    </w:r>
    <w:r w:rsidRPr="00C4775A">
      <w:fldChar w:fldCharType="begin" w:fldLock="1"/>
    </w:r>
    <w:r w:rsidRPr="00C4775A">
      <w:instrText xml:space="preserve"> DOCPROPERTY</w:instrText>
    </w:r>
    <w:r w:rsidRPr="00C4775A">
      <w:rPr>
        <w:sz w:val="18"/>
      </w:rPr>
      <w:instrText xml:space="preserve"> "Motionsnummer" *\charformat </w:instrText>
    </w:r>
    <w:r w:rsidRPr="00C4775A">
      <w:fldChar w:fldCharType="separate"/>
    </w:r>
    <w:r w:rsidR="00DD1285" w:rsidRPr="00C4775A">
      <w:t>T613</w:t>
    </w:r>
    <w:r w:rsidRPr="00C4775A">
      <w:fldChar w:fldCharType="end"/>
    </w:r>
    <w:r w:rsidRPr="00C4775A">
      <w:br/>
    </w:r>
    <w:r w:rsidRPr="00C4775A">
      <w:fldChar w:fldCharType="begin" w:fldLock="1"/>
    </w:r>
    <w:r w:rsidRPr="00C4775A">
      <w:instrText xml:space="preserve"> DOCPROPERTY</w:instrText>
    </w:r>
    <w:r w:rsidRPr="00C4775A">
      <w:rPr>
        <w:sz w:val="18"/>
      </w:rPr>
      <w:instrText xml:space="preserve"> "Samling" *\charformat </w:instrText>
    </w:r>
    <w:r w:rsidRPr="00C4775A">
      <w:fldChar w:fldCharType="end"/>
    </w:r>
    <w:r w:rsidRPr="00C4775A">
      <w:tab/>
      <w:t xml:space="preserve">pnr: </w:t>
    </w:r>
    <w:r w:rsidRPr="00C4775A">
      <w:fldChar w:fldCharType="begin" w:fldLock="1"/>
    </w:r>
    <w:r w:rsidRPr="00C4775A">
      <w:instrText xml:space="preserve"> DOCPROPERTY</w:instrText>
    </w:r>
    <w:r w:rsidRPr="00C4775A">
      <w:rPr>
        <w:sz w:val="18"/>
      </w:rPr>
      <w:instrText xml:space="preserve"> "Partinummer" *\charformat </w:instrText>
    </w:r>
    <w:r w:rsidRPr="00C4775A">
      <w:fldChar w:fldCharType="separate"/>
    </w:r>
    <w:r w:rsidR="00DD1285" w:rsidRPr="00C4775A">
      <w:t>mp825</w:t>
    </w:r>
    <w:r w:rsidRPr="00C4775A">
      <w:fldChar w:fldCharType="end"/>
    </w:r>
  </w:p>
  <w:p w:rsidR="003E095A" w:rsidRPr="00C4775A" w:rsidRDefault="003E095A">
    <w:pPr>
      <w:pStyle w:val="FSHRub1"/>
    </w:pPr>
    <w:r w:rsidRPr="00C4775A">
      <w:t>Motion till riksdagen</w:t>
    </w:r>
    <w:r w:rsidRPr="00C4775A">
      <w:br/>
    </w:r>
    <w:r w:rsidRPr="00C4775A">
      <w:fldChar w:fldCharType="begin" w:fldLock="1"/>
    </w:r>
    <w:r w:rsidRPr="00C4775A">
      <w:instrText xml:space="preserve"> DOCPROPERTY "YearUser" *\charformat </w:instrText>
    </w:r>
    <w:r w:rsidRPr="00C4775A">
      <w:fldChar w:fldCharType="separate"/>
    </w:r>
    <w:r w:rsidR="00DD1285" w:rsidRPr="00C4775A">
      <w:t>2005/06</w:t>
    </w:r>
    <w:r w:rsidRPr="00C4775A">
      <w:fldChar w:fldCharType="end"/>
    </w:r>
    <w:r w:rsidRPr="00C4775A">
      <w:t>:</w:t>
    </w:r>
    <w:r w:rsidRPr="00C4775A">
      <w:fldChar w:fldCharType="begin" w:fldLock="1"/>
    </w:r>
    <w:r w:rsidRPr="00C4775A">
      <w:instrText xml:space="preserve"> DOCPROPERTY "Motionsnummer" *\charformat </w:instrText>
    </w:r>
    <w:r w:rsidRPr="00C4775A">
      <w:fldChar w:fldCharType="separate"/>
    </w:r>
    <w:r w:rsidR="00DD1285" w:rsidRPr="00C4775A">
      <w:t>T613</w:t>
    </w:r>
    <w:r w:rsidRPr="00C4775A">
      <w:fldChar w:fldCharType="end"/>
    </w:r>
  </w:p>
  <w:p w:rsidR="003E095A" w:rsidRPr="00C4775A" w:rsidRDefault="003E095A">
    <w:pPr>
      <w:pStyle w:val="FSHNormalS5"/>
    </w:pPr>
    <w:r w:rsidRPr="00C4775A">
      <w:fldChar w:fldCharType="begin" w:fldLock="1"/>
    </w:r>
    <w:r w:rsidRPr="00C4775A">
      <w:instrText xml:space="preserve"> DOCPROPERTY "MotionarText" *\charformat </w:instrText>
    </w:r>
    <w:r w:rsidRPr="00C4775A">
      <w:fldChar w:fldCharType="separate"/>
    </w:r>
    <w:r w:rsidR="00DD1285" w:rsidRPr="00C4775A">
      <w:t>av Lars Ångström (mp)</w:t>
    </w:r>
    <w:r w:rsidRPr="00C4775A">
      <w:fldChar w:fldCharType="end"/>
    </w:r>
    <w:r w:rsidRPr="00C4775A">
      <w:br/>
    </w:r>
    <w:r w:rsidRPr="00C4775A">
      <w:fldChar w:fldCharType="begin" w:fldLock="1"/>
    </w:r>
    <w:r w:rsidRPr="00C4775A">
      <w:instrText xml:space="preserve"> DOCPROPERTY "SvarFrasKort" *\charformat </w:instrText>
    </w:r>
    <w:r w:rsidRPr="00C4775A">
      <w:fldChar w:fldCharType="end"/>
    </w:r>
  </w:p>
  <w:p w:rsidR="003E095A" w:rsidRPr="00C4775A" w:rsidRDefault="003E095A">
    <w:pPr>
      <w:pStyle w:val="FSHTitel"/>
    </w:pPr>
    <w:r w:rsidRPr="00C4775A">
      <w:fldChar w:fldCharType="begin" w:fldLock="1"/>
    </w:r>
    <w:r w:rsidRPr="00C4775A">
      <w:instrText xml:space="preserve"> DOCPROPERTY</w:instrText>
    </w:r>
    <w:r w:rsidRPr="00C4775A">
      <w:rPr>
        <w:sz w:val="18"/>
      </w:rPr>
      <w:instrText xml:space="preserve"> "RubrikSvar" *\charformat </w:instrText>
    </w:r>
    <w:r w:rsidRPr="00C4775A">
      <w:fldChar w:fldCharType="separate"/>
    </w:r>
    <w:r w:rsidR="00DD1285" w:rsidRPr="00C4775A">
      <w:t>Tillgängligheten av alkohol för ungdomar</w:t>
    </w:r>
    <w:r w:rsidRPr="00C4775A">
      <w:fldChar w:fldCharType="end"/>
    </w:r>
  </w:p>
  <w:p w:rsidR="003E095A" w:rsidRPr="00C4775A" w:rsidRDefault="00D43BB2" w:rsidP="00FE21AC">
    <w:pPr>
      <w:pStyle w:val="Normal00"/>
      <w:rPr>
        <w:i/>
      </w:rPr>
    </w:pPr>
    <w:r w:rsidRPr="00C4775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FE20AF1"/>
    <w:multiLevelType w:val="hybridMultilevel"/>
    <w:tmpl w:val="AFAC016C"/>
    <w:lvl w:ilvl="0" w:tplc="106ECA0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7A7A01"/>
    <w:multiLevelType w:val="hybridMultilevel"/>
    <w:tmpl w:val="2E8CF6FC"/>
    <w:lvl w:ilvl="0" w:tplc="3B9AE42C">
      <w:start w:val="1"/>
      <w:numFmt w:val="decimal"/>
      <w:lvlText w:val="%1"/>
      <w:lvlJc w:val="left"/>
      <w:pPr>
        <w:tabs>
          <w:tab w:val="num" w:pos="780"/>
        </w:tabs>
        <w:ind w:left="780" w:hanging="600"/>
      </w:pPr>
      <w:rPr>
        <w:rFonts w:hint="default"/>
      </w:rPr>
    </w:lvl>
    <w:lvl w:ilvl="1" w:tplc="041D0019">
      <w:start w:val="1"/>
      <w:numFmt w:val="lowerLetter"/>
      <w:lvlText w:val="%2."/>
      <w:lvlJc w:val="left"/>
      <w:pPr>
        <w:tabs>
          <w:tab w:val="num" w:pos="1260"/>
        </w:tabs>
        <w:ind w:left="1260" w:hanging="360"/>
      </w:pPr>
    </w:lvl>
    <w:lvl w:ilvl="2" w:tplc="041D001B">
      <w:start w:val="1"/>
      <w:numFmt w:val="lowerRoman"/>
      <w:lvlText w:val="%3."/>
      <w:lvlJc w:val="right"/>
      <w:pPr>
        <w:tabs>
          <w:tab w:val="num" w:pos="1980"/>
        </w:tabs>
        <w:ind w:left="1980" w:hanging="180"/>
      </w:pPr>
    </w:lvl>
    <w:lvl w:ilvl="3" w:tplc="041D000F">
      <w:start w:val="1"/>
      <w:numFmt w:val="decimal"/>
      <w:lvlText w:val="%4."/>
      <w:lvlJc w:val="left"/>
      <w:pPr>
        <w:tabs>
          <w:tab w:val="num" w:pos="2700"/>
        </w:tabs>
        <w:ind w:left="2700" w:hanging="360"/>
      </w:pPr>
    </w:lvl>
    <w:lvl w:ilvl="4" w:tplc="041D0019">
      <w:start w:val="1"/>
      <w:numFmt w:val="lowerLetter"/>
      <w:lvlText w:val="%5."/>
      <w:lvlJc w:val="left"/>
      <w:pPr>
        <w:tabs>
          <w:tab w:val="num" w:pos="3420"/>
        </w:tabs>
        <w:ind w:left="3420" w:hanging="360"/>
      </w:pPr>
    </w:lvl>
    <w:lvl w:ilvl="5" w:tplc="041D001B">
      <w:start w:val="1"/>
      <w:numFmt w:val="lowerRoman"/>
      <w:lvlText w:val="%6."/>
      <w:lvlJc w:val="right"/>
      <w:pPr>
        <w:tabs>
          <w:tab w:val="num" w:pos="4140"/>
        </w:tabs>
        <w:ind w:left="4140" w:hanging="180"/>
      </w:pPr>
    </w:lvl>
    <w:lvl w:ilvl="6" w:tplc="041D000F">
      <w:start w:val="1"/>
      <w:numFmt w:val="decimal"/>
      <w:lvlText w:val="%7."/>
      <w:lvlJc w:val="left"/>
      <w:pPr>
        <w:tabs>
          <w:tab w:val="num" w:pos="4860"/>
        </w:tabs>
        <w:ind w:left="4860" w:hanging="360"/>
      </w:pPr>
    </w:lvl>
    <w:lvl w:ilvl="7" w:tplc="041D0019">
      <w:start w:val="1"/>
      <w:numFmt w:val="lowerLetter"/>
      <w:lvlText w:val="%8."/>
      <w:lvlJc w:val="left"/>
      <w:pPr>
        <w:tabs>
          <w:tab w:val="num" w:pos="5580"/>
        </w:tabs>
        <w:ind w:left="5580" w:hanging="360"/>
      </w:pPr>
    </w:lvl>
    <w:lvl w:ilvl="8" w:tplc="041D001B">
      <w:start w:val="1"/>
      <w:numFmt w:val="lowerRoman"/>
      <w:lvlText w:val="%9."/>
      <w:lvlJc w:val="right"/>
      <w:pPr>
        <w:tabs>
          <w:tab w:val="num" w:pos="6300"/>
        </w:tabs>
        <w:ind w:left="630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C29380C"/>
    <w:multiLevelType w:val="hybridMultilevel"/>
    <w:tmpl w:val="B2C6C7E6"/>
    <w:lvl w:ilvl="0" w:tplc="96EED78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2483299">
    <w:abstractNumId w:val="15"/>
  </w:num>
  <w:num w:numId="2" w16cid:durableId="1292977580">
    <w:abstractNumId w:val="10"/>
  </w:num>
  <w:num w:numId="3" w16cid:durableId="554313277">
    <w:abstractNumId w:val="11"/>
  </w:num>
  <w:num w:numId="4" w16cid:durableId="774253565">
    <w:abstractNumId w:val="13"/>
  </w:num>
  <w:num w:numId="5" w16cid:durableId="1114715254">
    <w:abstractNumId w:val="8"/>
  </w:num>
  <w:num w:numId="6" w16cid:durableId="1330669914">
    <w:abstractNumId w:val="3"/>
  </w:num>
  <w:num w:numId="7" w16cid:durableId="1561867635">
    <w:abstractNumId w:val="2"/>
  </w:num>
  <w:num w:numId="8" w16cid:durableId="1024358847">
    <w:abstractNumId w:val="1"/>
  </w:num>
  <w:num w:numId="9" w16cid:durableId="1577934091">
    <w:abstractNumId w:val="0"/>
  </w:num>
  <w:num w:numId="10" w16cid:durableId="702051148">
    <w:abstractNumId w:val="9"/>
  </w:num>
  <w:num w:numId="11" w16cid:durableId="1941640913">
    <w:abstractNumId w:val="7"/>
  </w:num>
  <w:num w:numId="12" w16cid:durableId="285702342">
    <w:abstractNumId w:val="6"/>
  </w:num>
  <w:num w:numId="13" w16cid:durableId="452945157">
    <w:abstractNumId w:val="5"/>
  </w:num>
  <w:num w:numId="14" w16cid:durableId="952908737">
    <w:abstractNumId w:val="4"/>
  </w:num>
  <w:num w:numId="15" w16cid:durableId="564413546">
    <w:abstractNumId w:val="14"/>
  </w:num>
  <w:num w:numId="16" w16cid:durableId="1664698964">
    <w:abstractNumId w:val="16"/>
  </w:num>
  <w:num w:numId="17" w16cid:durableId="1057437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3"/>
  </w:docVars>
  <w:rsids>
    <w:rsidRoot w:val="00176B4A"/>
    <w:rsid w:val="0004381F"/>
    <w:rsid w:val="00064BC3"/>
    <w:rsid w:val="00066775"/>
    <w:rsid w:val="00072FB9"/>
    <w:rsid w:val="00100531"/>
    <w:rsid w:val="00116719"/>
    <w:rsid w:val="00176B4A"/>
    <w:rsid w:val="00201DFB"/>
    <w:rsid w:val="00204A63"/>
    <w:rsid w:val="00212FF1"/>
    <w:rsid w:val="00230193"/>
    <w:rsid w:val="0025068A"/>
    <w:rsid w:val="002818D3"/>
    <w:rsid w:val="002D11A8"/>
    <w:rsid w:val="003E095A"/>
    <w:rsid w:val="00445271"/>
    <w:rsid w:val="004A0504"/>
    <w:rsid w:val="004E38D9"/>
    <w:rsid w:val="004E60AC"/>
    <w:rsid w:val="005B145B"/>
    <w:rsid w:val="00603831"/>
    <w:rsid w:val="00740D6D"/>
    <w:rsid w:val="00794149"/>
    <w:rsid w:val="007B67A7"/>
    <w:rsid w:val="007C6092"/>
    <w:rsid w:val="0094413E"/>
    <w:rsid w:val="00A053C6"/>
    <w:rsid w:val="00B13BF0"/>
    <w:rsid w:val="00B65CCC"/>
    <w:rsid w:val="00C1285C"/>
    <w:rsid w:val="00C27B7D"/>
    <w:rsid w:val="00C4775A"/>
    <w:rsid w:val="00CF7A43"/>
    <w:rsid w:val="00D1174F"/>
    <w:rsid w:val="00D43BB2"/>
    <w:rsid w:val="00DC6C70"/>
    <w:rsid w:val="00DD1285"/>
    <w:rsid w:val="00E22893"/>
    <w:rsid w:val="00E360DE"/>
    <w:rsid w:val="00E75D28"/>
    <w:rsid w:val="00E84F25"/>
    <w:rsid w:val="00FA3374"/>
    <w:rsid w:val="00FE21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03663E-90ED-461F-8A14-7890AE14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16719"/>
    <w:pPr>
      <w:spacing w:before="125" w:line="250" w:lineRule="atLeast"/>
      <w:jc w:val="both"/>
    </w:pPr>
    <w:rPr>
      <w:sz w:val="19"/>
      <w:lang w:val="sv-SE" w:eastAsia="sv-SE"/>
    </w:rPr>
  </w:style>
  <w:style w:type="paragraph" w:styleId="Rubrik1">
    <w:name w:val="heading 1"/>
    <w:basedOn w:val="Normal"/>
    <w:next w:val="Normal"/>
    <w:qFormat/>
    <w:rsid w:val="0011671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16719"/>
    <w:pPr>
      <w:spacing w:before="500" w:line="250" w:lineRule="exact"/>
      <w:outlineLvl w:val="1"/>
    </w:pPr>
    <w:rPr>
      <w:sz w:val="27"/>
    </w:rPr>
  </w:style>
  <w:style w:type="paragraph" w:styleId="Rubrik3">
    <w:name w:val="heading 3"/>
    <w:aliases w:val="Mellanrubrik"/>
    <w:basedOn w:val="Rubrik2"/>
    <w:next w:val="Normal"/>
    <w:qFormat/>
    <w:rsid w:val="00116719"/>
    <w:pPr>
      <w:spacing w:before="250" w:after="0"/>
      <w:outlineLvl w:val="2"/>
    </w:pPr>
    <w:rPr>
      <w:b/>
      <w:sz w:val="21"/>
    </w:rPr>
  </w:style>
  <w:style w:type="paragraph" w:styleId="Rubrik4">
    <w:name w:val="heading 4"/>
    <w:aliases w:val="KursivRubrik"/>
    <w:basedOn w:val="Rubrik3"/>
    <w:next w:val="Normal"/>
    <w:qFormat/>
    <w:rsid w:val="00116719"/>
    <w:pPr>
      <w:outlineLvl w:val="3"/>
    </w:pPr>
    <w:rPr>
      <w:b w:val="0"/>
      <w:i/>
    </w:rPr>
  </w:style>
  <w:style w:type="paragraph" w:styleId="Rubrik5">
    <w:name w:val="heading 5"/>
    <w:aliases w:val="PackadFetRubrik,PackadKursivRubrik"/>
    <w:basedOn w:val="Rubrik4"/>
    <w:next w:val="Normal"/>
    <w:qFormat/>
    <w:rsid w:val="00116719"/>
    <w:pPr>
      <w:spacing w:before="125"/>
      <w:outlineLvl w:val="4"/>
    </w:pPr>
    <w:rPr>
      <w:i w:val="0"/>
      <w:sz w:val="19"/>
    </w:rPr>
  </w:style>
  <w:style w:type="paragraph" w:styleId="Rubrik6">
    <w:name w:val="heading 6"/>
    <w:basedOn w:val="Rubrik5"/>
    <w:next w:val="Normal"/>
    <w:qFormat/>
    <w:rsid w:val="00116719"/>
    <w:pPr>
      <w:spacing w:before="50" w:line="200" w:lineRule="exact"/>
      <w:outlineLvl w:val="5"/>
    </w:pPr>
    <w:rPr>
      <w:caps/>
      <w:sz w:val="14"/>
    </w:rPr>
  </w:style>
  <w:style w:type="paragraph" w:styleId="Rubrik7">
    <w:name w:val="heading 7"/>
    <w:basedOn w:val="Rubrik6"/>
    <w:next w:val="Normal"/>
    <w:qFormat/>
    <w:rsid w:val="00116719"/>
    <w:pPr>
      <w:spacing w:before="0"/>
      <w:outlineLvl w:val="6"/>
    </w:pPr>
  </w:style>
  <w:style w:type="paragraph" w:styleId="Rubrik8">
    <w:name w:val="heading 8"/>
    <w:basedOn w:val="Rubrik7"/>
    <w:next w:val="Normal"/>
    <w:qFormat/>
    <w:rsid w:val="00116719"/>
    <w:pPr>
      <w:outlineLvl w:val="7"/>
    </w:pPr>
  </w:style>
  <w:style w:type="paragraph" w:styleId="Rubrik9">
    <w:name w:val="heading 9"/>
    <w:basedOn w:val="Rubrik8"/>
    <w:next w:val="Normal"/>
    <w:qFormat/>
    <w:rsid w:val="00116719"/>
    <w:pPr>
      <w:outlineLvl w:val="8"/>
    </w:pPr>
  </w:style>
  <w:style w:type="character" w:default="1" w:styleId="Standardstycketeckensnitt">
    <w:name w:val="Default Paragraph Font"/>
    <w:semiHidden/>
    <w:rsid w:val="0011671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16719"/>
  </w:style>
  <w:style w:type="paragraph" w:styleId="Normaltindrag">
    <w:name w:val="Normal Indent"/>
    <w:aliases w:val="Normal_indrag,Normal Indrag"/>
    <w:basedOn w:val="Normal"/>
    <w:rsid w:val="00116719"/>
    <w:pPr>
      <w:spacing w:before="0"/>
      <w:ind w:firstLine="227"/>
    </w:pPr>
  </w:style>
  <w:style w:type="paragraph" w:styleId="Citat">
    <w:name w:val="Quote"/>
    <w:basedOn w:val="Normal"/>
    <w:next w:val="Normal"/>
    <w:qFormat/>
    <w:rsid w:val="00116719"/>
    <w:pPr>
      <w:spacing w:line="200" w:lineRule="exact"/>
      <w:ind w:left="340"/>
    </w:pPr>
  </w:style>
  <w:style w:type="paragraph" w:customStyle="1" w:styleId="Citatindrag">
    <w:name w:val="Citat_indrag"/>
    <w:aliases w:val="Packad"/>
    <w:basedOn w:val="Citat"/>
    <w:rsid w:val="00116719"/>
    <w:pPr>
      <w:spacing w:before="0"/>
      <w:ind w:firstLine="227"/>
    </w:pPr>
  </w:style>
  <w:style w:type="paragraph" w:customStyle="1" w:styleId="FSHNormal">
    <w:name w:val="FSH_Normal"/>
    <w:semiHidden/>
    <w:rsid w:val="0011671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16719"/>
    <w:pPr>
      <w:spacing w:line="240" w:lineRule="auto"/>
    </w:pPr>
  </w:style>
  <w:style w:type="paragraph" w:customStyle="1" w:styleId="FSHNormalS5">
    <w:name w:val="FSH_NormalS5"/>
    <w:basedOn w:val="FSHNormal"/>
    <w:next w:val="FSHNormal"/>
    <w:semiHidden/>
    <w:rsid w:val="00116719"/>
    <w:pPr>
      <w:keepNext/>
      <w:keepLines/>
      <w:widowControl/>
      <w:spacing w:before="230" w:after="520" w:line="250" w:lineRule="exact"/>
    </w:pPr>
    <w:rPr>
      <w:b/>
      <w:sz w:val="27"/>
    </w:rPr>
  </w:style>
  <w:style w:type="paragraph" w:customStyle="1" w:styleId="FSHNormL">
    <w:name w:val="FSH_NormLÖ"/>
    <w:basedOn w:val="FSHNormal"/>
    <w:next w:val="FSHNormal"/>
    <w:semiHidden/>
    <w:rsid w:val="00116719"/>
    <w:pPr>
      <w:pBdr>
        <w:top w:val="single" w:sz="12" w:space="1" w:color="auto"/>
      </w:pBdr>
    </w:pPr>
  </w:style>
  <w:style w:type="paragraph" w:customStyle="1" w:styleId="FSHRub1">
    <w:name w:val="FSH_Rub1"/>
    <w:aliases w:val="Rubrik1_S5,Huvudrubrik"/>
    <w:basedOn w:val="FSHNormal"/>
    <w:next w:val="FSHNormal"/>
    <w:semiHidden/>
    <w:rsid w:val="0011671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16719"/>
    <w:pPr>
      <w:spacing w:before="240" w:after="80" w:line="360" w:lineRule="exact"/>
    </w:pPr>
    <w:rPr>
      <w:sz w:val="36"/>
    </w:rPr>
  </w:style>
  <w:style w:type="paragraph" w:customStyle="1" w:styleId="FSHTitel">
    <w:name w:val="FSH_Titel"/>
    <w:aliases w:val="Dokumentrubrik"/>
    <w:basedOn w:val="FSHRub1"/>
    <w:next w:val="FSHNormal"/>
    <w:semiHidden/>
    <w:rsid w:val="00116719"/>
    <w:pPr>
      <w:pBdr>
        <w:bottom w:val="single" w:sz="4" w:space="3" w:color="auto"/>
      </w:pBdr>
      <w:spacing w:before="0" w:after="80" w:line="400" w:lineRule="exact"/>
    </w:pPr>
    <w:rPr>
      <w:sz w:val="40"/>
    </w:rPr>
  </w:style>
  <w:style w:type="paragraph" w:customStyle="1" w:styleId="Hemstlrubrik">
    <w:name w:val="Hemstl_rubrik"/>
    <w:basedOn w:val="Rubrik1"/>
    <w:next w:val="Normal"/>
    <w:rsid w:val="00FE21AC"/>
    <w:pPr>
      <w:spacing w:after="250"/>
    </w:pPr>
  </w:style>
  <w:style w:type="paragraph" w:customStyle="1" w:styleId="KantRubrikS5H">
    <w:name w:val="KantRubrikS5H"/>
    <w:semiHidden/>
    <w:rsid w:val="0011671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16719"/>
    <w:pPr>
      <w:spacing w:line="200" w:lineRule="exact"/>
    </w:pPr>
  </w:style>
  <w:style w:type="paragraph" w:customStyle="1" w:styleId="KantRubrikS5V">
    <w:name w:val="KantRubrikS5V"/>
    <w:basedOn w:val="KantRubrikS5H"/>
    <w:semiHidden/>
    <w:rsid w:val="00116719"/>
    <w:pPr>
      <w:tabs>
        <w:tab w:val="right" w:pos="1814"/>
        <w:tab w:val="left" w:pos="1899"/>
      </w:tabs>
      <w:ind w:right="0"/>
      <w:jc w:val="left"/>
    </w:pPr>
  </w:style>
  <w:style w:type="paragraph" w:customStyle="1" w:styleId="KantRubrikS5Vrad2">
    <w:name w:val="KantRubrikS5Vrad2"/>
    <w:basedOn w:val="KantRubrikS5V"/>
    <w:semiHidden/>
    <w:rsid w:val="00116719"/>
    <w:pPr>
      <w:tabs>
        <w:tab w:val="clear" w:pos="1814"/>
        <w:tab w:val="clear" w:pos="1899"/>
        <w:tab w:val="right" w:pos="1418"/>
        <w:tab w:val="left" w:pos="1503"/>
      </w:tabs>
    </w:pPr>
  </w:style>
  <w:style w:type="paragraph" w:customStyle="1" w:styleId="Lagtext">
    <w:name w:val="Lagtext"/>
    <w:basedOn w:val="Lagtextrubrik"/>
    <w:next w:val="Lagtextindrag"/>
    <w:rsid w:val="00116719"/>
    <w:pPr>
      <w:spacing w:before="0"/>
    </w:pPr>
    <w:rPr>
      <w:sz w:val="19"/>
    </w:rPr>
  </w:style>
  <w:style w:type="paragraph" w:customStyle="1" w:styleId="Lagtextrubrik">
    <w:name w:val="Lagtext_rubrik"/>
    <w:basedOn w:val="Normal"/>
    <w:next w:val="Normal"/>
    <w:rsid w:val="00116719"/>
    <w:pPr>
      <w:suppressAutoHyphens/>
      <w:spacing w:line="220" w:lineRule="exact"/>
    </w:pPr>
    <w:rPr>
      <w:i/>
      <w:sz w:val="21"/>
    </w:rPr>
  </w:style>
  <w:style w:type="paragraph" w:customStyle="1" w:styleId="Lagtextindrag">
    <w:name w:val="Lagtext_indrag"/>
    <w:basedOn w:val="Lagtext"/>
    <w:rsid w:val="00116719"/>
    <w:pPr>
      <w:ind w:firstLine="170"/>
    </w:pPr>
  </w:style>
  <w:style w:type="paragraph" w:customStyle="1" w:styleId="NormalA4fot">
    <w:name w:val="Normal_A4fot"/>
    <w:basedOn w:val="Normal"/>
    <w:semiHidden/>
    <w:rsid w:val="00116719"/>
    <w:pPr>
      <w:spacing w:before="240" w:line="240" w:lineRule="auto"/>
      <w:jc w:val="center"/>
    </w:pPr>
  </w:style>
  <w:style w:type="paragraph" w:customStyle="1" w:styleId="NormalA4sidnr">
    <w:name w:val="Normal_A4sidnr"/>
    <w:basedOn w:val="Normal"/>
    <w:semiHidden/>
    <w:rsid w:val="00116719"/>
    <w:pPr>
      <w:spacing w:after="240"/>
      <w:jc w:val="center"/>
    </w:pPr>
  </w:style>
  <w:style w:type="paragraph" w:customStyle="1" w:styleId="NormalS5sidnrH">
    <w:name w:val="Normal_S5sidnrH"/>
    <w:basedOn w:val="Normal"/>
    <w:semiHidden/>
    <w:rsid w:val="00116719"/>
    <w:pPr>
      <w:spacing w:before="0" w:line="240" w:lineRule="auto"/>
      <w:ind w:right="57"/>
      <w:jc w:val="right"/>
    </w:pPr>
  </w:style>
  <w:style w:type="paragraph" w:customStyle="1" w:styleId="NormalS5sidnrV">
    <w:name w:val="Normal_S5sidnrV"/>
    <w:basedOn w:val="NormalS5sidnrH"/>
    <w:semiHidden/>
    <w:rsid w:val="00116719"/>
    <w:pPr>
      <w:tabs>
        <w:tab w:val="right" w:pos="1814"/>
        <w:tab w:val="left" w:pos="1899"/>
      </w:tabs>
      <w:ind w:right="0"/>
      <w:jc w:val="left"/>
    </w:pPr>
  </w:style>
  <w:style w:type="paragraph" w:customStyle="1" w:styleId="Normal00">
    <w:name w:val="Normal00"/>
    <w:basedOn w:val="Normal"/>
    <w:semiHidden/>
    <w:rsid w:val="00116719"/>
    <w:pPr>
      <w:spacing w:before="0" w:line="240" w:lineRule="auto"/>
      <w:jc w:val="left"/>
    </w:pPr>
  </w:style>
  <w:style w:type="paragraph" w:customStyle="1" w:styleId="PunktlistaBomb">
    <w:name w:val="Punktlista_Bomb"/>
    <w:aliases w:val="Bomb"/>
    <w:basedOn w:val="Normal"/>
    <w:rsid w:val="00116719"/>
    <w:pPr>
      <w:numPr>
        <w:numId w:val="2"/>
      </w:numPr>
    </w:pPr>
  </w:style>
  <w:style w:type="paragraph" w:customStyle="1" w:styleId="PunktlistaNummer">
    <w:name w:val="Punktlista_Nummer"/>
    <w:aliases w:val="Nummerlista"/>
    <w:basedOn w:val="Normal"/>
    <w:rsid w:val="00116719"/>
    <w:pPr>
      <w:numPr>
        <w:numId w:val="3"/>
      </w:numPr>
    </w:pPr>
  </w:style>
  <w:style w:type="paragraph" w:customStyle="1" w:styleId="PunktlistaTankstreck">
    <w:name w:val="Punktlista_Tankstreck"/>
    <w:aliases w:val="Tankstreck"/>
    <w:basedOn w:val="Normal"/>
    <w:rsid w:val="00116719"/>
    <w:pPr>
      <w:numPr>
        <w:numId w:val="4"/>
      </w:numPr>
    </w:pPr>
  </w:style>
  <w:style w:type="paragraph" w:customStyle="1" w:styleId="RubrikSammanf">
    <w:name w:val="RubrikSammanf"/>
    <w:basedOn w:val="Rubrik1"/>
    <w:next w:val="Normal"/>
    <w:rsid w:val="00116719"/>
  </w:style>
  <w:style w:type="paragraph" w:customStyle="1" w:styleId="RubrikInnehllsf">
    <w:name w:val="RubrikInnehållsf"/>
    <w:basedOn w:val="RubrikSammanf"/>
    <w:next w:val="Normal"/>
    <w:rsid w:val="00116719"/>
  </w:style>
  <w:style w:type="paragraph" w:customStyle="1" w:styleId="Tabellochbildrubrik">
    <w:name w:val="Tabell och bildrubrik"/>
    <w:basedOn w:val="Normal"/>
    <w:next w:val="Normal"/>
    <w:rsid w:val="00116719"/>
    <w:pPr>
      <w:suppressAutoHyphens/>
      <w:spacing w:before="300" w:line="200" w:lineRule="exact"/>
      <w:jc w:val="left"/>
    </w:pPr>
    <w:rPr>
      <w:caps/>
      <w:sz w:val="14"/>
    </w:rPr>
  </w:style>
  <w:style w:type="paragraph" w:customStyle="1" w:styleId="Underskrifter">
    <w:name w:val="Underskrifter"/>
    <w:basedOn w:val="Normal"/>
    <w:rsid w:val="00116719"/>
    <w:pPr>
      <w:keepNext/>
      <w:keepLines/>
      <w:suppressAutoHyphens/>
      <w:spacing w:before="0" w:after="40" w:line="250" w:lineRule="exact"/>
    </w:pPr>
    <w:rPr>
      <w:i/>
    </w:rPr>
  </w:style>
  <w:style w:type="paragraph" w:customStyle="1" w:styleId="UnderskriftDatum">
    <w:name w:val="UnderskriftDatum"/>
    <w:basedOn w:val="Underskrifter"/>
    <w:next w:val="Underskrifter"/>
    <w:rsid w:val="00116719"/>
    <w:pPr>
      <w:spacing w:before="250" w:after="125"/>
    </w:pPr>
    <w:rPr>
      <w:i w:val="0"/>
    </w:rPr>
  </w:style>
  <w:style w:type="paragraph" w:styleId="Sidhuvud">
    <w:name w:val="header"/>
    <w:basedOn w:val="Normal"/>
    <w:semiHidden/>
    <w:rsid w:val="00116719"/>
    <w:pPr>
      <w:tabs>
        <w:tab w:val="center" w:pos="4536"/>
        <w:tab w:val="right" w:pos="9072"/>
      </w:tabs>
    </w:pPr>
  </w:style>
  <w:style w:type="paragraph" w:styleId="Sidfot">
    <w:name w:val="footer"/>
    <w:basedOn w:val="Normal"/>
    <w:semiHidden/>
    <w:rsid w:val="00116719"/>
    <w:pPr>
      <w:tabs>
        <w:tab w:val="center" w:pos="4536"/>
        <w:tab w:val="right" w:pos="9072"/>
      </w:tabs>
    </w:pPr>
  </w:style>
  <w:style w:type="paragraph" w:styleId="Innehll1">
    <w:name w:val="toc 1"/>
    <w:basedOn w:val="Normal"/>
    <w:next w:val="Innehll2"/>
    <w:semiHidden/>
    <w:rsid w:val="00116719"/>
    <w:pPr>
      <w:tabs>
        <w:tab w:val="right" w:leader="dot" w:pos="5953"/>
      </w:tabs>
      <w:suppressAutoHyphens/>
      <w:spacing w:before="0"/>
      <w:ind w:right="567"/>
      <w:jc w:val="left"/>
    </w:pPr>
  </w:style>
  <w:style w:type="paragraph" w:styleId="Innehll2">
    <w:name w:val="toc 2"/>
    <w:basedOn w:val="Innehll1"/>
    <w:next w:val="Innehll3"/>
    <w:semiHidden/>
    <w:rsid w:val="00116719"/>
    <w:pPr>
      <w:ind w:left="284"/>
    </w:pPr>
  </w:style>
  <w:style w:type="paragraph" w:styleId="Innehll3">
    <w:name w:val="toc 3"/>
    <w:basedOn w:val="Innehll2"/>
    <w:next w:val="Innehll4"/>
    <w:semiHidden/>
    <w:rsid w:val="00116719"/>
    <w:pPr>
      <w:ind w:left="567"/>
    </w:pPr>
  </w:style>
  <w:style w:type="paragraph" w:styleId="Innehll4">
    <w:name w:val="toc 4"/>
    <w:basedOn w:val="Innehll3"/>
    <w:next w:val="Normal"/>
    <w:semiHidden/>
    <w:rsid w:val="00116719"/>
  </w:style>
  <w:style w:type="paragraph" w:customStyle="1" w:styleId="Hemstlatt">
    <w:name w:val="Hemstl_att"/>
    <w:aliases w:val="HemstPunkt,HemstPunktFlera,HemställansPunkt,Förslagstext"/>
    <w:basedOn w:val="Normal"/>
    <w:next w:val="Normal"/>
    <w:rsid w:val="00FE21AC"/>
    <w:pPr>
      <w:keepLines/>
      <w:numPr>
        <w:numId w:val="17"/>
      </w:numPr>
      <w:spacing w:before="0"/>
    </w:pPr>
  </w:style>
  <w:style w:type="paragraph" w:styleId="Datum">
    <w:name w:val="Date"/>
    <w:basedOn w:val="Normal"/>
    <w:next w:val="Normal"/>
    <w:semiHidden/>
    <w:rsid w:val="00116719"/>
  </w:style>
  <w:style w:type="character" w:styleId="Hyperlnk">
    <w:name w:val="Hyperlink"/>
    <w:basedOn w:val="Standardstycketeckensnitt"/>
    <w:semiHidden/>
    <w:rsid w:val="00116719"/>
    <w:rPr>
      <w:color w:val="0000FF"/>
      <w:u w:val="single"/>
    </w:rPr>
  </w:style>
  <w:style w:type="paragraph" w:styleId="Indragetstycke">
    <w:name w:val="Block Text"/>
    <w:basedOn w:val="Normal"/>
    <w:semiHidden/>
    <w:rsid w:val="00116719"/>
    <w:pPr>
      <w:spacing w:after="120"/>
      <w:ind w:left="1440" w:right="1440"/>
    </w:pPr>
  </w:style>
  <w:style w:type="paragraph" w:styleId="Innehll5">
    <w:name w:val="toc 5"/>
    <w:basedOn w:val="Innehll4"/>
    <w:next w:val="Normal"/>
    <w:semiHidden/>
    <w:rsid w:val="00116719"/>
  </w:style>
  <w:style w:type="paragraph" w:styleId="Lista">
    <w:name w:val="List"/>
    <w:basedOn w:val="Normal"/>
    <w:semiHidden/>
    <w:rsid w:val="00116719"/>
    <w:pPr>
      <w:ind w:left="283" w:hanging="283"/>
    </w:pPr>
  </w:style>
  <w:style w:type="paragraph" w:styleId="Normalwebb">
    <w:name w:val="Normal (Web)"/>
    <w:basedOn w:val="Normal"/>
    <w:semiHidden/>
    <w:rsid w:val="00116719"/>
    <w:rPr>
      <w:szCs w:val="24"/>
    </w:rPr>
  </w:style>
  <w:style w:type="paragraph" w:styleId="Numreradlista">
    <w:name w:val="List Number"/>
    <w:basedOn w:val="Normal"/>
    <w:semiHidden/>
    <w:rsid w:val="00116719"/>
    <w:pPr>
      <w:numPr>
        <w:numId w:val="5"/>
      </w:numPr>
    </w:pPr>
  </w:style>
  <w:style w:type="paragraph" w:styleId="Punktlista">
    <w:name w:val="List Bullet"/>
    <w:basedOn w:val="Normal"/>
    <w:semiHidden/>
    <w:rsid w:val="00116719"/>
    <w:pPr>
      <w:numPr>
        <w:numId w:val="10"/>
      </w:numPr>
    </w:pPr>
  </w:style>
  <w:style w:type="character" w:styleId="Radnummer">
    <w:name w:val="line number"/>
    <w:basedOn w:val="Standardstycketeckensnitt"/>
    <w:semiHidden/>
    <w:rsid w:val="00116719"/>
  </w:style>
  <w:style w:type="character" w:styleId="Sidnummer">
    <w:name w:val="page number"/>
    <w:basedOn w:val="Standardstycketeckensnitt"/>
    <w:semiHidden/>
    <w:rsid w:val="00116719"/>
  </w:style>
  <w:style w:type="paragraph" w:styleId="Signatur">
    <w:name w:val="Signature"/>
    <w:basedOn w:val="Normal"/>
    <w:semiHidden/>
    <w:rsid w:val="00116719"/>
    <w:pPr>
      <w:ind w:left="4252"/>
    </w:pPr>
  </w:style>
  <w:style w:type="paragraph" w:styleId="Underrubrik">
    <w:name w:val="Subtitle"/>
    <w:basedOn w:val="Normal"/>
    <w:qFormat/>
    <w:rsid w:val="0011671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754</Words>
  <Characters>4398</Characters>
  <Application>Microsoft Office Word</Application>
  <DocSecurity>4</DocSecurity>
  <Lines>104</Lines>
  <Paragraphs>22</Paragraphs>
  <ScaleCrop>false</ScaleCrop>
  <HeadingPairs>
    <vt:vector size="2" baseType="variant">
      <vt:variant>
        <vt:lpstr>Rubrik</vt:lpstr>
      </vt:variant>
      <vt:variant>
        <vt:i4>1</vt:i4>
      </vt:variant>
    </vt:vector>
  </HeadingPairs>
  <TitlesOfParts>
    <vt:vector size="1" baseType="lpstr">
      <vt:lpstr>T613</vt:lpstr>
    </vt:vector>
  </TitlesOfParts>
  <Company>Riksdagen</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T613</dc:title>
  <dc:subject>T613</dc:subject>
  <dc:creator>Riksdagen</dc:creator>
  <cp:keywords>Riksdagen</cp:keywords>
  <dc:description/>
  <cp:lastModifiedBy>Lars Brink</cp:lastModifiedBy>
  <cp:revision>2</cp:revision>
  <cp:lastPrinted>2006-01-18T10:24:00Z</cp:lastPrinted>
  <dcterms:created xsi:type="dcterms:W3CDTF">2025-12-16T21:44:00Z</dcterms:created>
  <dcterms:modified xsi:type="dcterms:W3CDTF">2025-12-16T21:44:00Z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mot2000_423_2006-01-13</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Tillgängligheten av alkohol för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Tillgängligheten av alkohol för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Ångström (mp)</vt:lpwstr>
  </property>
  <property fmtid="{D5CDD505-2E9C-101B-9397-08002B2CF9AE}" pid="26" name="MotionarLista">
    <vt:lpwstr>Ångström, Lars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Ångström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T613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20052006000001090112000008250069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20052006000001090112000008250069</vt:lpwstr>
  </property>
  <property fmtid="{D5CDD505-2E9C-101B-9397-08002B2CF9AE}" pid="50" name="nummer">
    <vt:lpwstr>613</vt:lpwstr>
  </property>
  <property fmtid="{D5CDD505-2E9C-101B-9397-08002B2CF9AE}" pid="51" name="utskottsbeteckning">
    <vt:lpwstr>T</vt:lpwstr>
  </property>
</Properties>
</file>