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58CB" w:rsidRPr="007D4CCD" w:rsidRDefault="003258CB" w:rsidP="003258CB">
      <w:pPr>
        <w:pStyle w:val="Hemstlrubrik"/>
      </w:pPr>
      <w:r w:rsidRPr="007D4CCD">
        <w:t>Förslag till riksdagsbeslut</w:t>
      </w:r>
    </w:p>
    <w:p w:rsidR="003258CB" w:rsidRPr="007D4CCD" w:rsidRDefault="003258CB" w:rsidP="003258CB">
      <w:pPr>
        <w:pStyle w:val="Hemstlatt"/>
      </w:pPr>
      <w:r w:rsidRPr="007D4CCD">
        <w:t>Riksdagen avslår regeringens förslag att införa skatt på flygresor i enli</w:t>
      </w:r>
      <w:r w:rsidRPr="007D4CCD">
        <w:t>g</w:t>
      </w:r>
      <w:r w:rsidRPr="007D4CCD">
        <w:t xml:space="preserve">het med vad som anförs i motionen. </w:t>
      </w:r>
    </w:p>
    <w:p w:rsidR="00E84F25" w:rsidRPr="007D4CCD" w:rsidRDefault="00B41E69" w:rsidP="00E22893">
      <w:pPr>
        <w:pStyle w:val="Rubrik1"/>
      </w:pPr>
      <w:r w:rsidRPr="007D4CCD">
        <w:t>Regeringens proposition</w:t>
      </w:r>
    </w:p>
    <w:p w:rsidR="005C1097" w:rsidRPr="007D4CCD" w:rsidRDefault="005C1097" w:rsidP="005C1097">
      <w:r w:rsidRPr="007D4CCD">
        <w:t>I proposition 2005/06:190 föreslår regeringen att en flygskatt införs i Sverige. Den föreslås uppgå till 94 kronor och 188 kronor per resande till en destin</w:t>
      </w:r>
      <w:r w:rsidRPr="007D4CCD">
        <w:t>a</w:t>
      </w:r>
      <w:r w:rsidRPr="007D4CCD">
        <w:t>tion inom respektive utanför Europa. Undantag görs för flygningar till det geografiska stödområde som anges i propositionen. Likaså undantas passag</w:t>
      </w:r>
      <w:r w:rsidRPr="007D4CCD">
        <w:t>e</w:t>
      </w:r>
      <w:r w:rsidRPr="007D4CCD">
        <w:t>rare i ambulansflyg, skolflyg eller i flygplan som ägs av en annan stat.</w:t>
      </w:r>
    </w:p>
    <w:p w:rsidR="005C1097" w:rsidRPr="007D4CCD" w:rsidRDefault="005C1097" w:rsidP="005C1097">
      <w:pPr>
        <w:pStyle w:val="Rubrik1"/>
      </w:pPr>
      <w:r w:rsidRPr="007D4CCD">
        <w:t>Kristdemokraternas ställningstagande</w:t>
      </w:r>
    </w:p>
    <w:p w:rsidR="005C1097" w:rsidRPr="007D4CCD" w:rsidRDefault="005C1097" w:rsidP="005C1097">
      <w:r w:rsidRPr="007D4CCD">
        <w:t>Kristdemokraterna anser att riksdagen bör avslå förslaget. Regeringen mot</w:t>
      </w:r>
      <w:r w:rsidRPr="007D4CCD">
        <w:t>i</w:t>
      </w:r>
      <w:r w:rsidRPr="007D4CCD">
        <w:t xml:space="preserve">verar </w:t>
      </w:r>
      <w:r w:rsidR="000C5251" w:rsidRPr="007D4CCD">
        <w:t>sitt förslag</w:t>
      </w:r>
      <w:r w:rsidRPr="007D4CCD">
        <w:t xml:space="preserve"> med miljöhänsyn, men </w:t>
      </w:r>
      <w:r w:rsidR="002304F8" w:rsidRPr="007D4CCD">
        <w:t xml:space="preserve">Kristdemokraterna </w:t>
      </w:r>
      <w:r w:rsidRPr="007D4CCD">
        <w:t>finner att arg</w:t>
      </w:r>
      <w:r w:rsidRPr="007D4CCD">
        <w:t>u</w:t>
      </w:r>
      <w:r w:rsidRPr="007D4CCD">
        <w:t>mentet inte håller streck. Miljömässigt har en svensk flygskatt samma</w:t>
      </w:r>
      <w:r w:rsidR="002304F8" w:rsidRPr="007D4CCD">
        <w:t xml:space="preserve"> effekt som ett slag i luften. </w:t>
      </w:r>
      <w:r w:rsidRPr="007D4CCD">
        <w:t xml:space="preserve">Däremot skulle en dylik skatt slå hårt mot </w:t>
      </w:r>
      <w:r w:rsidR="000C5251" w:rsidRPr="007D4CCD">
        <w:t>enskilda mä</w:t>
      </w:r>
      <w:r w:rsidR="000C5251" w:rsidRPr="007D4CCD">
        <w:t>n</w:t>
      </w:r>
      <w:r w:rsidR="000C5251" w:rsidRPr="007D4CCD">
        <w:t>niskor med lägre inkomster</w:t>
      </w:r>
      <w:r w:rsidR="002304F8" w:rsidRPr="007D4CCD">
        <w:t>,</w:t>
      </w:r>
      <w:r w:rsidR="000C5251" w:rsidRPr="007D4CCD">
        <w:t xml:space="preserve"> </w:t>
      </w:r>
      <w:r w:rsidRPr="007D4CCD">
        <w:t>näringslivet och därmed också mot sysselsät</w:t>
      </w:r>
      <w:r w:rsidRPr="007D4CCD">
        <w:t>t</w:t>
      </w:r>
      <w:r w:rsidRPr="007D4CCD">
        <w:t xml:space="preserve">ningen på en rad orter i landet. </w:t>
      </w:r>
    </w:p>
    <w:p w:rsidR="005C1097" w:rsidRPr="007D4CCD" w:rsidRDefault="005C1097" w:rsidP="005C1097">
      <w:pPr>
        <w:pStyle w:val="Rubrik1"/>
      </w:pPr>
      <w:r w:rsidRPr="007D4CCD">
        <w:t>Flygskatten avskaffad i omvärlden</w:t>
      </w:r>
    </w:p>
    <w:p w:rsidR="005C1097" w:rsidRPr="007D4CCD" w:rsidRDefault="005C1097" w:rsidP="005C1097">
      <w:r w:rsidRPr="007D4CCD">
        <w:t xml:space="preserve">Socialdemokraternas, </w:t>
      </w:r>
      <w:r w:rsidR="002304F8" w:rsidRPr="007D4CCD">
        <w:t xml:space="preserve">Vänsterpartiets </w:t>
      </w:r>
      <w:r w:rsidRPr="007D4CCD">
        <w:t xml:space="preserve">och </w:t>
      </w:r>
      <w:r w:rsidR="002304F8" w:rsidRPr="007D4CCD">
        <w:t xml:space="preserve">Miljöpartiets </w:t>
      </w:r>
      <w:r w:rsidRPr="007D4CCD">
        <w:t xml:space="preserve">förslag rimmar illa med utvecklingen i våra grannländer. I Danmark har statsmakterna nyligen beslutat att passagerarskatten ska avskaffas från 2007. I Norge fattades </w:t>
      </w:r>
      <w:r w:rsidRPr="007D4CCD">
        <w:lastRenderedPageBreak/>
        <w:t>sa</w:t>
      </w:r>
      <w:r w:rsidRPr="007D4CCD">
        <w:t>m</w:t>
      </w:r>
      <w:r w:rsidRPr="007D4CCD">
        <w:t xml:space="preserve">ma beslut 2002 och på Irland redan 1999. I övriga jämförbara grannländer förekommer ”flygskatt” bara på flygbränsle, inte på passagerare. </w:t>
      </w:r>
    </w:p>
    <w:p w:rsidR="005C1097" w:rsidRPr="007D4CCD" w:rsidRDefault="005C1097" w:rsidP="004E34A5">
      <w:pPr>
        <w:pStyle w:val="Normaltindrag"/>
      </w:pPr>
      <w:r w:rsidRPr="007D4CCD">
        <w:t>Kristdemokrater</w:t>
      </w:r>
      <w:r w:rsidR="002304F8" w:rsidRPr="007D4CCD">
        <w:t>na</w:t>
      </w:r>
      <w:r w:rsidRPr="007D4CCD">
        <w:t xml:space="preserve"> anser att flygskatt </w:t>
      </w:r>
      <w:r w:rsidR="002304F8" w:rsidRPr="007D4CCD">
        <w:t xml:space="preserve">skulle vara till skada också i </w:t>
      </w:r>
      <w:r w:rsidRPr="007D4CCD">
        <w:t>Sverige. Vårt land är vidsträckt i förhållande till sin folkmängd.  Det är av stor bet</w:t>
      </w:r>
      <w:r w:rsidRPr="007D4CCD">
        <w:t>y</w:t>
      </w:r>
      <w:r w:rsidRPr="007D4CCD">
        <w:t>delse för näringslivet att medarbetare, kunder och besökare snabbt kan nå viktiga cent</w:t>
      </w:r>
      <w:r w:rsidR="002304F8" w:rsidRPr="007D4CCD">
        <w:t>rum</w:t>
      </w:r>
      <w:r w:rsidRPr="007D4CCD">
        <w:t xml:space="preserve"> i hela landet. </w:t>
      </w:r>
    </w:p>
    <w:p w:rsidR="005C1097" w:rsidRPr="007D4CCD" w:rsidRDefault="005C1097" w:rsidP="005C1097">
      <w:pPr>
        <w:pStyle w:val="Rubrik1"/>
      </w:pPr>
      <w:r w:rsidRPr="007D4CCD">
        <w:t>Flygskatten miljömässigt ineffektiv</w:t>
      </w:r>
    </w:p>
    <w:p w:rsidR="005C1097" w:rsidRPr="007D4CCD" w:rsidRDefault="005C1097" w:rsidP="005C1097">
      <w:r w:rsidRPr="007D4CCD">
        <w:t xml:space="preserve">En rad remissinstanser har liksom Kristdemokraterna kommit till slutsatsen att regeringens förslag till flygskatt inte är miljömässigt verkningsfullt.  </w:t>
      </w:r>
    </w:p>
    <w:p w:rsidR="005C1097" w:rsidRPr="007D4CCD" w:rsidRDefault="005C1097" w:rsidP="004E34A5">
      <w:pPr>
        <w:pStyle w:val="Normaltindrag"/>
      </w:pPr>
      <w:r w:rsidRPr="007D4CCD">
        <w:t xml:space="preserve">Flygskatt som tas ut per passagerare gör passagerarflyget mindre </w:t>
      </w:r>
      <w:r w:rsidR="000C5251" w:rsidRPr="007D4CCD">
        <w:t>o</w:t>
      </w:r>
      <w:r w:rsidRPr="007D4CCD">
        <w:t xml:space="preserve">lönsamt eller </w:t>
      </w:r>
      <w:r w:rsidR="000C5251" w:rsidRPr="007D4CCD">
        <w:t xml:space="preserve">mindre </w:t>
      </w:r>
      <w:r w:rsidRPr="007D4CCD">
        <w:t>lönsamt medan transportflyget, som påverkar milj</w:t>
      </w:r>
      <w:r w:rsidR="004E34A5" w:rsidRPr="007D4CCD">
        <w:t xml:space="preserve">ön lika mycket, inte belastas. </w:t>
      </w:r>
      <w:r w:rsidRPr="007D4CCD">
        <w:t>En verkligt miljöstyrande skatt borde snarare utgå ifrån andra parametrar än de föreslagna.</w:t>
      </w:r>
    </w:p>
    <w:p w:rsidR="005C1097" w:rsidRPr="007D4CCD" w:rsidRDefault="005C1097" w:rsidP="002304F8">
      <w:pPr>
        <w:pStyle w:val="Normaltindrag"/>
      </w:pPr>
      <w:r w:rsidRPr="007D4CCD">
        <w:t>Kristdemokraterna anser att miljöstyrande skatter för nationella och inte</w:t>
      </w:r>
      <w:r w:rsidRPr="007D4CCD">
        <w:t>r</w:t>
      </w:r>
      <w:r w:rsidRPr="007D4CCD">
        <w:t>nationella passagerarflygningar endast bör komma i</w:t>
      </w:r>
      <w:r w:rsidR="002304F8" w:rsidRPr="007D4CCD">
        <w:t xml:space="preserve"> </w:t>
      </w:r>
      <w:r w:rsidRPr="007D4CCD">
        <w:t>fråga om det sker efter internationella överenskommelser så att konkurrensneutraliteten mellan fly</w:t>
      </w:r>
      <w:r w:rsidRPr="007D4CCD">
        <w:t>g</w:t>
      </w:r>
      <w:r w:rsidRPr="007D4CCD">
        <w:t xml:space="preserve">platser bibehålls. </w:t>
      </w:r>
      <w:r w:rsidR="000C5251" w:rsidRPr="007D4CCD">
        <w:t>Ett sådant samarbete sker mest lämpligt genom handel med utsläppsrätter.</w:t>
      </w:r>
      <w:r w:rsidRPr="007D4CCD">
        <w:t xml:space="preserve"> </w:t>
      </w:r>
    </w:p>
    <w:p w:rsidR="005C1097" w:rsidRPr="007D4CCD" w:rsidRDefault="005C1097" w:rsidP="005C1097">
      <w:pPr>
        <w:pStyle w:val="Rubrik1"/>
      </w:pPr>
      <w:r w:rsidRPr="007D4CCD">
        <w:t>Flygskatten farlig för jobben och näringslivet</w:t>
      </w:r>
    </w:p>
    <w:p w:rsidR="005C1097" w:rsidRPr="007D4CCD" w:rsidRDefault="005C1097" w:rsidP="005C1097">
      <w:r w:rsidRPr="007D4CCD">
        <w:t>Kostnaderna i form av förlorade arbetstillfällen kan inte försvaras med hä</w:t>
      </w:r>
      <w:r w:rsidRPr="007D4CCD">
        <w:t>n</w:t>
      </w:r>
      <w:r w:rsidRPr="007D4CCD">
        <w:t xml:space="preserve">visning till i sammanhanget försumbara miljömässiga vinster. Exempelvis </w:t>
      </w:r>
      <w:r w:rsidR="002304F8" w:rsidRPr="007D4CCD">
        <w:t>är</w:t>
      </w:r>
      <w:r w:rsidRPr="007D4CCD">
        <w:t xml:space="preserve"> turistindustrin påtagligt beroende av personflygtrafiken till och från Sverige. Den nu föreslagna flygskatten är inte särskilt mycke</w:t>
      </w:r>
      <w:r w:rsidR="002304F8" w:rsidRPr="007D4CCD">
        <w:t>t mindre än vad en fly</w:t>
      </w:r>
      <w:r w:rsidR="002304F8" w:rsidRPr="007D4CCD">
        <w:t>g</w:t>
      </w:r>
      <w:r w:rsidR="002304F8" w:rsidRPr="007D4CCD">
        <w:t>biljett</w:t>
      </w:r>
      <w:r w:rsidRPr="007D4CCD">
        <w:t xml:space="preserve"> </w:t>
      </w:r>
      <w:r w:rsidR="000C5251" w:rsidRPr="007D4CCD">
        <w:t>kostar hos en del lågprisflygbolag</w:t>
      </w:r>
      <w:r w:rsidRPr="007D4CCD">
        <w:t xml:space="preserve"> mellan t.ex. Skavsta och Stanstead. För flygplatser som Sturup är regeringens förslag förödande då flygpassag</w:t>
      </w:r>
      <w:r w:rsidRPr="007D4CCD">
        <w:t>e</w:t>
      </w:r>
      <w:r w:rsidRPr="007D4CCD">
        <w:t>rartrafiken</w:t>
      </w:r>
      <w:r w:rsidR="000C5251" w:rsidRPr="007D4CCD">
        <w:t>,</w:t>
      </w:r>
      <w:r w:rsidRPr="007D4CCD">
        <w:t xml:space="preserve"> som för närvarande går till Sturup</w:t>
      </w:r>
      <w:r w:rsidR="000C5251" w:rsidRPr="007D4CCD">
        <w:t>,</w:t>
      </w:r>
      <w:r w:rsidRPr="007D4CCD">
        <w:t xml:space="preserve"> relativt enkelt kan dirigeras om till den danska storflygplatsen Kastrup. </w:t>
      </w:r>
    </w:p>
    <w:p w:rsidR="005C1097" w:rsidRPr="007D4CCD" w:rsidRDefault="005C1097" w:rsidP="004E34A5">
      <w:pPr>
        <w:pStyle w:val="Normaltindrag"/>
      </w:pPr>
      <w:r w:rsidRPr="007D4CCD">
        <w:t>Kristdemokraterna</w:t>
      </w:r>
      <w:r w:rsidR="004E34A5" w:rsidRPr="007D4CCD">
        <w:t xml:space="preserve"> vill peka på </w:t>
      </w:r>
      <w:r w:rsidRPr="007D4CCD">
        <w:t>andra förslag som rik</w:t>
      </w:r>
      <w:r w:rsidR="004E34A5" w:rsidRPr="007D4CCD">
        <w:t xml:space="preserve">sdagen skulle kunna besluta om </w:t>
      </w:r>
      <w:r w:rsidRPr="007D4CCD">
        <w:t xml:space="preserve">och som skulle få långt större positiva miljöpolitiska effekter. </w:t>
      </w:r>
      <w:r w:rsidR="000C5251" w:rsidRPr="007D4CCD">
        <w:t xml:space="preserve">Exempelvis skulle ett </w:t>
      </w:r>
      <w:r w:rsidRPr="007D4CCD">
        <w:t>upphävande av planerna på fortsatt avveckling av kär</w:t>
      </w:r>
      <w:r w:rsidRPr="007D4CCD">
        <w:t>n</w:t>
      </w:r>
      <w:r w:rsidRPr="007D4CCD">
        <w:t xml:space="preserve">kraften leda till omfattande minskade koldioxidutsläpp i norra Europa då svensk import av fossileldad el från Danmark, Tyskland och Polen inte skulle behöva öka mer. </w:t>
      </w:r>
    </w:p>
    <w:p w:rsidR="005C1097" w:rsidRPr="007D4CCD" w:rsidRDefault="004E34A5" w:rsidP="004E34A5">
      <w:pPr>
        <w:pStyle w:val="Normaltindrag"/>
      </w:pPr>
      <w:r w:rsidRPr="007D4CCD">
        <w:t xml:space="preserve">Flygskatten </w:t>
      </w:r>
      <w:r w:rsidR="005C1097" w:rsidRPr="007D4CCD">
        <w:t xml:space="preserve">har en negativ samhällsekonomisk effekt. Den skulle leda till att den offentliga sektorns skatteintäkter totalt sett skulle minska. Därigenom skulle även den offentliga sektorns möjligheter att genomföra miljösatsningar minska. </w:t>
      </w:r>
    </w:p>
    <w:p w:rsidR="005C1097" w:rsidRPr="007D4CCD" w:rsidRDefault="005C1097" w:rsidP="005C1097">
      <w:r w:rsidRPr="007D4CCD">
        <w:t xml:space="preserve">Slutligen vill </w:t>
      </w:r>
      <w:r w:rsidR="002304F8" w:rsidRPr="007D4CCD">
        <w:t xml:space="preserve">Kristdemokraterna </w:t>
      </w:r>
      <w:r w:rsidRPr="007D4CCD">
        <w:t>notera det anmärkningsvärda i att intäkterna för den flygskatt som riksdagen nu får ta ställning till redan beslutades av en vänstermajoritet i riksdagen i december 2005, alltså innan förslaget var fä</w:t>
      </w:r>
      <w:r w:rsidRPr="007D4CCD">
        <w:t>r</w:t>
      </w:r>
      <w:r w:rsidRPr="007D4CCD">
        <w:t xml:space="preserve">digutrett.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304F8" w:rsidRPr="007D4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4F8" w:rsidRPr="007D4CCD" w:rsidRDefault="002304F8" w:rsidP="002304F8">
            <w:pPr>
              <w:pStyle w:val="UnderskriftDatum"/>
              <w:spacing w:before="240"/>
            </w:pPr>
            <w:r w:rsidRPr="007D4CCD">
              <w:t>Stockholm den 21 april 2006</w:t>
            </w:r>
          </w:p>
        </w:tc>
        <w:tc>
          <w:tcPr>
            <w:tcW w:w="3047" w:type="dxa"/>
          </w:tcPr>
          <w:p w:rsidR="002304F8" w:rsidRPr="007D4CCD" w:rsidRDefault="002304F8" w:rsidP="002304F8">
            <w:pPr>
              <w:pStyle w:val="Underskrifter"/>
              <w:spacing w:before="240"/>
            </w:pPr>
          </w:p>
        </w:tc>
      </w:tr>
      <w:tr w:rsidR="002304F8" w:rsidRPr="007D4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Lars Gustafsson (kd)</w:t>
            </w:r>
          </w:p>
        </w:tc>
        <w:tc>
          <w:tcPr>
            <w:tcW w:w="3047" w:type="dxa"/>
          </w:tcPr>
          <w:p w:rsidR="002304F8" w:rsidRPr="007D4CCD" w:rsidRDefault="002304F8" w:rsidP="002304F8">
            <w:pPr>
              <w:pStyle w:val="Underskrifter"/>
            </w:pPr>
          </w:p>
        </w:tc>
      </w:tr>
      <w:tr w:rsidR="002304F8" w:rsidRPr="007D4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Mats Odell (kd)</w:t>
            </w:r>
          </w:p>
        </w:tc>
        <w:tc>
          <w:tcPr>
            <w:tcW w:w="3047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Lars Lindén (kd)</w:t>
            </w:r>
          </w:p>
        </w:tc>
      </w:tr>
      <w:tr w:rsidR="002304F8" w:rsidRPr="007D4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Stefan Attefall (kd)</w:t>
            </w:r>
          </w:p>
        </w:tc>
        <w:tc>
          <w:tcPr>
            <w:tcW w:w="3047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Maria Larsson (kd)</w:t>
            </w:r>
          </w:p>
        </w:tc>
      </w:tr>
      <w:tr w:rsidR="002304F8" w:rsidRPr="007D4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Mikael Oscarsson (kd)</w:t>
            </w:r>
          </w:p>
        </w:tc>
        <w:tc>
          <w:tcPr>
            <w:tcW w:w="3047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Annelie Enochson (kd)</w:t>
            </w:r>
          </w:p>
        </w:tc>
      </w:tr>
      <w:tr w:rsidR="002304F8" w:rsidRPr="007D4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4F8" w:rsidRPr="007D4CCD" w:rsidRDefault="002304F8" w:rsidP="002304F8">
            <w:pPr>
              <w:pStyle w:val="Underskrifter"/>
            </w:pPr>
            <w:r w:rsidRPr="007D4CCD">
              <w:t>Per Landgren (kd)</w:t>
            </w:r>
          </w:p>
        </w:tc>
        <w:tc>
          <w:tcPr>
            <w:tcW w:w="3047" w:type="dxa"/>
          </w:tcPr>
          <w:p w:rsidR="002304F8" w:rsidRPr="007D4CCD" w:rsidRDefault="002304F8" w:rsidP="002304F8">
            <w:pPr>
              <w:pStyle w:val="Underskrifter"/>
            </w:pPr>
          </w:p>
        </w:tc>
      </w:tr>
    </w:tbl>
    <w:p w:rsidR="00503FC7" w:rsidRPr="007D4CCD" w:rsidRDefault="00503FC7" w:rsidP="002304F8">
      <w:pPr>
        <w:pStyle w:val="Normaltindrag"/>
      </w:pPr>
    </w:p>
    <w:sectPr w:rsidR="00503FC7" w:rsidRPr="007D4CCD" w:rsidSect="00230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D45" w:rsidRPr="007D4CCD" w:rsidRDefault="00043D45">
      <w:r w:rsidRPr="007D4CCD">
        <w:separator/>
      </w:r>
    </w:p>
  </w:endnote>
  <w:endnote w:type="continuationSeparator" w:id="0">
    <w:p w:rsidR="00043D45" w:rsidRPr="007D4CCD" w:rsidRDefault="00043D45">
      <w:r w:rsidRPr="007D4C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E69" w:rsidRPr="007D4CCD" w:rsidRDefault="007D4CCD" w:rsidP="002304F8">
    <w:pPr>
      <w:pStyle w:val="Sidfot"/>
    </w:pPr>
    <w:r w:rsidRPr="007D4C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24961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4F8" w:rsidRDefault="002304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04F8" w:rsidRDefault="002304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D04" w:rsidRPr="007D4CCD" w:rsidRDefault="007D4CCD" w:rsidP="002304F8">
    <w:pPr>
      <w:pStyle w:val="Sidfot"/>
    </w:pPr>
    <w:r w:rsidRPr="007D4C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213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4F8" w:rsidRDefault="002304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4F8" w:rsidRDefault="002304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D04" w:rsidRPr="007D4CCD" w:rsidRDefault="007D4CCD" w:rsidP="002304F8">
    <w:pPr>
      <w:pStyle w:val="Sidfot"/>
    </w:pPr>
    <w:r w:rsidRPr="007D4C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36539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4F8" w:rsidRDefault="002304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4F8" w:rsidRDefault="002304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D45" w:rsidRPr="007D4CCD" w:rsidRDefault="00043D45">
      <w:r w:rsidRPr="007D4CCD">
        <w:separator/>
      </w:r>
    </w:p>
  </w:footnote>
  <w:footnote w:type="continuationSeparator" w:id="0">
    <w:p w:rsidR="00043D45" w:rsidRPr="007D4CCD" w:rsidRDefault="00043D45">
      <w:r w:rsidRPr="007D4C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E69" w:rsidRPr="007D4CCD" w:rsidRDefault="007D4CCD" w:rsidP="002304F8">
    <w:pPr>
      <w:pStyle w:val="Sidhuvud"/>
    </w:pPr>
    <w:r w:rsidRPr="007D4C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67074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4F8" w:rsidRDefault="002304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04F8" w:rsidRDefault="002304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D04" w:rsidRPr="007D4CCD" w:rsidRDefault="007D4CCD" w:rsidP="002304F8">
    <w:pPr>
      <w:pStyle w:val="Sidhuvud"/>
    </w:pPr>
    <w:r w:rsidRPr="007D4C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88120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4F8" w:rsidRDefault="002304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04F8" w:rsidRDefault="002304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4F8" w:rsidRPr="007D4CCD" w:rsidRDefault="002304F8">
    <w:pPr>
      <w:pStyle w:val="FSHNormal"/>
      <w:tabs>
        <w:tab w:val="right" w:pos="5840"/>
      </w:tabs>
    </w:pPr>
    <w:r w:rsidRPr="007D4CCD">
      <w:br/>
    </w:r>
    <w:r w:rsidRPr="007D4CCD">
      <w:fldChar w:fldCharType="begin" w:fldLock="1"/>
    </w:r>
    <w:r w:rsidRPr="007D4CCD">
      <w:instrText xml:space="preserve"> DOCPROPERTY</w:instrText>
    </w:r>
    <w:r w:rsidRPr="007D4CCD">
      <w:rPr>
        <w:sz w:val="18"/>
      </w:rPr>
      <w:instrText xml:space="preserve"> "YearUser" *\charformat </w:instrText>
    </w:r>
    <w:r w:rsidRPr="007D4CCD">
      <w:fldChar w:fldCharType="separate"/>
    </w:r>
    <w:r w:rsidRPr="007D4CCD">
      <w:t>2005/06</w:t>
    </w:r>
    <w:r w:rsidRPr="007D4CCD">
      <w:fldChar w:fldCharType="end"/>
    </w:r>
    <w:r w:rsidRPr="007D4CCD">
      <w:t xml:space="preserve"> </w:t>
    </w:r>
    <w:r w:rsidRPr="007D4CCD">
      <w:tab/>
      <w:t xml:space="preserve">mnr: </w:t>
    </w:r>
    <w:r w:rsidRPr="007D4CCD">
      <w:fldChar w:fldCharType="begin" w:fldLock="1"/>
    </w:r>
    <w:r w:rsidRPr="007D4CCD">
      <w:instrText xml:space="preserve"> DOCPROPERTY</w:instrText>
    </w:r>
    <w:r w:rsidRPr="007D4CCD">
      <w:rPr>
        <w:sz w:val="18"/>
      </w:rPr>
      <w:instrText xml:space="preserve"> "Motionsnummer" *\charformat </w:instrText>
    </w:r>
    <w:r w:rsidRPr="007D4CCD">
      <w:fldChar w:fldCharType="separate"/>
    </w:r>
    <w:r w:rsidRPr="007D4CCD">
      <w:t>Sk24</w:t>
    </w:r>
    <w:r w:rsidRPr="007D4CCD">
      <w:fldChar w:fldCharType="end"/>
    </w:r>
    <w:r w:rsidRPr="007D4CCD">
      <w:br/>
    </w:r>
    <w:r w:rsidRPr="007D4CCD">
      <w:fldChar w:fldCharType="begin" w:fldLock="1"/>
    </w:r>
    <w:r w:rsidRPr="007D4CCD">
      <w:instrText xml:space="preserve"> DOCPROPERTY</w:instrText>
    </w:r>
    <w:r w:rsidRPr="007D4CCD">
      <w:rPr>
        <w:sz w:val="18"/>
      </w:rPr>
      <w:instrText xml:space="preserve"> "Samling" *\charformat </w:instrText>
    </w:r>
    <w:r w:rsidRPr="007D4CCD">
      <w:fldChar w:fldCharType="end"/>
    </w:r>
    <w:r w:rsidRPr="007D4CCD">
      <w:tab/>
      <w:t xml:space="preserve">pnr: </w:t>
    </w:r>
    <w:r w:rsidRPr="007D4CCD">
      <w:fldChar w:fldCharType="begin" w:fldLock="1"/>
    </w:r>
    <w:r w:rsidRPr="007D4CCD">
      <w:instrText xml:space="preserve"> DOCPROPERTY</w:instrText>
    </w:r>
    <w:r w:rsidRPr="007D4CCD">
      <w:rPr>
        <w:sz w:val="18"/>
      </w:rPr>
      <w:instrText xml:space="preserve"> "Partinummer" *\charformat </w:instrText>
    </w:r>
    <w:r w:rsidRPr="007D4CCD">
      <w:fldChar w:fldCharType="separate"/>
    </w:r>
    <w:r w:rsidRPr="007D4CCD">
      <w:t>kd182</w:t>
    </w:r>
    <w:r w:rsidRPr="007D4CCD">
      <w:fldChar w:fldCharType="end"/>
    </w:r>
  </w:p>
  <w:p w:rsidR="002304F8" w:rsidRPr="007D4CCD" w:rsidRDefault="002304F8">
    <w:pPr>
      <w:pStyle w:val="FSHRub1"/>
    </w:pPr>
    <w:r w:rsidRPr="007D4CCD">
      <w:t>Motion till riksdagen</w:t>
    </w:r>
    <w:r w:rsidRPr="007D4CCD">
      <w:br/>
    </w:r>
    <w:r w:rsidRPr="007D4CCD">
      <w:fldChar w:fldCharType="begin" w:fldLock="1"/>
    </w:r>
    <w:r w:rsidRPr="007D4CCD">
      <w:instrText xml:space="preserve"> DOCPROPERTY "YearUser" *\charformat </w:instrText>
    </w:r>
    <w:r w:rsidRPr="007D4CCD">
      <w:fldChar w:fldCharType="separate"/>
    </w:r>
    <w:r w:rsidRPr="007D4CCD">
      <w:t>2005/06</w:t>
    </w:r>
    <w:r w:rsidRPr="007D4CCD">
      <w:fldChar w:fldCharType="end"/>
    </w:r>
    <w:r w:rsidRPr="007D4CCD">
      <w:t>:</w:t>
    </w:r>
    <w:r w:rsidRPr="007D4CCD">
      <w:fldChar w:fldCharType="begin" w:fldLock="1"/>
    </w:r>
    <w:r w:rsidRPr="007D4CCD">
      <w:instrText xml:space="preserve"> DOCPROPERTY "Motionsnummer" *\charformat </w:instrText>
    </w:r>
    <w:r w:rsidRPr="007D4CCD">
      <w:fldChar w:fldCharType="separate"/>
    </w:r>
    <w:r w:rsidRPr="007D4CCD">
      <w:t>Sk24</w:t>
    </w:r>
    <w:r w:rsidRPr="007D4CCD">
      <w:fldChar w:fldCharType="end"/>
    </w:r>
  </w:p>
  <w:p w:rsidR="002304F8" w:rsidRPr="007D4CCD" w:rsidRDefault="002304F8">
    <w:pPr>
      <w:pStyle w:val="FSHNormalS5"/>
    </w:pPr>
    <w:r w:rsidRPr="007D4CCD">
      <w:fldChar w:fldCharType="begin" w:fldLock="1"/>
    </w:r>
    <w:r w:rsidRPr="007D4CCD">
      <w:instrText xml:space="preserve"> DOCPROPERTY "MotionarText" *\charformat </w:instrText>
    </w:r>
    <w:r w:rsidRPr="007D4CCD">
      <w:fldChar w:fldCharType="separate"/>
    </w:r>
    <w:r w:rsidRPr="007D4CCD">
      <w:t>av Lars Gustafsson m.fl. (kd)</w:t>
    </w:r>
    <w:r w:rsidRPr="007D4CCD">
      <w:fldChar w:fldCharType="end"/>
    </w:r>
    <w:r w:rsidRPr="007D4CCD">
      <w:br/>
    </w:r>
    <w:r w:rsidRPr="007D4CCD">
      <w:fldChar w:fldCharType="begin" w:fldLock="1"/>
    </w:r>
    <w:r w:rsidRPr="007D4CCD">
      <w:instrText xml:space="preserve"> DOCPROPERTY "SvarFrasKort" *\charformat </w:instrText>
    </w:r>
    <w:r w:rsidRPr="007D4CCD">
      <w:fldChar w:fldCharType="separate"/>
    </w:r>
    <w:r w:rsidRPr="007D4CCD">
      <w:t>med anledning av prop. 2005/06:190</w:t>
    </w:r>
    <w:r w:rsidRPr="007D4CCD">
      <w:fldChar w:fldCharType="end"/>
    </w:r>
  </w:p>
  <w:p w:rsidR="002304F8" w:rsidRPr="007D4CCD" w:rsidRDefault="002304F8">
    <w:pPr>
      <w:pStyle w:val="FSHTitel"/>
    </w:pPr>
    <w:r w:rsidRPr="007D4CCD">
      <w:fldChar w:fldCharType="begin" w:fldLock="1"/>
    </w:r>
    <w:r w:rsidRPr="007D4CCD">
      <w:instrText xml:space="preserve"> DOCPROPERTY</w:instrText>
    </w:r>
    <w:r w:rsidRPr="007D4CCD">
      <w:rPr>
        <w:sz w:val="18"/>
      </w:rPr>
      <w:instrText xml:space="preserve"> "RubrikSvar" *\charformat </w:instrText>
    </w:r>
    <w:r w:rsidRPr="007D4CCD">
      <w:fldChar w:fldCharType="separate"/>
    </w:r>
    <w:r w:rsidRPr="007D4CCD">
      <w:t>Skatt på flygresor</w:t>
    </w:r>
    <w:r w:rsidRPr="007D4CCD">
      <w:fldChar w:fldCharType="end"/>
    </w:r>
  </w:p>
  <w:p w:rsidR="002304F8" w:rsidRPr="007D4CCD" w:rsidRDefault="002304F8" w:rsidP="002304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4339623">
    <w:abstractNumId w:val="13"/>
  </w:num>
  <w:num w:numId="2" w16cid:durableId="1519344248">
    <w:abstractNumId w:val="10"/>
  </w:num>
  <w:num w:numId="3" w16cid:durableId="2049524361">
    <w:abstractNumId w:val="11"/>
  </w:num>
  <w:num w:numId="4" w16cid:durableId="1020932003">
    <w:abstractNumId w:val="12"/>
  </w:num>
  <w:num w:numId="5" w16cid:durableId="1023018851">
    <w:abstractNumId w:val="8"/>
  </w:num>
  <w:num w:numId="6" w16cid:durableId="515845077">
    <w:abstractNumId w:val="3"/>
  </w:num>
  <w:num w:numId="7" w16cid:durableId="966352465">
    <w:abstractNumId w:val="2"/>
  </w:num>
  <w:num w:numId="8" w16cid:durableId="71434897">
    <w:abstractNumId w:val="1"/>
  </w:num>
  <w:num w:numId="9" w16cid:durableId="885339887">
    <w:abstractNumId w:val="0"/>
  </w:num>
  <w:num w:numId="10" w16cid:durableId="960693889">
    <w:abstractNumId w:val="9"/>
  </w:num>
  <w:num w:numId="11" w16cid:durableId="793987805">
    <w:abstractNumId w:val="7"/>
  </w:num>
  <w:num w:numId="12" w16cid:durableId="1402874365">
    <w:abstractNumId w:val="6"/>
  </w:num>
  <w:num w:numId="13" w16cid:durableId="411270740">
    <w:abstractNumId w:val="5"/>
  </w:num>
  <w:num w:numId="14" w16cid:durableId="898320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18"/>
  </w:docVars>
  <w:rsids>
    <w:rsidRoot w:val="00C740D2"/>
    <w:rsid w:val="00040D14"/>
    <w:rsid w:val="0004381F"/>
    <w:rsid w:val="00043D45"/>
    <w:rsid w:val="00064BC3"/>
    <w:rsid w:val="000665E6"/>
    <w:rsid w:val="00066775"/>
    <w:rsid w:val="00072FB9"/>
    <w:rsid w:val="000C5251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304F8"/>
    <w:rsid w:val="0025068A"/>
    <w:rsid w:val="002818D3"/>
    <w:rsid w:val="002943C8"/>
    <w:rsid w:val="00295E6D"/>
    <w:rsid w:val="002C2373"/>
    <w:rsid w:val="002D11A8"/>
    <w:rsid w:val="003258CB"/>
    <w:rsid w:val="003866EC"/>
    <w:rsid w:val="003F100A"/>
    <w:rsid w:val="00445271"/>
    <w:rsid w:val="00447A04"/>
    <w:rsid w:val="004A0504"/>
    <w:rsid w:val="004E34A5"/>
    <w:rsid w:val="004E38D9"/>
    <w:rsid w:val="00503FC7"/>
    <w:rsid w:val="00563940"/>
    <w:rsid w:val="005B145B"/>
    <w:rsid w:val="005C1097"/>
    <w:rsid w:val="00740D6D"/>
    <w:rsid w:val="00743F76"/>
    <w:rsid w:val="00794149"/>
    <w:rsid w:val="007B67A7"/>
    <w:rsid w:val="007C6092"/>
    <w:rsid w:val="007D4CCD"/>
    <w:rsid w:val="00846903"/>
    <w:rsid w:val="009B4D52"/>
    <w:rsid w:val="00A053C6"/>
    <w:rsid w:val="00AB5000"/>
    <w:rsid w:val="00B13BF0"/>
    <w:rsid w:val="00B33C81"/>
    <w:rsid w:val="00B41E69"/>
    <w:rsid w:val="00B67E5B"/>
    <w:rsid w:val="00BA6BE0"/>
    <w:rsid w:val="00BB6D75"/>
    <w:rsid w:val="00C1285C"/>
    <w:rsid w:val="00C27B7D"/>
    <w:rsid w:val="00C740D2"/>
    <w:rsid w:val="00CE3037"/>
    <w:rsid w:val="00CF7A43"/>
    <w:rsid w:val="00D01775"/>
    <w:rsid w:val="00D1174F"/>
    <w:rsid w:val="00D53D04"/>
    <w:rsid w:val="00D572F1"/>
    <w:rsid w:val="00DC6C70"/>
    <w:rsid w:val="00E22893"/>
    <w:rsid w:val="00E349C2"/>
    <w:rsid w:val="00E360DE"/>
    <w:rsid w:val="00E521CB"/>
    <w:rsid w:val="00E75D28"/>
    <w:rsid w:val="00E84F25"/>
    <w:rsid w:val="00F21B30"/>
    <w:rsid w:val="00F6267E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60063C-6F22-44C9-B5CB-2D508B76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9B4D52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557</Words>
  <Characters>3551</Characters>
  <Application>Microsoft Office Word</Application>
  <DocSecurity>4</DocSecurity>
  <Lines>73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Sk24</vt:lpstr>
    </vt:vector>
  </TitlesOfParts>
  <Company>Riksdagen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Sk24</dc:title>
  <dc:subject>Sk24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2006-04-25T09:27:00Z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mot2000_433_2006-04-18</vt:lpwstr>
  </property>
  <property fmtid="{D5CDD505-2E9C-101B-9397-08002B2CF9AE}" pid="3" name="version">
    <vt:lpwstr>mot2000_433_2006-04-18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2005/06:190 Skatt på flygresor</vt:lpwstr>
  </property>
  <property fmtid="{D5CDD505-2E9C-101B-9397-08002B2CF9AE}" pid="11" name="SvarFrasKort">
    <vt:lpwstr>med anledning av prop. 2005/06:190</vt:lpwstr>
  </property>
  <property fmtid="{D5CDD505-2E9C-101B-9397-08002B2CF9AE}" pid="12" name="Svar">
    <vt:lpwstr>proposition</vt:lpwstr>
  </property>
  <property fmtid="{D5CDD505-2E9C-101B-9397-08002B2CF9AE}" pid="13" name="SvarNr">
    <vt:lpwstr>2005/06:190</vt:lpwstr>
  </property>
  <property fmtid="{D5CDD505-2E9C-101B-9397-08002B2CF9AE}" pid="14" name="RubrikSvar">
    <vt:lpwstr>Skatt på flygresor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kd182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(kd)\Odell, Mats (kd)\Lindén, Lars (kd)\Attefall, Stefan (kd)\Larsson, Maria (kd)\Oscarsson, Mikael (kd)\Enochson, Annelie (kd)\Landgren, Per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Mats Odell (kd), Lars Lindén (kd), Stefan Attefall (kd), Maria Larsson (kd), Mikael Oscarsson (kd), Annelie Enochson (kd), Per Landgren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20052006000001070100000001820075</vt:lpwstr>
  </property>
  <property fmtid="{D5CDD505-2E9C-101B-9397-08002B2CF9AE}" pid="47" name="datum">
    <vt:lpwstr>060421</vt:lpwstr>
  </property>
  <property fmtid="{D5CDD505-2E9C-101B-9397-08002B2CF9AE}" pid="48" name="avsändar-e-post">
    <vt:lpwstr/>
  </property>
  <property fmtid="{D5CDD505-2E9C-101B-9397-08002B2CF9AE}" pid="49" name="id">
    <vt:lpwstr>20052006000001070100000001820075</vt:lpwstr>
  </property>
  <property fmtid="{D5CDD505-2E9C-101B-9397-08002B2CF9AE}" pid="50" name="nummer">
    <vt:lpwstr>24</vt:lpwstr>
  </property>
  <property fmtid="{D5CDD505-2E9C-101B-9397-08002B2CF9AE}" pid="51" name="utskottsbeteckning">
    <vt:lpwstr>Sk</vt:lpwstr>
  </property>
  <property fmtid="{D5CDD505-2E9C-101B-9397-08002B2CF9AE}" pid="52" name="GlobalUID">
    <vt:lpwstr>{421F5171-44D8-46DD-9999-2AEF0EF6E708}</vt:lpwstr>
  </property>
  <property fmtid="{D5CDD505-2E9C-101B-9397-08002B2CF9AE}" pid="53" name="Överföringar">
    <vt:i4>0</vt:i4>
  </property>
</Properties>
</file>