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522CE31" w14:textId="77777777">
        <w:tc>
          <w:tcPr>
            <w:tcW w:w="2268" w:type="dxa"/>
          </w:tcPr>
          <w:p w14:paraId="34B4FF2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EAE05D7" w14:textId="77777777" w:rsidR="006E4E11" w:rsidRDefault="006E4E11" w:rsidP="007242A3">
            <w:pPr>
              <w:framePr w:w="5035" w:h="1644" w:wrap="notBeside" w:vAnchor="page" w:hAnchor="page" w:x="6573" w:y="721"/>
              <w:rPr>
                <w:rFonts w:ascii="TradeGothic" w:hAnsi="TradeGothic"/>
                <w:i/>
                <w:sz w:val="18"/>
              </w:rPr>
            </w:pPr>
          </w:p>
        </w:tc>
      </w:tr>
      <w:tr w:rsidR="006E4E11" w14:paraId="550BF229" w14:textId="77777777">
        <w:tc>
          <w:tcPr>
            <w:tcW w:w="2268" w:type="dxa"/>
          </w:tcPr>
          <w:p w14:paraId="734CF36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A22D32A" w14:textId="77777777" w:rsidR="006E4E11" w:rsidRDefault="006E4E11" w:rsidP="007242A3">
            <w:pPr>
              <w:framePr w:w="5035" w:h="1644" w:wrap="notBeside" w:vAnchor="page" w:hAnchor="page" w:x="6573" w:y="721"/>
              <w:rPr>
                <w:rFonts w:ascii="TradeGothic" w:hAnsi="TradeGothic"/>
                <w:b/>
                <w:sz w:val="22"/>
              </w:rPr>
            </w:pPr>
          </w:p>
        </w:tc>
      </w:tr>
      <w:tr w:rsidR="006E4E11" w14:paraId="26E5E718" w14:textId="77777777">
        <w:tc>
          <w:tcPr>
            <w:tcW w:w="3402" w:type="dxa"/>
            <w:gridSpan w:val="2"/>
          </w:tcPr>
          <w:p w14:paraId="4655EB0E" w14:textId="77777777" w:rsidR="006E4E11" w:rsidRDefault="006E4E11" w:rsidP="007242A3">
            <w:pPr>
              <w:framePr w:w="5035" w:h="1644" w:wrap="notBeside" w:vAnchor="page" w:hAnchor="page" w:x="6573" w:y="721"/>
            </w:pPr>
          </w:p>
        </w:tc>
        <w:tc>
          <w:tcPr>
            <w:tcW w:w="1865" w:type="dxa"/>
          </w:tcPr>
          <w:p w14:paraId="692761F5" w14:textId="77777777" w:rsidR="006E4E11" w:rsidRDefault="006E4E11" w:rsidP="007242A3">
            <w:pPr>
              <w:framePr w:w="5035" w:h="1644" w:wrap="notBeside" w:vAnchor="page" w:hAnchor="page" w:x="6573" w:y="721"/>
            </w:pPr>
          </w:p>
        </w:tc>
      </w:tr>
      <w:tr w:rsidR="006E4E11" w14:paraId="41F89527" w14:textId="77777777">
        <w:tc>
          <w:tcPr>
            <w:tcW w:w="2268" w:type="dxa"/>
          </w:tcPr>
          <w:p w14:paraId="5CDF5D8E" w14:textId="77777777" w:rsidR="006E4E11" w:rsidRDefault="006E4E11" w:rsidP="007242A3">
            <w:pPr>
              <w:framePr w:w="5035" w:h="1644" w:wrap="notBeside" w:vAnchor="page" w:hAnchor="page" w:x="6573" w:y="721"/>
            </w:pPr>
          </w:p>
        </w:tc>
        <w:tc>
          <w:tcPr>
            <w:tcW w:w="2999" w:type="dxa"/>
            <w:gridSpan w:val="2"/>
          </w:tcPr>
          <w:p w14:paraId="001508A0" w14:textId="77777777" w:rsidR="006E4E11" w:rsidRPr="00ED583F" w:rsidRDefault="009D4024" w:rsidP="007242A3">
            <w:pPr>
              <w:framePr w:w="5035" w:h="1644" w:wrap="notBeside" w:vAnchor="page" w:hAnchor="page" w:x="6573" w:y="721"/>
              <w:rPr>
                <w:sz w:val="20"/>
              </w:rPr>
            </w:pPr>
            <w:r>
              <w:rPr>
                <w:sz w:val="20"/>
              </w:rPr>
              <w:t>Dnr Ju2017/0</w:t>
            </w:r>
            <w:r w:rsidR="004E2429">
              <w:rPr>
                <w:sz w:val="20"/>
              </w:rPr>
              <w:t>9768</w:t>
            </w:r>
            <w:r>
              <w:rPr>
                <w:sz w:val="20"/>
              </w:rPr>
              <w:t>/POL</w:t>
            </w:r>
          </w:p>
        </w:tc>
      </w:tr>
      <w:tr w:rsidR="006E4E11" w14:paraId="4917BEEE" w14:textId="77777777">
        <w:tc>
          <w:tcPr>
            <w:tcW w:w="2268" w:type="dxa"/>
          </w:tcPr>
          <w:p w14:paraId="787EC764" w14:textId="77777777" w:rsidR="006E4E11" w:rsidRDefault="006E4E11" w:rsidP="007242A3">
            <w:pPr>
              <w:framePr w:w="5035" w:h="1644" w:wrap="notBeside" w:vAnchor="page" w:hAnchor="page" w:x="6573" w:y="721"/>
            </w:pPr>
          </w:p>
        </w:tc>
        <w:tc>
          <w:tcPr>
            <w:tcW w:w="2999" w:type="dxa"/>
            <w:gridSpan w:val="2"/>
          </w:tcPr>
          <w:p w14:paraId="32B4471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B2969EE" w14:textId="77777777">
        <w:trPr>
          <w:trHeight w:val="284"/>
        </w:trPr>
        <w:tc>
          <w:tcPr>
            <w:tcW w:w="4911" w:type="dxa"/>
          </w:tcPr>
          <w:p w14:paraId="2F04832F" w14:textId="77777777" w:rsidR="006E4E11" w:rsidRDefault="009D4024">
            <w:pPr>
              <w:pStyle w:val="Avsndare"/>
              <w:framePr w:h="2483" w:wrap="notBeside" w:x="1504"/>
              <w:rPr>
                <w:b/>
                <w:i w:val="0"/>
                <w:sz w:val="22"/>
              </w:rPr>
            </w:pPr>
            <w:r>
              <w:rPr>
                <w:b/>
                <w:i w:val="0"/>
                <w:sz w:val="22"/>
              </w:rPr>
              <w:t>Justitiedepartementet</w:t>
            </w:r>
          </w:p>
        </w:tc>
      </w:tr>
      <w:tr w:rsidR="006E4E11" w14:paraId="2D7553D8" w14:textId="77777777">
        <w:trPr>
          <w:trHeight w:val="284"/>
        </w:trPr>
        <w:tc>
          <w:tcPr>
            <w:tcW w:w="4911" w:type="dxa"/>
          </w:tcPr>
          <w:p w14:paraId="5ED1B0B7" w14:textId="77777777" w:rsidR="006E4E11" w:rsidRDefault="009D4024">
            <w:pPr>
              <w:pStyle w:val="Avsndare"/>
              <w:framePr w:h="2483" w:wrap="notBeside" w:x="1504"/>
              <w:rPr>
                <w:bCs/>
                <w:iCs/>
              </w:rPr>
            </w:pPr>
            <w:r>
              <w:rPr>
                <w:bCs/>
                <w:iCs/>
              </w:rPr>
              <w:t>Migrationsministern och biträdande justitieministern</w:t>
            </w:r>
          </w:p>
        </w:tc>
      </w:tr>
      <w:tr w:rsidR="006E4E11" w14:paraId="6983B62D" w14:textId="77777777">
        <w:trPr>
          <w:trHeight w:val="284"/>
        </w:trPr>
        <w:tc>
          <w:tcPr>
            <w:tcW w:w="4911" w:type="dxa"/>
          </w:tcPr>
          <w:p w14:paraId="091E4683" w14:textId="77777777" w:rsidR="006E4E11" w:rsidRDefault="006E4E11">
            <w:pPr>
              <w:pStyle w:val="Avsndare"/>
              <w:framePr w:h="2483" w:wrap="notBeside" w:x="1504"/>
              <w:rPr>
                <w:bCs/>
                <w:iCs/>
              </w:rPr>
            </w:pPr>
          </w:p>
        </w:tc>
      </w:tr>
      <w:tr w:rsidR="006E4E11" w14:paraId="3CAC1D07" w14:textId="77777777">
        <w:trPr>
          <w:trHeight w:val="284"/>
        </w:trPr>
        <w:tc>
          <w:tcPr>
            <w:tcW w:w="4911" w:type="dxa"/>
          </w:tcPr>
          <w:p w14:paraId="7CF0CB17" w14:textId="77777777" w:rsidR="006E4E11" w:rsidRDefault="006E4E11">
            <w:pPr>
              <w:pStyle w:val="Avsndare"/>
              <w:framePr w:h="2483" w:wrap="notBeside" w:x="1504"/>
              <w:rPr>
                <w:bCs/>
                <w:iCs/>
              </w:rPr>
            </w:pPr>
          </w:p>
        </w:tc>
      </w:tr>
      <w:tr w:rsidR="006E4E11" w14:paraId="56F492FB" w14:textId="77777777">
        <w:trPr>
          <w:trHeight w:val="284"/>
        </w:trPr>
        <w:tc>
          <w:tcPr>
            <w:tcW w:w="4911" w:type="dxa"/>
          </w:tcPr>
          <w:p w14:paraId="31E27022" w14:textId="77777777" w:rsidR="006E4E11" w:rsidRDefault="006E4E11">
            <w:pPr>
              <w:pStyle w:val="Avsndare"/>
              <w:framePr w:h="2483" w:wrap="notBeside" w:x="1504"/>
              <w:rPr>
                <w:bCs/>
                <w:iCs/>
              </w:rPr>
            </w:pPr>
          </w:p>
        </w:tc>
      </w:tr>
      <w:tr w:rsidR="006E4E11" w14:paraId="3D5F1A8B" w14:textId="77777777">
        <w:trPr>
          <w:trHeight w:val="284"/>
        </w:trPr>
        <w:tc>
          <w:tcPr>
            <w:tcW w:w="4911" w:type="dxa"/>
          </w:tcPr>
          <w:p w14:paraId="7FB77DB9" w14:textId="77777777" w:rsidR="006E4E11" w:rsidRDefault="006E4E11">
            <w:pPr>
              <w:pStyle w:val="Avsndare"/>
              <w:framePr w:h="2483" w:wrap="notBeside" w:x="1504"/>
              <w:rPr>
                <w:bCs/>
                <w:iCs/>
              </w:rPr>
            </w:pPr>
            <w:bookmarkStart w:id="0" w:name="_GoBack"/>
            <w:bookmarkEnd w:id="0"/>
          </w:p>
        </w:tc>
      </w:tr>
      <w:tr w:rsidR="006E4E11" w14:paraId="4069678A" w14:textId="77777777">
        <w:trPr>
          <w:trHeight w:val="284"/>
        </w:trPr>
        <w:tc>
          <w:tcPr>
            <w:tcW w:w="4911" w:type="dxa"/>
          </w:tcPr>
          <w:p w14:paraId="048A158D" w14:textId="77777777" w:rsidR="006E4E11" w:rsidRDefault="006E4E11">
            <w:pPr>
              <w:pStyle w:val="Avsndare"/>
              <w:framePr w:h="2483" w:wrap="notBeside" w:x="1504"/>
              <w:rPr>
                <w:bCs/>
                <w:iCs/>
              </w:rPr>
            </w:pPr>
          </w:p>
        </w:tc>
      </w:tr>
      <w:tr w:rsidR="006E4E11" w14:paraId="2A17F015" w14:textId="77777777">
        <w:trPr>
          <w:trHeight w:val="284"/>
        </w:trPr>
        <w:tc>
          <w:tcPr>
            <w:tcW w:w="4911" w:type="dxa"/>
          </w:tcPr>
          <w:p w14:paraId="26B5DE25" w14:textId="77777777" w:rsidR="006E4E11" w:rsidRDefault="006E4E11">
            <w:pPr>
              <w:pStyle w:val="Avsndare"/>
              <w:framePr w:h="2483" w:wrap="notBeside" w:x="1504"/>
              <w:rPr>
                <w:bCs/>
                <w:iCs/>
              </w:rPr>
            </w:pPr>
          </w:p>
        </w:tc>
      </w:tr>
      <w:tr w:rsidR="006E4E11" w14:paraId="17E96A19" w14:textId="77777777">
        <w:trPr>
          <w:trHeight w:val="284"/>
        </w:trPr>
        <w:tc>
          <w:tcPr>
            <w:tcW w:w="4911" w:type="dxa"/>
          </w:tcPr>
          <w:p w14:paraId="736229C5" w14:textId="77777777" w:rsidR="006E4E11" w:rsidRDefault="006E4E11">
            <w:pPr>
              <w:pStyle w:val="Avsndare"/>
              <w:framePr w:h="2483" w:wrap="notBeside" w:x="1504"/>
              <w:rPr>
                <w:bCs/>
                <w:iCs/>
              </w:rPr>
            </w:pPr>
          </w:p>
        </w:tc>
      </w:tr>
    </w:tbl>
    <w:p w14:paraId="7097FA8D" w14:textId="77777777" w:rsidR="006E4E11" w:rsidRDefault="009D4024">
      <w:pPr>
        <w:framePr w:w="4400" w:h="2523" w:wrap="notBeside" w:vAnchor="page" w:hAnchor="page" w:x="6453" w:y="2445"/>
        <w:ind w:left="142"/>
      </w:pPr>
      <w:r>
        <w:t>Till riksdagen</w:t>
      </w:r>
    </w:p>
    <w:p w14:paraId="1173D947" w14:textId="77777777" w:rsidR="006E4E11" w:rsidRDefault="009D4024" w:rsidP="009D4024">
      <w:pPr>
        <w:pStyle w:val="RKrubrik"/>
        <w:pBdr>
          <w:bottom w:val="single" w:sz="4" w:space="1" w:color="auto"/>
        </w:pBdr>
        <w:spacing w:before="0" w:after="0"/>
      </w:pPr>
      <w:r>
        <w:t>Svar på fråga 2017/18:</w:t>
      </w:r>
      <w:r w:rsidR="004E2429">
        <w:t>480</w:t>
      </w:r>
      <w:r w:rsidR="0055738D">
        <w:t xml:space="preserve"> </w:t>
      </w:r>
      <w:r>
        <w:t xml:space="preserve">av </w:t>
      </w:r>
      <w:r w:rsidR="004E2429" w:rsidRPr="004E2429">
        <w:t xml:space="preserve">Lars Hjälmered </w:t>
      </w:r>
      <w:r>
        <w:t>(</w:t>
      </w:r>
      <w:r w:rsidR="0055738D">
        <w:t>M</w:t>
      </w:r>
      <w:r>
        <w:t xml:space="preserve">) </w:t>
      </w:r>
      <w:r w:rsidR="0055738D" w:rsidRPr="0055738D">
        <w:t>Migrationsverkets skuld till kommunerna</w:t>
      </w:r>
    </w:p>
    <w:p w14:paraId="24633B8E" w14:textId="77777777" w:rsidR="006E4E11" w:rsidRDefault="006E4E11">
      <w:pPr>
        <w:pStyle w:val="RKnormal"/>
      </w:pPr>
    </w:p>
    <w:p w14:paraId="0DF08A5C" w14:textId="77777777" w:rsidR="00B223B3" w:rsidRDefault="00B223B3" w:rsidP="00B223B3">
      <w:pPr>
        <w:pStyle w:val="RKnormal"/>
      </w:pPr>
      <w:r w:rsidRPr="004E2429">
        <w:t>Lars Hjälmered</w:t>
      </w:r>
      <w:r>
        <w:t xml:space="preserve"> har frågat mig om hur jag ska säkerställa att Göteborgs stad får sin ersättning för mottagningskostnaderna före årsskiftet. </w:t>
      </w:r>
    </w:p>
    <w:p w14:paraId="5FF8A1BE" w14:textId="77777777" w:rsidR="00B223B3" w:rsidRDefault="00B223B3" w:rsidP="00B223B3">
      <w:pPr>
        <w:pStyle w:val="RKnormal"/>
      </w:pPr>
    </w:p>
    <w:p w14:paraId="6061EA4F" w14:textId="77777777" w:rsidR="00B223B3" w:rsidRPr="00966E0D" w:rsidRDefault="00B223B3" w:rsidP="00B223B3">
      <w:pPr>
        <w:pStyle w:val="RKnormal"/>
        <w:rPr>
          <w:color w:val="000000"/>
        </w:rPr>
      </w:pPr>
      <w:r w:rsidRPr="00966E0D">
        <w:rPr>
          <w:color w:val="000000"/>
        </w:rPr>
        <w:t>Den stora ökningen av antalet asylsökande under 2014 och 2015</w:t>
      </w:r>
      <w:r>
        <w:rPr>
          <w:color w:val="000000"/>
        </w:rPr>
        <w:t xml:space="preserve"> ledde</w:t>
      </w:r>
      <w:r w:rsidRPr="00966E0D">
        <w:rPr>
          <w:color w:val="000000"/>
        </w:rPr>
        <w:t xml:space="preserve"> till att kommunernas ansökningar om ersättning ökade kraftigt. Det tidigare administrativt krävande ersättningssystemet för kommunernas mottagande av ensamkommande barn bidrog till fördröjningar i handläggningen. Systemet medförde en lång eftersläpning från att den faktiska kostnaden uppstod till dess att kommunerna eftersöker ersättning och sedan slutligen får betalt av Migrationsverket. </w:t>
      </w:r>
    </w:p>
    <w:p w14:paraId="2766D54F" w14:textId="77777777" w:rsidR="00B223B3" w:rsidRPr="00966E0D" w:rsidRDefault="00B223B3" w:rsidP="00B223B3">
      <w:pPr>
        <w:pStyle w:val="RKnormal"/>
        <w:rPr>
          <w:color w:val="000000"/>
        </w:rPr>
      </w:pPr>
    </w:p>
    <w:p w14:paraId="2F11EDCC" w14:textId="77777777" w:rsidR="00B223B3" w:rsidRPr="00966E0D" w:rsidRDefault="00B223B3" w:rsidP="00B223B3">
      <w:pPr>
        <w:pStyle w:val="RKnormal"/>
        <w:rPr>
          <w:color w:val="000000"/>
        </w:rPr>
      </w:pPr>
      <w:r w:rsidRPr="00FC792B">
        <w:rPr>
          <w:color w:val="000000"/>
        </w:rPr>
        <w:t xml:space="preserve">Antalet personer som arbetar med handläggning och utbetalningar till kommuner och landsting </w:t>
      </w:r>
      <w:r>
        <w:rPr>
          <w:color w:val="000000"/>
        </w:rPr>
        <w:t xml:space="preserve">hos Migrationsverket </w:t>
      </w:r>
      <w:r w:rsidRPr="00FC792B">
        <w:rPr>
          <w:color w:val="000000"/>
        </w:rPr>
        <w:t xml:space="preserve">har </w:t>
      </w:r>
      <w:r>
        <w:rPr>
          <w:color w:val="000000"/>
        </w:rPr>
        <w:t>mångdubblats från</w:t>
      </w:r>
      <w:r w:rsidRPr="00FC792B">
        <w:rPr>
          <w:color w:val="000000"/>
        </w:rPr>
        <w:t xml:space="preserve"> 2016 till</w:t>
      </w:r>
      <w:r>
        <w:rPr>
          <w:color w:val="000000"/>
        </w:rPr>
        <w:t xml:space="preserve"> 2017</w:t>
      </w:r>
      <w:r w:rsidRPr="00FC792B">
        <w:rPr>
          <w:color w:val="000000"/>
        </w:rPr>
        <w:t>.</w:t>
      </w:r>
      <w:r>
        <w:rPr>
          <w:color w:val="000000"/>
        </w:rPr>
        <w:t xml:space="preserve"> </w:t>
      </w:r>
      <w:r w:rsidRPr="00966E0D">
        <w:rPr>
          <w:color w:val="000000"/>
        </w:rPr>
        <w:t xml:space="preserve">I dag ligger balansen på 8,1 miljarder kronor. Vid årets slut beräknas balansen ligga </w:t>
      </w:r>
      <w:r>
        <w:rPr>
          <w:color w:val="000000"/>
        </w:rPr>
        <w:t>mellan</w:t>
      </w:r>
      <w:r w:rsidRPr="00966E0D">
        <w:rPr>
          <w:color w:val="000000"/>
        </w:rPr>
        <w:t xml:space="preserve"> </w:t>
      </w:r>
      <w:r>
        <w:rPr>
          <w:color w:val="000000"/>
        </w:rPr>
        <w:t xml:space="preserve">4 - </w:t>
      </w:r>
      <w:r w:rsidRPr="00966E0D">
        <w:rPr>
          <w:color w:val="000000"/>
        </w:rPr>
        <w:t>5 miljarder kronor.</w:t>
      </w:r>
    </w:p>
    <w:p w14:paraId="5DDC8A7E" w14:textId="77777777" w:rsidR="00B223B3" w:rsidRPr="00966E0D" w:rsidRDefault="00B223B3" w:rsidP="00B223B3">
      <w:pPr>
        <w:pStyle w:val="RKnormal"/>
        <w:rPr>
          <w:color w:val="000000"/>
        </w:rPr>
      </w:pPr>
    </w:p>
    <w:p w14:paraId="70B9E660" w14:textId="77777777" w:rsidR="00B223B3" w:rsidRPr="00966E0D" w:rsidRDefault="00B223B3" w:rsidP="00B223B3">
      <w:pPr>
        <w:pStyle w:val="RKnormal"/>
        <w:rPr>
          <w:color w:val="000000"/>
        </w:rPr>
      </w:pPr>
      <w:r w:rsidRPr="00966E0D">
        <w:rPr>
          <w:color w:val="000000"/>
        </w:rPr>
        <w:t>För att effektivisera utbetalningarna till kommunerna införde regeringen den 1 juli 2017 ett nytt ersättningssystem för kommunernas mottagande av ensamkommande barn. Det nya ersättningssystemet bygger i större utsträckning på schabloner som betalas ut automatiskt utan att kommunen behöver ansöka om ersättningen. Införandet av det nya ersättningssystemet har effektiviserat utbetalningarna till kommunerna för kostnader som uppstått från och med den 1 juli 2017. Kommunerna har fram till den 31 december 2017 möjlighet att ansöka om ersättning för kostnader som uppstått innan det nya ersättningssystemet infördes.</w:t>
      </w:r>
    </w:p>
    <w:p w14:paraId="26C7F294" w14:textId="77777777" w:rsidR="00B223B3" w:rsidRDefault="00B223B3" w:rsidP="00B223B3">
      <w:pPr>
        <w:pStyle w:val="RKnormal"/>
        <w:rPr>
          <w:color w:val="000000"/>
        </w:rPr>
      </w:pPr>
    </w:p>
    <w:p w14:paraId="5FB1DB6D" w14:textId="77777777" w:rsidR="00B223B3" w:rsidRDefault="00B223B3" w:rsidP="00B223B3">
      <w:pPr>
        <w:pStyle w:val="RKnormal"/>
        <w:rPr>
          <w:color w:val="000000"/>
        </w:rPr>
      </w:pPr>
      <w:r w:rsidRPr="00C61828">
        <w:rPr>
          <w:color w:val="000000"/>
        </w:rPr>
        <w:t>Migrationsverket bedömer att de kan betala ut större belopp till kommuner och landsting under 2017 än vad som tidigare antagits, både genom ökad effektivitet i handläggningen och genom direkta delutbetalningar. Genom denna hantering kommer Migrationsverket således att kunna betala ut en större del av sina ersättningsanspråk under 2017 än vad som tidigare har prognostiserats.</w:t>
      </w:r>
    </w:p>
    <w:p w14:paraId="453BBF43" w14:textId="77777777" w:rsidR="00B223B3" w:rsidRPr="00966E0D" w:rsidRDefault="00B223B3" w:rsidP="00B223B3">
      <w:pPr>
        <w:pStyle w:val="RKnormal"/>
        <w:rPr>
          <w:color w:val="000000"/>
        </w:rPr>
      </w:pPr>
    </w:p>
    <w:p w14:paraId="20253EF0" w14:textId="77777777" w:rsidR="00B223B3" w:rsidRDefault="00B223B3" w:rsidP="00B223B3">
      <w:pPr>
        <w:pStyle w:val="RKnormal"/>
        <w:rPr>
          <w:color w:val="000000"/>
        </w:rPr>
      </w:pPr>
      <w:r w:rsidRPr="00966E0D">
        <w:rPr>
          <w:color w:val="000000"/>
        </w:rPr>
        <w:lastRenderedPageBreak/>
        <w:t>Bland annat för att i högre takt</w:t>
      </w:r>
      <w:r w:rsidR="009E060B">
        <w:rPr>
          <w:color w:val="000000"/>
        </w:rPr>
        <w:t xml:space="preserve"> redan under 2017</w:t>
      </w:r>
      <w:r w:rsidRPr="00966E0D">
        <w:rPr>
          <w:color w:val="000000"/>
        </w:rPr>
        <w:t xml:space="preserve"> kunna betala ut äldre anspråk om ersättningar, har regeringen föreslagit och riksdagen fattat beslut om </w:t>
      </w:r>
      <w:r w:rsidR="009E060B">
        <w:rPr>
          <w:color w:val="000000"/>
        </w:rPr>
        <w:t>att höja berört anslag</w:t>
      </w:r>
      <w:r w:rsidRPr="00966E0D">
        <w:rPr>
          <w:color w:val="000000"/>
        </w:rPr>
        <w:t xml:space="preserve"> i höständringsbudgeten 2017 med 6,3 miljarder kronor. </w:t>
      </w:r>
    </w:p>
    <w:p w14:paraId="4FEC4F9C" w14:textId="77777777" w:rsidR="00B223B3" w:rsidRPr="00966E0D" w:rsidRDefault="00B223B3" w:rsidP="00B223B3">
      <w:pPr>
        <w:pStyle w:val="RKnormal"/>
        <w:rPr>
          <w:color w:val="000000"/>
        </w:rPr>
      </w:pPr>
    </w:p>
    <w:p w14:paraId="37B6E605" w14:textId="77777777" w:rsidR="00B223B3" w:rsidRDefault="00B223B3" w:rsidP="00B223B3">
      <w:pPr>
        <w:pStyle w:val="RKnormal"/>
        <w:rPr>
          <w:color w:val="000000"/>
        </w:rPr>
      </w:pPr>
      <w:r>
        <w:rPr>
          <w:color w:val="000000"/>
        </w:rPr>
        <w:t xml:space="preserve">Hanteringen av enskilda kommuners specifika fakturor är jag som statsråd förhindrad att kommentera. Min förhoppning är att så många kommuner som möjligt får en stor del av sina ersättningsanspråk utbetalda under december månad, bland annat genom de planerade delutbetalningarna. </w:t>
      </w:r>
    </w:p>
    <w:p w14:paraId="7EA31931" w14:textId="77777777" w:rsidR="00B223B3" w:rsidRDefault="00B223B3" w:rsidP="00B223B3">
      <w:pPr>
        <w:pStyle w:val="RKnormal"/>
      </w:pPr>
    </w:p>
    <w:p w14:paraId="520A62AA" w14:textId="77777777" w:rsidR="00B223B3" w:rsidRDefault="00B223B3" w:rsidP="00B223B3">
      <w:pPr>
        <w:pStyle w:val="RKnormal"/>
      </w:pPr>
      <w:r>
        <w:t>Stockholm den 19 december 2017</w:t>
      </w:r>
    </w:p>
    <w:p w14:paraId="7377E2F4" w14:textId="77777777" w:rsidR="00B223B3" w:rsidRDefault="00B223B3" w:rsidP="00B223B3">
      <w:pPr>
        <w:pStyle w:val="RKnormal"/>
      </w:pPr>
    </w:p>
    <w:p w14:paraId="594AAA9E" w14:textId="77777777" w:rsidR="00B223B3" w:rsidRDefault="00B223B3" w:rsidP="00B223B3">
      <w:pPr>
        <w:pStyle w:val="RKnormal"/>
      </w:pPr>
    </w:p>
    <w:p w14:paraId="20805288" w14:textId="77777777" w:rsidR="00B223B3" w:rsidRDefault="00B223B3" w:rsidP="00B223B3">
      <w:pPr>
        <w:pStyle w:val="RKnormal"/>
      </w:pPr>
      <w:r>
        <w:t>Heléne Fritzon</w:t>
      </w:r>
    </w:p>
    <w:p w14:paraId="75EAEACB" w14:textId="77777777" w:rsidR="009D4024" w:rsidRDefault="009D4024" w:rsidP="00B223B3">
      <w:pPr>
        <w:pStyle w:val="RKnormal"/>
      </w:pPr>
    </w:p>
    <w:sectPr w:rsidR="009D4024">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B7C30" w14:textId="77777777" w:rsidR="003F55DE" w:rsidRDefault="003F55DE">
      <w:r>
        <w:separator/>
      </w:r>
    </w:p>
  </w:endnote>
  <w:endnote w:type="continuationSeparator" w:id="0">
    <w:p w14:paraId="2BBBD4A9" w14:textId="77777777" w:rsidR="003F55DE" w:rsidRDefault="003F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42B03" w14:textId="77777777" w:rsidR="003F55DE" w:rsidRDefault="003F55DE">
      <w:r>
        <w:separator/>
      </w:r>
    </w:p>
  </w:footnote>
  <w:footnote w:type="continuationSeparator" w:id="0">
    <w:p w14:paraId="6E2D60C4" w14:textId="77777777" w:rsidR="003F55DE" w:rsidRDefault="003F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4637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D71C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43B97C9B" w14:textId="77777777">
      <w:trPr>
        <w:cantSplit/>
      </w:trPr>
      <w:tc>
        <w:tcPr>
          <w:tcW w:w="3119" w:type="dxa"/>
        </w:tcPr>
        <w:p w14:paraId="53682AE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4226D2" w14:textId="77777777" w:rsidR="00E80146" w:rsidRDefault="00E80146">
          <w:pPr>
            <w:pStyle w:val="Sidhuvud"/>
            <w:ind w:right="360"/>
          </w:pPr>
        </w:p>
      </w:tc>
      <w:tc>
        <w:tcPr>
          <w:tcW w:w="1525" w:type="dxa"/>
        </w:tcPr>
        <w:p w14:paraId="2AD836C2" w14:textId="77777777" w:rsidR="00E80146" w:rsidRDefault="00E80146">
          <w:pPr>
            <w:pStyle w:val="Sidhuvud"/>
            <w:ind w:right="360"/>
          </w:pPr>
        </w:p>
      </w:tc>
    </w:tr>
  </w:tbl>
  <w:p w14:paraId="3DEE0EC4"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1E21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6F3854" w14:textId="77777777">
      <w:trPr>
        <w:cantSplit/>
      </w:trPr>
      <w:tc>
        <w:tcPr>
          <w:tcW w:w="3119" w:type="dxa"/>
        </w:tcPr>
        <w:p w14:paraId="5F1ADD6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AB89FD" w14:textId="77777777" w:rsidR="00E80146" w:rsidRDefault="00E80146">
          <w:pPr>
            <w:pStyle w:val="Sidhuvud"/>
            <w:ind w:right="360"/>
          </w:pPr>
        </w:p>
      </w:tc>
      <w:tc>
        <w:tcPr>
          <w:tcW w:w="1525" w:type="dxa"/>
        </w:tcPr>
        <w:p w14:paraId="63D967C7" w14:textId="77777777" w:rsidR="00E80146" w:rsidRDefault="00E80146">
          <w:pPr>
            <w:pStyle w:val="Sidhuvud"/>
            <w:ind w:right="360"/>
          </w:pPr>
        </w:p>
      </w:tc>
    </w:tr>
  </w:tbl>
  <w:p w14:paraId="13D0ABBC"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00917" w14:textId="77777777" w:rsidR="009D4024" w:rsidRDefault="00B17F8B">
    <w:pPr>
      <w:framePr w:w="2948" w:h="1321" w:hRule="exact" w:wrap="notBeside" w:vAnchor="page" w:hAnchor="page" w:x="1362" w:y="653"/>
    </w:pPr>
    <w:r>
      <w:rPr>
        <w:noProof/>
        <w:lang w:eastAsia="sv-SE"/>
      </w:rPr>
      <w:drawing>
        <wp:inline distT="0" distB="0" distL="0" distR="0" wp14:anchorId="73341380" wp14:editId="2FDD08D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0E98FEC" w14:textId="77777777" w:rsidR="00E80146" w:rsidRDefault="00E80146">
    <w:pPr>
      <w:pStyle w:val="RKrubrik"/>
      <w:keepNext w:val="0"/>
      <w:tabs>
        <w:tab w:val="clear" w:pos="1134"/>
        <w:tab w:val="clear" w:pos="2835"/>
      </w:tabs>
      <w:spacing w:before="0" w:after="0" w:line="320" w:lineRule="atLeast"/>
      <w:rPr>
        <w:bCs/>
      </w:rPr>
    </w:pPr>
  </w:p>
  <w:p w14:paraId="2B431F09" w14:textId="77777777" w:rsidR="00E80146" w:rsidRDefault="00E80146">
    <w:pPr>
      <w:rPr>
        <w:rFonts w:ascii="TradeGothic" w:hAnsi="TradeGothic"/>
        <w:b/>
        <w:bCs/>
        <w:spacing w:val="12"/>
        <w:sz w:val="22"/>
      </w:rPr>
    </w:pPr>
  </w:p>
  <w:p w14:paraId="490A6EFD" w14:textId="77777777" w:rsidR="00E80146" w:rsidRDefault="00E80146">
    <w:pPr>
      <w:pStyle w:val="RKrubrik"/>
      <w:keepNext w:val="0"/>
      <w:tabs>
        <w:tab w:val="clear" w:pos="1134"/>
        <w:tab w:val="clear" w:pos="2835"/>
      </w:tabs>
      <w:spacing w:before="0" w:after="0" w:line="320" w:lineRule="atLeast"/>
      <w:rPr>
        <w:bCs/>
      </w:rPr>
    </w:pPr>
  </w:p>
  <w:p w14:paraId="3050CE2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24"/>
    <w:rsid w:val="00087D21"/>
    <w:rsid w:val="00150384"/>
    <w:rsid w:val="00150AD5"/>
    <w:rsid w:val="001578A7"/>
    <w:rsid w:val="00160901"/>
    <w:rsid w:val="001805B7"/>
    <w:rsid w:val="001B2E0B"/>
    <w:rsid w:val="001C0437"/>
    <w:rsid w:val="001D71C7"/>
    <w:rsid w:val="002B2722"/>
    <w:rsid w:val="002E1FFC"/>
    <w:rsid w:val="00322234"/>
    <w:rsid w:val="0032529D"/>
    <w:rsid w:val="00367B1C"/>
    <w:rsid w:val="003812F6"/>
    <w:rsid w:val="003A400C"/>
    <w:rsid w:val="003F55DE"/>
    <w:rsid w:val="00486E53"/>
    <w:rsid w:val="004A328D"/>
    <w:rsid w:val="004C456C"/>
    <w:rsid w:val="004E2429"/>
    <w:rsid w:val="004E5387"/>
    <w:rsid w:val="00526725"/>
    <w:rsid w:val="0055738D"/>
    <w:rsid w:val="0058762B"/>
    <w:rsid w:val="006138DB"/>
    <w:rsid w:val="006E4E11"/>
    <w:rsid w:val="007242A3"/>
    <w:rsid w:val="00732C79"/>
    <w:rsid w:val="00736A93"/>
    <w:rsid w:val="00750D94"/>
    <w:rsid w:val="00782475"/>
    <w:rsid w:val="007A6855"/>
    <w:rsid w:val="00813BF3"/>
    <w:rsid w:val="008B2D2A"/>
    <w:rsid w:val="0092027A"/>
    <w:rsid w:val="00923933"/>
    <w:rsid w:val="00955E31"/>
    <w:rsid w:val="00966E0D"/>
    <w:rsid w:val="00992E72"/>
    <w:rsid w:val="009D4024"/>
    <w:rsid w:val="009E060B"/>
    <w:rsid w:val="00A835E1"/>
    <w:rsid w:val="00AF26D1"/>
    <w:rsid w:val="00B13A5A"/>
    <w:rsid w:val="00B17F8B"/>
    <w:rsid w:val="00B223B3"/>
    <w:rsid w:val="00B35B54"/>
    <w:rsid w:val="00B8105B"/>
    <w:rsid w:val="00C61828"/>
    <w:rsid w:val="00C76C16"/>
    <w:rsid w:val="00C80046"/>
    <w:rsid w:val="00C85889"/>
    <w:rsid w:val="00CB6D72"/>
    <w:rsid w:val="00CC487F"/>
    <w:rsid w:val="00D133D7"/>
    <w:rsid w:val="00D551F3"/>
    <w:rsid w:val="00DB0797"/>
    <w:rsid w:val="00E80146"/>
    <w:rsid w:val="00E904D0"/>
    <w:rsid w:val="00EC010C"/>
    <w:rsid w:val="00EC25F9"/>
    <w:rsid w:val="00ED583F"/>
    <w:rsid w:val="00F3101D"/>
    <w:rsid w:val="00FC6E26"/>
    <w:rsid w:val="00FC7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035E1"/>
  <w15:docId w15:val="{AB6E48EE-6F66-44FB-9502-DDF44F95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9D4024"/>
    <w:rPr>
      <w:rFonts w:ascii="OrigGarmnd BT" w:hAnsi="OrigGarmnd BT"/>
      <w:sz w:val="24"/>
      <w:lang w:eastAsia="en-US"/>
    </w:rPr>
  </w:style>
  <w:style w:type="paragraph" w:styleId="Ballongtext">
    <w:name w:val="Balloon Text"/>
    <w:basedOn w:val="Normal"/>
    <w:link w:val="BallongtextChar"/>
    <w:rsid w:val="007824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8247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8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1bb14153-c3eb-40c7-8bf9-7971350d4aa6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B7A4754018C4804CA797AA07BE4BBF08" ma:contentTypeVersion="8" ma:contentTypeDescription="Skapa ett nytt dokument." ma:contentTypeScope="" ma:versionID="2987647db27a65eb5fac827c49d222f8">
  <xsd:schema xmlns:xsd="http://www.w3.org/2001/XMLSchema" xmlns:xs="http://www.w3.org/2001/XMLSchema" xmlns:p="http://schemas.microsoft.com/office/2006/metadata/properties" xmlns:ns2="8ddc1324-d73c-4d64-bfb4-e2b615ff09b4" targetNamespace="http://schemas.microsoft.com/office/2006/metadata/properties" ma:root="true" ma:fieldsID="bdc2271026d6c7bc9a97acac460d7996" ns2:_="">
    <xsd:import namespace="8ddc1324-d73c-4d64-bfb4-e2b615ff09b4"/>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f58df22b-8991-47d2-960a-f19a3d8025df}" ma:internalName="TaxCatchAll" ma:showField="CatchAllData" ma:web="8ddc1324-d73c-4d64-bfb4-e2b615ff09b4">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f58df22b-8991-47d2-960a-f19a3d8025df}" ma:internalName="TaxCatchAllLabel" ma:readOnly="true" ma:showField="CatchAllDataLabel" ma:web="8ddc1324-d73c-4d64-bfb4-e2b615ff0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7DD5C-E2A5-406D-BAC9-29843A88C41A}"/>
</file>

<file path=customXml/itemProps2.xml><?xml version="1.0" encoding="utf-8"?>
<ds:datastoreItem xmlns:ds="http://schemas.openxmlformats.org/officeDocument/2006/customXml" ds:itemID="{85978881-9CD0-466F-9DB8-877C5F4D027F}"/>
</file>

<file path=customXml/itemProps3.xml><?xml version="1.0" encoding="utf-8"?>
<ds:datastoreItem xmlns:ds="http://schemas.openxmlformats.org/officeDocument/2006/customXml" ds:itemID="{24E13BCC-8B18-4659-8A2A-60689B7EAE77}"/>
</file>

<file path=customXml/itemProps4.xml><?xml version="1.0" encoding="utf-8"?>
<ds:datastoreItem xmlns:ds="http://schemas.openxmlformats.org/officeDocument/2006/customXml" ds:itemID="{77046887-95A0-4801-BD44-57B15A3C57F9}"/>
</file>

<file path=customXml/itemProps5.xml><?xml version="1.0" encoding="utf-8"?>
<ds:datastoreItem xmlns:ds="http://schemas.openxmlformats.org/officeDocument/2006/customXml" ds:itemID="{6D638538-0B37-4A80-9A53-4781955D8E7D}"/>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2301</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Malmström</dc:creator>
  <cp:lastModifiedBy>Gunilla Hansson-Böe</cp:lastModifiedBy>
  <cp:revision>2</cp:revision>
  <cp:lastPrinted>2000-01-21T13:02:00Z</cp:lastPrinted>
  <dcterms:created xsi:type="dcterms:W3CDTF">2017-12-19T11:50:00Z</dcterms:created>
  <dcterms:modified xsi:type="dcterms:W3CDTF">2017-12-19T11:50:00Z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2;0;0;604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e0dbed97-dd63-4510-82ed-802f6775321c</vt:lpwstr>
  </property>
</Properties>
</file>