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67D7" w:rsidRPr="005D593C" w:rsidRDefault="00CF67D7">
      <w:pPr>
        <w:pStyle w:val="Hemstlrubrik"/>
      </w:pPr>
      <w:r w:rsidRPr="005D593C">
        <w:t>Förslag till riksdagsbeslut</w:t>
      </w:r>
    </w:p>
    <w:p w:rsidR="00CF67D7" w:rsidRPr="005D593C" w:rsidRDefault="00CF67D7">
      <w:pPr>
        <w:pStyle w:val="Hemstlatt"/>
        <w:ind w:left="0"/>
      </w:pPr>
      <w:r w:rsidRPr="005D593C">
        <w:t>Riksdagen tillkännager för regeringen som sin mening vad som anförs i motionen om att destruering av explosiva varor bör ske på miljö- och konkurrensmässiga villkor.</w:t>
      </w:r>
    </w:p>
    <w:p w:rsidR="00CF67D7" w:rsidRPr="005D593C" w:rsidRDefault="00CF67D7">
      <w:pPr>
        <w:pStyle w:val="Rubrik1"/>
      </w:pPr>
      <w:r w:rsidRPr="005D593C">
        <w:t>Motivering</w:t>
      </w:r>
    </w:p>
    <w:p w:rsidR="00CF67D7" w:rsidRPr="005D593C" w:rsidRDefault="00CF67D7">
      <w:r w:rsidRPr="005D593C">
        <w:t>Svenska företag inom explosivbranschen ligger i framkant på världsmarkn</w:t>
      </w:r>
      <w:r w:rsidRPr="005D593C">
        <w:t>a</w:t>
      </w:r>
      <w:r w:rsidRPr="005D593C">
        <w:t>den när det gäller destruering av sprängämnen. Det gäller destruering av såväl militära kasserade sprängämnen som civila sprängmedel. Ett av dessa värld</w:t>
      </w:r>
      <w:r w:rsidRPr="005D593C">
        <w:t>s</w:t>
      </w:r>
      <w:r w:rsidRPr="005D593C">
        <w:t>ledande företag är Nammo Vingåkersverken, beläget i Vingåkers kommun. Vid Vingåkersverken hanteras i huvudsak explosiva varor såsom bomber, torpeder, grovkalibrig ammunition, minor och finkalibrig ammunition. För</w:t>
      </w:r>
      <w:r w:rsidRPr="005D593C">
        <w:t>e</w:t>
      </w:r>
      <w:r w:rsidRPr="005D593C">
        <w:t>tagets framtid är nu pressad och oviss. En orsak till pressen på Nammo i Vingåker är frågan om order från Försvarets materielverk (FMV).</w:t>
      </w:r>
    </w:p>
    <w:p w:rsidR="00CF67D7" w:rsidRPr="005D593C" w:rsidRDefault="00CF67D7">
      <w:pPr>
        <w:pStyle w:val="Normaltindrag"/>
      </w:pPr>
      <w:r w:rsidRPr="005D593C">
        <w:t>Det är v</w:t>
      </w:r>
      <w:r w:rsidRPr="005D593C">
        <w:t>iktigt för Sverige att vi fortsätter att ha god kompetens på det akt</w:t>
      </w:r>
      <w:r w:rsidRPr="005D593C">
        <w:t>u</w:t>
      </w:r>
      <w:r w:rsidRPr="005D593C">
        <w:t>ella området och höga krav på säkerhet och miljö i samband med upphandling av dessa tjänster, viktigt för det handlar också om många arbetstillfällen. I takt med försvarets omställning uppstår ett stort behov av att ta hand om den uttjänta ammunitionen på ett sätt som visar största miljöhänsyn. Och vi ska ta det ansvaret. Det inkluderar såväl själva avvecklingen som transporter. Vin</w:t>
      </w:r>
      <w:r w:rsidRPr="005D593C">
        <w:t>g</w:t>
      </w:r>
      <w:r w:rsidRPr="005D593C">
        <w:t>åkersverken är en anläggning som kan genomföra just denna</w:t>
      </w:r>
      <w:r w:rsidRPr="005D593C">
        <w:t xml:space="preserve"> destruktion med högsta miljöhänsyn och tekniskt kunnande. Företaget har lång erfarenhet och förmåga att ta ansvar för hela processen, från den i förråd lagrade ammuniti</w:t>
      </w:r>
      <w:r w:rsidRPr="005D593C">
        <w:t>o</w:t>
      </w:r>
      <w:r w:rsidRPr="005D593C">
        <w:t>nen till omvandling och framställan av civila produkter.</w:t>
      </w:r>
    </w:p>
    <w:p w:rsidR="00CF67D7" w:rsidRPr="005D593C" w:rsidRDefault="00CF67D7">
      <w:pPr>
        <w:pStyle w:val="Normaltindrag"/>
      </w:pPr>
      <w:r w:rsidRPr="005D593C">
        <w:t xml:space="preserve">Hela Sveriges försvarsmiljöarbete anses ute i världen vara föredömligt och väcker också intresse i bredare grupper eftersom vi lyckas visa att vi kan förena en bra försvarsorganisation med mycket höga miljökrav. Det har gjort </w:t>
      </w:r>
      <w:r w:rsidRPr="005D593C">
        <w:lastRenderedPageBreak/>
        <w:t>att andra länder också vill bidra till miljöarbetet och därför efterfrågar våra erfarenheter.</w:t>
      </w:r>
    </w:p>
    <w:p w:rsidR="00CF67D7" w:rsidRPr="005D593C" w:rsidRDefault="00CF67D7">
      <w:pPr>
        <w:pStyle w:val="Normaltindrag"/>
      </w:pPr>
      <w:r w:rsidRPr="005D593C">
        <w:t>I branschen förekommer mycket forskning och på Nammo finns det en omfattande forskning bland annat inom området fin och mellan</w:t>
      </w:r>
      <w:r w:rsidRPr="005D593C">
        <w:softHyphen/>
        <w:t>stor kaliber. Det är av oerhört stor vikt att denna kunskap finns kvar i Sverige för att vi även fortsättningsvis ska kunna destruera på ett miljösäkert sätt.</w:t>
      </w:r>
    </w:p>
    <w:p w:rsidR="00CF67D7" w:rsidRPr="005D593C" w:rsidRDefault="00CF67D7">
      <w:pPr>
        <w:pStyle w:val="Normaltindrag"/>
      </w:pPr>
      <w:r w:rsidRPr="005D593C">
        <w:t xml:space="preserve">Eftersom våra svenska företag inom explosivbranschen ligger i framkant på världsmarknaden, när det gäller destruering av sprängämnen, behöver vi tillvarata och fortsätta skapa goda förutsättningar i konkurrensen med andra vad gäller säkerhets- och miljöarbetet. Och med hänsyn till försvars- och säkerhetspolitiska skäl är det betydelsefullt att det i </w:t>
      </w:r>
      <w:r w:rsidRPr="005D593C">
        <w:t>Norden finns framgång</w:t>
      </w:r>
      <w:r w:rsidRPr="005D593C">
        <w:t>s</w:t>
      </w:r>
      <w:r w:rsidRPr="005D593C">
        <w:t>rika anläggningar som kan genomföra återvinningen.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D593C">
        <w:trPr>
          <w:cantSplit/>
        </w:trPr>
        <w:tc>
          <w:tcPr>
            <w:tcW w:w="3046" w:type="dxa"/>
          </w:tcPr>
          <w:p w:rsidR="00CF67D7" w:rsidRPr="005D593C" w:rsidRDefault="00CF67D7">
            <w:pPr>
              <w:pStyle w:val="UnderskriftDatum"/>
              <w:spacing w:before="240"/>
            </w:pPr>
            <w:r w:rsidRPr="005D593C">
              <w:t>Stockholm den 3 oktober 2008</w:t>
            </w:r>
          </w:p>
        </w:tc>
        <w:tc>
          <w:tcPr>
            <w:tcW w:w="3047" w:type="dxa"/>
          </w:tcPr>
          <w:p w:rsidR="00CF67D7" w:rsidRPr="005D593C" w:rsidRDefault="00CF67D7">
            <w:pPr>
              <w:pStyle w:val="Underskrifter"/>
              <w:spacing w:before="240"/>
            </w:pPr>
          </w:p>
        </w:tc>
      </w:tr>
      <w:tr w:rsidR="00000000" w:rsidRPr="005D593C">
        <w:trPr>
          <w:cantSplit/>
        </w:trPr>
        <w:tc>
          <w:tcPr>
            <w:tcW w:w="3046" w:type="dxa"/>
          </w:tcPr>
          <w:p w:rsidR="00CF67D7" w:rsidRPr="005D593C" w:rsidRDefault="00CF67D7">
            <w:pPr>
              <w:pStyle w:val="Underskrifter"/>
            </w:pPr>
            <w:r w:rsidRPr="005D593C">
              <w:t>Christin Hagberg (s)</w:t>
            </w:r>
          </w:p>
        </w:tc>
        <w:tc>
          <w:tcPr>
            <w:tcW w:w="3046" w:type="dxa"/>
          </w:tcPr>
          <w:p w:rsidR="00CF67D7" w:rsidRPr="005D593C" w:rsidRDefault="00CF67D7">
            <w:pPr>
              <w:pStyle w:val="Underskrifter"/>
            </w:pPr>
            <w:r w:rsidRPr="005D593C">
              <w:t>Fredrik Olovsson (s)</w:t>
            </w:r>
          </w:p>
        </w:tc>
      </w:tr>
    </w:tbl>
    <w:p w:rsidR="00CF67D7" w:rsidRPr="005D593C" w:rsidRDefault="00CF67D7">
      <w:pPr>
        <w:pStyle w:val="Normaltindrag"/>
      </w:pPr>
    </w:p>
    <w:sectPr w:rsidR="00CF67D7" w:rsidRPr="005D593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67D7" w:rsidRPr="005D593C" w:rsidRDefault="00CF67D7">
      <w:r w:rsidRPr="005D593C">
        <w:separator/>
      </w:r>
    </w:p>
  </w:endnote>
  <w:endnote w:type="continuationSeparator" w:id="0">
    <w:p w:rsidR="00CF67D7" w:rsidRPr="005D593C" w:rsidRDefault="00CF67D7">
      <w:r w:rsidRPr="005D59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67D7" w:rsidRPr="005D593C" w:rsidRDefault="005D593C">
    <w:pPr>
      <w:pStyle w:val="Sidfot"/>
    </w:pPr>
    <w:r w:rsidRPr="005D593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34358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67D7" w:rsidRDefault="00CF67D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F67D7" w:rsidRDefault="00CF67D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67D7" w:rsidRPr="005D593C" w:rsidRDefault="005D593C">
    <w:pPr>
      <w:pStyle w:val="Sidfot"/>
    </w:pPr>
    <w:r w:rsidRPr="005D593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85555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67D7" w:rsidRDefault="00CF67D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F67D7" w:rsidRDefault="00CF67D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67D7" w:rsidRPr="005D593C" w:rsidRDefault="005D593C">
    <w:pPr>
      <w:pStyle w:val="Sidfot"/>
    </w:pPr>
    <w:r w:rsidRPr="005D593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600556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67D7" w:rsidRDefault="00CF67D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F67D7" w:rsidRDefault="00CF67D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67D7" w:rsidRPr="005D593C" w:rsidRDefault="00CF67D7">
      <w:r w:rsidRPr="005D593C">
        <w:separator/>
      </w:r>
    </w:p>
  </w:footnote>
  <w:footnote w:type="continuationSeparator" w:id="0">
    <w:p w:rsidR="00CF67D7" w:rsidRPr="005D593C" w:rsidRDefault="00CF67D7">
      <w:r w:rsidRPr="005D59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67D7" w:rsidRPr="005D593C" w:rsidRDefault="005D593C">
    <w:pPr>
      <w:pStyle w:val="Sidhuvud"/>
    </w:pPr>
    <w:r w:rsidRPr="005D593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183644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67D7" w:rsidRDefault="00CF67D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F67D7" w:rsidRDefault="00CF67D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67D7" w:rsidRPr="005D593C" w:rsidRDefault="005D593C">
    <w:pPr>
      <w:pStyle w:val="Sidhuvud"/>
    </w:pPr>
    <w:r w:rsidRPr="005D593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25259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67D7" w:rsidRDefault="00CF67D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F67D7" w:rsidRDefault="00CF67D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67D7" w:rsidRPr="005D593C" w:rsidRDefault="00CF67D7">
    <w:pPr>
      <w:pStyle w:val="FSHNormal"/>
      <w:tabs>
        <w:tab w:val="right" w:pos="5840"/>
      </w:tabs>
    </w:pPr>
    <w:r w:rsidRPr="005D593C">
      <w:br/>
    </w:r>
    <w:r w:rsidRPr="005D593C">
      <w:fldChar w:fldCharType="begin" w:fldLock="1"/>
    </w:r>
    <w:r w:rsidRPr="005D593C">
      <w:instrText xml:space="preserve"> DOCPROPERTY</w:instrText>
    </w:r>
    <w:r w:rsidRPr="005D593C">
      <w:rPr>
        <w:sz w:val="18"/>
      </w:rPr>
      <w:instrText xml:space="preserve"> "YearUser" *\charformat </w:instrText>
    </w:r>
    <w:r w:rsidRPr="005D593C">
      <w:fldChar w:fldCharType="separate"/>
    </w:r>
    <w:r w:rsidRPr="005D593C">
      <w:t>2008/09</w:t>
    </w:r>
    <w:r w:rsidRPr="005D593C">
      <w:fldChar w:fldCharType="end"/>
    </w:r>
    <w:r w:rsidRPr="005D593C">
      <w:t xml:space="preserve"> </w:t>
    </w:r>
    <w:r w:rsidRPr="005D593C">
      <w:tab/>
      <w:t xml:space="preserve">mnr: </w:t>
    </w:r>
    <w:r w:rsidRPr="005D593C">
      <w:fldChar w:fldCharType="begin" w:fldLock="1"/>
    </w:r>
    <w:r w:rsidRPr="005D593C">
      <w:instrText xml:space="preserve"> DOCPROPERTY</w:instrText>
    </w:r>
    <w:r w:rsidRPr="005D593C">
      <w:rPr>
        <w:sz w:val="18"/>
      </w:rPr>
      <w:instrText xml:space="preserve"> "Motionsnummer" *\charformat </w:instrText>
    </w:r>
    <w:r w:rsidRPr="005D593C">
      <w:fldChar w:fldCharType="separate"/>
    </w:r>
    <w:r w:rsidRPr="005D593C">
      <w:t>Fö241</w:t>
    </w:r>
    <w:r w:rsidRPr="005D593C">
      <w:fldChar w:fldCharType="end"/>
    </w:r>
    <w:r w:rsidRPr="005D593C">
      <w:br/>
    </w:r>
    <w:r w:rsidRPr="005D593C">
      <w:fldChar w:fldCharType="begin" w:fldLock="1"/>
    </w:r>
    <w:r w:rsidRPr="005D593C">
      <w:instrText xml:space="preserve"> DOCPROPERTY</w:instrText>
    </w:r>
    <w:r w:rsidRPr="005D593C">
      <w:rPr>
        <w:sz w:val="18"/>
      </w:rPr>
      <w:instrText xml:space="preserve"> "Samling" *\charformat </w:instrText>
    </w:r>
    <w:r w:rsidRPr="005D593C">
      <w:fldChar w:fldCharType="end"/>
    </w:r>
    <w:r w:rsidRPr="005D593C">
      <w:tab/>
      <w:t xml:space="preserve">pnr: </w:t>
    </w:r>
    <w:r w:rsidRPr="005D593C">
      <w:fldChar w:fldCharType="begin" w:fldLock="1"/>
    </w:r>
    <w:r w:rsidRPr="005D593C">
      <w:instrText xml:space="preserve"> DOCPROPERTY</w:instrText>
    </w:r>
    <w:r w:rsidRPr="005D593C">
      <w:rPr>
        <w:sz w:val="18"/>
      </w:rPr>
      <w:instrText xml:space="preserve"> "Partinummer" *\charformat </w:instrText>
    </w:r>
    <w:r w:rsidRPr="005D593C">
      <w:fldChar w:fldCharType="separate"/>
    </w:r>
    <w:r w:rsidRPr="005D593C">
      <w:t>s67027</w:t>
    </w:r>
    <w:r w:rsidRPr="005D593C">
      <w:fldChar w:fldCharType="end"/>
    </w:r>
  </w:p>
  <w:p w:rsidR="00CF67D7" w:rsidRPr="005D593C" w:rsidRDefault="00CF67D7">
    <w:pPr>
      <w:pStyle w:val="FSHRub1"/>
    </w:pPr>
    <w:r w:rsidRPr="005D593C">
      <w:t>Motion till riksdagen</w:t>
    </w:r>
    <w:r w:rsidRPr="005D593C">
      <w:br/>
    </w:r>
    <w:r w:rsidRPr="005D593C">
      <w:fldChar w:fldCharType="begin" w:fldLock="1"/>
    </w:r>
    <w:r w:rsidRPr="005D593C">
      <w:instrText xml:space="preserve"> DOCPROPERTY "YearUser" *\charformat </w:instrText>
    </w:r>
    <w:r w:rsidRPr="005D593C">
      <w:fldChar w:fldCharType="separate"/>
    </w:r>
    <w:r w:rsidRPr="005D593C">
      <w:t>2008/09</w:t>
    </w:r>
    <w:r w:rsidRPr="005D593C">
      <w:fldChar w:fldCharType="end"/>
    </w:r>
    <w:r w:rsidRPr="005D593C">
      <w:t>:</w:t>
    </w:r>
    <w:r w:rsidRPr="005D593C">
      <w:fldChar w:fldCharType="begin" w:fldLock="1"/>
    </w:r>
    <w:r w:rsidRPr="005D593C">
      <w:instrText xml:space="preserve"> DOCPROPERTY "Motionsnummer" *\charformat </w:instrText>
    </w:r>
    <w:r w:rsidRPr="005D593C">
      <w:fldChar w:fldCharType="separate"/>
    </w:r>
    <w:r w:rsidRPr="005D593C">
      <w:t>Fö241</w:t>
    </w:r>
    <w:r w:rsidRPr="005D593C">
      <w:fldChar w:fldCharType="end"/>
    </w:r>
  </w:p>
  <w:p w:rsidR="00CF67D7" w:rsidRPr="005D593C" w:rsidRDefault="00CF67D7">
    <w:pPr>
      <w:pStyle w:val="FSHNormalS5"/>
    </w:pPr>
    <w:r w:rsidRPr="005D593C">
      <w:fldChar w:fldCharType="begin" w:fldLock="1"/>
    </w:r>
    <w:r w:rsidRPr="005D593C">
      <w:instrText xml:space="preserve"> DOCPROPERTY "MotionarText" *\charformat </w:instrText>
    </w:r>
    <w:r w:rsidRPr="005D593C">
      <w:fldChar w:fldCharType="separate"/>
    </w:r>
    <w:r w:rsidRPr="005D593C">
      <w:t>av Christin Hagberg och Fredrik Olovsson (s)</w:t>
    </w:r>
    <w:r w:rsidRPr="005D593C">
      <w:fldChar w:fldCharType="end"/>
    </w:r>
    <w:r w:rsidRPr="005D593C">
      <w:br/>
    </w:r>
    <w:r w:rsidRPr="005D593C">
      <w:fldChar w:fldCharType="begin" w:fldLock="1"/>
    </w:r>
    <w:r w:rsidRPr="005D593C">
      <w:instrText xml:space="preserve"> DOCPROPERTY "SvarFrasKort" *\charformat </w:instrText>
    </w:r>
    <w:r w:rsidRPr="005D593C">
      <w:fldChar w:fldCharType="end"/>
    </w:r>
  </w:p>
  <w:p w:rsidR="00CF67D7" w:rsidRPr="005D593C" w:rsidRDefault="00CF67D7">
    <w:pPr>
      <w:pStyle w:val="FSHTitel"/>
    </w:pPr>
    <w:r w:rsidRPr="005D593C">
      <w:fldChar w:fldCharType="begin" w:fldLock="1"/>
    </w:r>
    <w:r w:rsidRPr="005D593C">
      <w:instrText xml:space="preserve"> DOCPROPERTY</w:instrText>
    </w:r>
    <w:r w:rsidRPr="005D593C">
      <w:rPr>
        <w:sz w:val="18"/>
      </w:rPr>
      <w:instrText xml:space="preserve"> "RubrikSvar" *\charformat </w:instrText>
    </w:r>
    <w:r w:rsidRPr="005D593C">
      <w:fldChar w:fldCharType="separate"/>
    </w:r>
    <w:r w:rsidRPr="005D593C">
      <w:t>Destruering av sprängämnen</w:t>
    </w:r>
    <w:r w:rsidRPr="005D593C">
      <w:fldChar w:fldCharType="end"/>
    </w:r>
  </w:p>
  <w:p w:rsidR="00CF67D7" w:rsidRPr="005D593C" w:rsidRDefault="00CF67D7">
    <w:pPr>
      <w:pStyle w:val="Normal00"/>
    </w:pPr>
  </w:p>
  <w:p w:rsidR="00CF67D7" w:rsidRPr="005D593C" w:rsidRDefault="00CF67D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0592896">
    <w:abstractNumId w:val="8"/>
  </w:num>
  <w:num w:numId="2" w16cid:durableId="693187622">
    <w:abstractNumId w:val="9"/>
  </w:num>
  <w:num w:numId="3" w16cid:durableId="1694305414">
    <w:abstractNumId w:val="8"/>
  </w:num>
  <w:num w:numId="4" w16cid:durableId="782043441">
    <w:abstractNumId w:val="9"/>
  </w:num>
  <w:num w:numId="5" w16cid:durableId="1429541114">
    <w:abstractNumId w:val="13"/>
  </w:num>
  <w:num w:numId="6" w16cid:durableId="1901398887">
    <w:abstractNumId w:val="10"/>
  </w:num>
  <w:num w:numId="7" w16cid:durableId="411463852">
    <w:abstractNumId w:val="11"/>
  </w:num>
  <w:num w:numId="8" w16cid:durableId="1403986019">
    <w:abstractNumId w:val="12"/>
  </w:num>
  <w:num w:numId="9" w16cid:durableId="1060593709">
    <w:abstractNumId w:val="8"/>
  </w:num>
  <w:num w:numId="10" w16cid:durableId="1616139211">
    <w:abstractNumId w:val="3"/>
  </w:num>
  <w:num w:numId="11" w16cid:durableId="1726417619">
    <w:abstractNumId w:val="2"/>
  </w:num>
  <w:num w:numId="12" w16cid:durableId="1608925716">
    <w:abstractNumId w:val="1"/>
  </w:num>
  <w:num w:numId="13" w16cid:durableId="674190580">
    <w:abstractNumId w:val="0"/>
  </w:num>
  <w:num w:numId="14" w16cid:durableId="1333413843">
    <w:abstractNumId w:val="9"/>
  </w:num>
  <w:num w:numId="15" w16cid:durableId="779687135">
    <w:abstractNumId w:val="7"/>
  </w:num>
  <w:num w:numId="16" w16cid:durableId="1819376713">
    <w:abstractNumId w:val="6"/>
  </w:num>
  <w:num w:numId="17" w16cid:durableId="1241865222">
    <w:abstractNumId w:val="5"/>
  </w:num>
  <w:num w:numId="18" w16cid:durableId="4778435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2"/>
    <w:docVar w:name="PersonGUIDs" w:val="{1349BC2E-921E-4C89-A5BB-ABC1F4BF1292},{2324F4A0-E53B-45F4-91A8-8A3CDB8C0381}"/>
  </w:docVars>
  <w:rsids>
    <w:rsidRoot w:val="00395CB9"/>
    <w:rsid w:val="00395CB9"/>
    <w:rsid w:val="005D593C"/>
    <w:rsid w:val="00CF67D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0815263-14DF-4AE3-A1D9-B1E63D7B2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383</Words>
  <Characters>2250</Characters>
  <Application>Microsoft Office Word</Application>
  <DocSecurity>4</DocSecurity>
  <Lines>42</Lines>
  <Paragraphs>12</Paragraphs>
  <ScaleCrop>false</ScaleCrop>
  <HeadingPairs>
    <vt:vector size="2" baseType="variant">
      <vt:variant>
        <vt:lpstr>Rubrik</vt:lpstr>
      </vt:variant>
      <vt:variant>
        <vt:i4>1</vt:i4>
      </vt:variant>
    </vt:vector>
  </HeadingPairs>
  <TitlesOfParts>
    <vt:vector size="1" baseType="lpstr">
      <vt:lpstr>s67027</vt:lpstr>
    </vt:vector>
  </TitlesOfParts>
  <Company>Riksdagen</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s67027</dc:title>
  <dc:subject>s67027</dc:subject>
  <dc:creator>Riksdagen</dc:creator>
  <cp:keywords>Riksdagen</cp:keywords>
  <dc:description>TKG-ktrl, MSMQ4mb, PersReg-Distribution mm b-&gt;ny fplogga</dc:description>
  <cp:lastModifiedBy>Lars Brink</cp:lastModifiedBy>
  <cp:revision>2</cp:revision>
  <cp:lastPrinted>2009-01-26T10:55:00Z</cp:lastPrinted>
  <dcterms:created xsi:type="dcterms:W3CDTF">2025-12-17T15:24:00Z</dcterms:created>
  <dcterms:modified xsi:type="dcterms:W3CDTF">2025-12-17T15:24:00Z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mot2000_495_2008-09-22</vt:lpwstr>
  </property>
  <property fmtid="{D5CDD505-2E9C-101B-9397-08002B2CF9AE}" pid="3" name="version">
    <vt:lpwstr>mot2000_495_2008-09-22</vt:lpwstr>
  </property>
  <property fmtid="{D5CDD505-2E9C-101B-9397-08002B2CF9AE}" pid="4" name="dokumenttyp">
    <vt:lpwstr>motion</vt:lpwstr>
  </property>
  <property fmtid="{D5CDD505-2E9C-101B-9397-08002B2CF9AE}" pid="5" name="Sekr">
    <vt:lpwstr>KK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Destruering av sprängämnen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Destruering av sprängämnen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s67027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Christin Hagberg och Fredrik Olovsson (s)</vt:lpwstr>
  </property>
  <property fmtid="{D5CDD505-2E9C-101B-9397-08002B2CF9AE}" pid="26" name="MotionarLista">
    <vt:lpwstr>Hagberg, Christin (s)\Olovsson,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 Hagberg (s), Fredrik Olovsson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Fö241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kristian.krassman@riksdagen.se</vt:lpwstr>
  </property>
  <property fmtid="{D5CDD505-2E9C-101B-9397-08002B2CF9AE}" pid="45" name="ReservUID">
    <vt:lpwstr>kn0617ab</vt:lpwstr>
  </property>
  <property fmtid="{D5CDD505-2E9C-101B-9397-08002B2CF9AE}" pid="46" name="MotionID">
    <vt:lpwstr>20082009000000000115000670270069</vt:lpwstr>
  </property>
  <property fmtid="{D5CDD505-2E9C-101B-9397-08002B2CF9AE}" pid="47" name="datum">
    <vt:lpwstr>081003</vt:lpwstr>
  </property>
  <property fmtid="{D5CDD505-2E9C-101B-9397-08002B2CF9AE}" pid="48" name="avsändar-e-post">
    <vt:lpwstr>kristian.krassman@riksdagen.se</vt:lpwstr>
  </property>
  <property fmtid="{D5CDD505-2E9C-101B-9397-08002B2CF9AE}" pid="49" name="id">
    <vt:lpwstr>20082009000000000115000670270069</vt:lpwstr>
  </property>
  <property fmtid="{D5CDD505-2E9C-101B-9397-08002B2CF9AE}" pid="50" name="nummer">
    <vt:lpwstr>241</vt:lpwstr>
  </property>
  <property fmtid="{D5CDD505-2E9C-101B-9397-08002B2CF9AE}" pid="51" name="utskottsbeteckning">
    <vt:lpwstr>Fö</vt:lpwstr>
  </property>
  <property fmtid="{D5CDD505-2E9C-101B-9397-08002B2CF9AE}" pid="52" name="GlobalUID">
    <vt:lpwstr>{91A61328-D32F-4C3D-9B63-F6CA04A83797}</vt:lpwstr>
  </property>
  <property fmtid="{D5CDD505-2E9C-101B-9397-08002B2CF9AE}" pid="53" name="Överföringar">
    <vt:i4>0</vt:i4>
  </property>
  <property fmtid="{D5CDD505-2E9C-101B-9397-08002B2CF9AE}" pid="54" name="Checksum">
    <vt:lpwstr>*1002097642926*</vt:lpwstr>
  </property>
  <property fmtid="{D5CDD505-2E9C-101B-9397-08002B2CF9AE}" pid="55" name="skuggnummer">
    <vt:lpwstr>1548</vt:lpwstr>
  </property>
  <property fmtid="{D5CDD505-2E9C-101B-9397-08002B2CF9AE}" pid="56" name="urixVersion">
    <vt:lpwstr>3.2.0.8</vt:lpwstr>
  </property>
  <property fmtid="{D5CDD505-2E9C-101B-9397-08002B2CF9AE}" pid="57" name="urixOrigin">
    <vt:lpwstr>090402 14:04:30.841</vt:lpwstr>
  </property>
  <property fmtid="{D5CDD505-2E9C-101B-9397-08002B2CF9AE}" pid="58" name="urixGuid">
    <vt:lpwstr>{5D113C1D-7E25-467E-9319-451297CF1C79}</vt:lpwstr>
  </property>
</Properties>
</file>