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027" w:rsidRPr="00866660" w:rsidRDefault="00C03027">
      <w:pPr>
        <w:pStyle w:val="Frslagsrubrik"/>
      </w:pPr>
      <w:r w:rsidRPr="00866660">
        <w:t>Förslag till riksdagsbeslut</w:t>
      </w:r>
    </w:p>
    <w:p w:rsidR="00C03027" w:rsidRPr="00866660" w:rsidRDefault="00C03027">
      <w:pPr>
        <w:pStyle w:val="Hemstlatt"/>
        <w:ind w:left="0"/>
      </w:pPr>
      <w:r w:rsidRPr="00866660">
        <w:t>Riksdagen tillkännager för regeringen som sin mening vad som anförs i motionen om att släppa loss utvecklingskraften bland jor</w:t>
      </w:r>
      <w:r w:rsidRPr="00866660">
        <w:t>d</w:t>
      </w:r>
      <w:r w:rsidRPr="00866660">
        <w:t>brukarna och de andra företagarna i de gröna näringa</w:t>
      </w:r>
      <w:r w:rsidRPr="00866660">
        <w:t>r</w:t>
      </w:r>
      <w:r w:rsidRPr="00866660">
        <w:t>na.</w:t>
      </w:r>
    </w:p>
    <w:p w:rsidR="00C03027" w:rsidRPr="00866660" w:rsidRDefault="00C03027">
      <w:pPr>
        <w:pStyle w:val="Rubrik1"/>
      </w:pPr>
      <w:r w:rsidRPr="00866660">
        <w:t>Motivering</w:t>
      </w:r>
    </w:p>
    <w:p w:rsidR="00C03027" w:rsidRPr="00866660" w:rsidRDefault="00C03027">
      <w:r w:rsidRPr="00866660">
        <w:t>Många småföretagare på landsbygden driver flera olika verksamheter för att få intäkter som försörjer dem själva och deras familjer. Det handlar om att ta tillvara de möjligheter som de gröna näringarna ger. Småskaligt mångföret</w:t>
      </w:r>
      <w:r w:rsidRPr="00866660">
        <w:t>a</w:t>
      </w:r>
      <w:r w:rsidRPr="00866660">
        <w:t>gande är en försörjningsstrategi på landsbygden. Till exempel bedriver en genomsnittlig lantbrukare en handfull olika verksamheter som ger intäkter till företaget. Detta innebär att de kommer i kontakt med många olika lagstif</w:t>
      </w:r>
      <w:r w:rsidRPr="00866660">
        <w:t>t</w:t>
      </w:r>
      <w:r w:rsidRPr="00866660">
        <w:t>ningar och regler trots att de bedriver verksamheterna i relativt sett liten o</w:t>
      </w:r>
      <w:r w:rsidRPr="00866660">
        <w:t>m</w:t>
      </w:r>
      <w:r w:rsidRPr="00866660">
        <w:t>fattning. Risken att utsättas för kontroller som kan leda till betydande – ibland oproportionerliga – sanktioner ligger som ett tungt ok över flera verksamh</w:t>
      </w:r>
      <w:r w:rsidRPr="00866660">
        <w:t>e</w:t>
      </w:r>
      <w:r w:rsidRPr="00866660">
        <w:t>ter. Lantbrukare och småföretagare på landsbygden</w:t>
      </w:r>
      <w:r w:rsidRPr="00866660">
        <w:t xml:space="preserve"> är med andra ord unde</w:t>
      </w:r>
      <w:r w:rsidRPr="00866660">
        <w:t>r</w:t>
      </w:r>
      <w:r w:rsidRPr="00866660">
        <w:t>ställda en extrem och oproportionerlig regelpress som kväver landsbygdens möjligheter att utvecklas. Följden blir en negativ spiral med förlorade inv</w:t>
      </w:r>
      <w:r w:rsidRPr="00866660">
        <w:t>e</w:t>
      </w:r>
      <w:r w:rsidRPr="00866660">
        <w:t>steringar i företag och jobb.</w:t>
      </w:r>
    </w:p>
    <w:p w:rsidR="00C03027" w:rsidRPr="00866660" w:rsidRDefault="00C03027">
      <w:pPr>
        <w:pStyle w:val="Normaltindrag"/>
      </w:pPr>
      <w:r w:rsidRPr="00866660">
        <w:t>Problematiken är mångfacetterad. Landsbygdens småföretagare behöver företagsvillkor som ger trygghet och leder till positiva spiraler. Idag tar det onödigt lång tid att få fram tillstånd från statliga och kommunala myndigh</w:t>
      </w:r>
      <w:r w:rsidRPr="00866660">
        <w:t>e</w:t>
      </w:r>
      <w:r w:rsidRPr="00866660">
        <w:t>ter. Företagen måste lämna en mängd tidskrävande uppgifter till olika my</w:t>
      </w:r>
      <w:r w:rsidRPr="00866660">
        <w:t>n</w:t>
      </w:r>
      <w:r w:rsidRPr="00866660">
        <w:t>digheter. Företagen har svårigheter att få fram rätt information från myndi</w:t>
      </w:r>
      <w:r w:rsidRPr="00866660">
        <w:t>g</w:t>
      </w:r>
      <w:r w:rsidRPr="00866660">
        <w:t>heterna. Många regler är krångliga och regeldjungeln är svårmanövrerad. Är det ri</w:t>
      </w:r>
      <w:r w:rsidRPr="00866660">
        <w:t>m</w:t>
      </w:r>
      <w:r w:rsidRPr="00866660">
        <w:t>ligt att de minsta företagen ska underställas samma regler som skapats för att reglera de allra största företagens verksamheter?</w:t>
      </w:r>
    </w:p>
    <w:p w:rsidR="00C03027" w:rsidRPr="00866660" w:rsidRDefault="00C03027">
      <w:pPr>
        <w:pStyle w:val="Normaltindrag"/>
      </w:pPr>
      <w:r w:rsidRPr="00866660">
        <w:lastRenderedPageBreak/>
        <w:t xml:space="preserve">Intressant att notera är att regelförenkling inte bara handlar om regler. En mycket viktig faktor är hur företagarna upplever reglerna. Hur bemöts man </w:t>
      </w:r>
      <w:r w:rsidRPr="00866660">
        <w:t>av myndigheter och kommuner? Hittar företagarna den information de söker? Hur väl servar myndigheter och kommuner företagarna utifrån deras behov så att de kan känna sig mer trygga i sitt företagande? Bedrivs tillsyn och kontro</w:t>
      </w:r>
      <w:r w:rsidRPr="00866660">
        <w:t>l</w:t>
      </w:r>
      <w:r w:rsidRPr="00866660">
        <w:t>ler på ett sätt som stödjer och utvecklar företagandet eller skapar de enbart olust?</w:t>
      </w:r>
    </w:p>
    <w:p w:rsidR="00C03027" w:rsidRPr="00866660" w:rsidRDefault="00C03027">
      <w:pPr>
        <w:pStyle w:val="Normaltindrag"/>
      </w:pPr>
      <w:r w:rsidRPr="00866660">
        <w:t>Regelförbättring är ett strategiskt sätt att förbättra företagsklimatet. Detta pågår i många av Sveriges konkurrentländer. I vissa länder tillämpas unda</w:t>
      </w:r>
      <w:r w:rsidRPr="00866660">
        <w:t>n</w:t>
      </w:r>
      <w:r w:rsidRPr="00866660">
        <w:t>tag från regelverken för småföretag. För landsbygdens och de gröna näringa</w:t>
      </w:r>
      <w:r w:rsidRPr="00866660">
        <w:t>r</w:t>
      </w:r>
      <w:r w:rsidRPr="00866660">
        <w:t>nas del behöver utvecklingskraften släppas loss – inte kvävas av tunga regler och olust. Staten behöver därför bredda insatserna och vässa sig ytterligare i arbetet med att underlätta för de gröna näringarna och förbättra deras konku</w:t>
      </w:r>
      <w:r w:rsidRPr="00866660">
        <w:t>r</w:t>
      </w:r>
      <w:r w:rsidRPr="00866660">
        <w:t>renskraft.</w:t>
      </w:r>
    </w:p>
    <w:p w:rsidR="00C03027" w:rsidRPr="00866660" w:rsidRDefault="00C03027">
      <w:pPr>
        <w:pStyle w:val="Normaltindrag"/>
      </w:pPr>
      <w:r w:rsidRPr="00866660">
        <w:t>En översyn bör därför göras av politik som berör småföretagen i allmänhet och de gröna näringarna i synnerhet. Ett förhållningssätt bör därför snarast utarbetas som myndighetsförklarar småför</w:t>
      </w:r>
      <w:r w:rsidRPr="00866660">
        <w:t>etag och konsumenter och leder fram till hållbara och växande företag på landsbygden. Småföretagarunda</w:t>
      </w:r>
      <w:r w:rsidRPr="00866660">
        <w:t>n</w:t>
      </w:r>
      <w:r w:rsidRPr="00866660">
        <w:t>tag, användarvänlighet och bra service bör vara ledord i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6660">
        <w:trPr>
          <w:cantSplit/>
        </w:trPr>
        <w:tc>
          <w:tcPr>
            <w:tcW w:w="3046" w:type="dxa"/>
          </w:tcPr>
          <w:p w:rsidR="00C03027" w:rsidRPr="00866660" w:rsidRDefault="00C03027">
            <w:pPr>
              <w:pStyle w:val="UnderskriftDatum"/>
              <w:spacing w:before="240"/>
            </w:pPr>
            <w:r w:rsidRPr="00866660">
              <w:t>Stockholm den 2 oktober 2013</w:t>
            </w:r>
          </w:p>
        </w:tc>
        <w:tc>
          <w:tcPr>
            <w:tcW w:w="3047" w:type="dxa"/>
          </w:tcPr>
          <w:p w:rsidR="00C03027" w:rsidRPr="00866660" w:rsidRDefault="00C03027">
            <w:pPr>
              <w:pStyle w:val="Underskrifter"/>
              <w:spacing w:before="240"/>
            </w:pPr>
          </w:p>
        </w:tc>
      </w:tr>
      <w:tr w:rsidR="00000000" w:rsidRPr="00866660">
        <w:trPr>
          <w:cantSplit/>
        </w:trPr>
        <w:tc>
          <w:tcPr>
            <w:tcW w:w="3046" w:type="dxa"/>
          </w:tcPr>
          <w:p w:rsidR="00C03027" w:rsidRPr="00866660" w:rsidRDefault="00C03027">
            <w:pPr>
              <w:pStyle w:val="Underskrifter"/>
            </w:pPr>
            <w:r w:rsidRPr="00866660">
              <w:t>Emil Källström (C)</w:t>
            </w:r>
          </w:p>
        </w:tc>
        <w:tc>
          <w:tcPr>
            <w:tcW w:w="3046" w:type="dxa"/>
          </w:tcPr>
          <w:p w:rsidR="00C03027" w:rsidRPr="00866660" w:rsidRDefault="00C03027">
            <w:pPr>
              <w:pStyle w:val="Underskrifter"/>
            </w:pPr>
          </w:p>
        </w:tc>
      </w:tr>
    </w:tbl>
    <w:p w:rsidR="00C03027" w:rsidRPr="00866660" w:rsidRDefault="00C03027">
      <w:pPr>
        <w:pStyle w:val="Normaltindrag"/>
      </w:pPr>
    </w:p>
    <w:sectPr w:rsidR="00C03027" w:rsidRPr="008666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027" w:rsidRPr="00866660" w:rsidRDefault="00C03027">
      <w:r w:rsidRPr="00866660">
        <w:separator/>
      </w:r>
    </w:p>
  </w:endnote>
  <w:endnote w:type="continuationSeparator" w:id="0">
    <w:p w:rsidR="00C03027" w:rsidRPr="00866660" w:rsidRDefault="00C03027">
      <w:r w:rsidRPr="008666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27" w:rsidRPr="00866660" w:rsidRDefault="00866660">
    <w:pPr>
      <w:pStyle w:val="Sidfot"/>
    </w:pPr>
    <w:r w:rsidRPr="008666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08987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027" w:rsidRDefault="00C030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027" w:rsidRDefault="00C030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27" w:rsidRPr="00866660" w:rsidRDefault="00866660">
    <w:pPr>
      <w:pStyle w:val="Sidfot"/>
    </w:pPr>
    <w:r w:rsidRPr="008666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470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027" w:rsidRDefault="00C030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027" w:rsidRDefault="00C030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27" w:rsidRPr="00866660" w:rsidRDefault="00866660">
    <w:pPr>
      <w:pStyle w:val="Sidfot"/>
    </w:pPr>
    <w:r w:rsidRPr="008666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906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027" w:rsidRDefault="00C030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027" w:rsidRDefault="00C030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027" w:rsidRPr="00866660" w:rsidRDefault="00C03027">
      <w:r w:rsidRPr="00866660">
        <w:separator/>
      </w:r>
    </w:p>
  </w:footnote>
  <w:footnote w:type="continuationSeparator" w:id="0">
    <w:p w:rsidR="00C03027" w:rsidRPr="00866660" w:rsidRDefault="00C03027">
      <w:r w:rsidRPr="008666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27" w:rsidRPr="00866660" w:rsidRDefault="00866660">
    <w:pPr>
      <w:pStyle w:val="Sidhuvud"/>
    </w:pPr>
    <w:r w:rsidRPr="008666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3192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027" w:rsidRDefault="00C030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027" w:rsidRDefault="00C030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27" w:rsidRPr="00866660" w:rsidRDefault="00866660">
    <w:pPr>
      <w:pStyle w:val="Sidhuvud"/>
    </w:pPr>
    <w:r w:rsidRPr="008666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414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027" w:rsidRDefault="00C030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027" w:rsidRDefault="00C030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027" w:rsidRPr="00866660" w:rsidRDefault="00C03027">
    <w:pPr>
      <w:pStyle w:val="FSHNormal"/>
      <w:tabs>
        <w:tab w:val="right" w:pos="5840"/>
      </w:tabs>
    </w:pPr>
    <w:r w:rsidRPr="00866660">
      <w:br/>
    </w:r>
    <w:r w:rsidRPr="00866660">
      <w:fldChar w:fldCharType="begin" w:fldLock="1"/>
    </w:r>
    <w:r w:rsidRPr="00866660">
      <w:instrText xml:space="preserve"> DOCPROPERTY</w:instrText>
    </w:r>
    <w:r w:rsidRPr="00866660">
      <w:rPr>
        <w:sz w:val="18"/>
      </w:rPr>
      <w:instrText xml:space="preserve"> "YearUser" *\charformat </w:instrText>
    </w:r>
    <w:r w:rsidRPr="00866660">
      <w:fldChar w:fldCharType="separate"/>
    </w:r>
    <w:r w:rsidRPr="00866660">
      <w:t>2013/14</w:t>
    </w:r>
    <w:r w:rsidRPr="00866660">
      <w:fldChar w:fldCharType="end"/>
    </w:r>
    <w:r w:rsidRPr="00866660">
      <w:t xml:space="preserve"> </w:t>
    </w:r>
    <w:r w:rsidRPr="00866660">
      <w:tab/>
      <w:t xml:space="preserve">mnr: </w:t>
    </w:r>
    <w:r w:rsidRPr="00866660">
      <w:fldChar w:fldCharType="begin" w:fldLock="1"/>
    </w:r>
    <w:r w:rsidRPr="00866660">
      <w:instrText xml:space="preserve"> DOCPROPERTY</w:instrText>
    </w:r>
    <w:r w:rsidRPr="00866660">
      <w:rPr>
        <w:sz w:val="18"/>
      </w:rPr>
      <w:instrText xml:space="preserve"> "Motionsnummer" *\charformat </w:instrText>
    </w:r>
    <w:r w:rsidRPr="00866660">
      <w:fldChar w:fldCharType="separate"/>
    </w:r>
    <w:r w:rsidRPr="00866660">
      <w:t>MJ454</w:t>
    </w:r>
    <w:r w:rsidRPr="00866660">
      <w:fldChar w:fldCharType="end"/>
    </w:r>
    <w:r w:rsidRPr="00866660">
      <w:br/>
    </w:r>
    <w:r w:rsidRPr="00866660">
      <w:fldChar w:fldCharType="begin" w:fldLock="1"/>
    </w:r>
    <w:r w:rsidRPr="00866660">
      <w:instrText xml:space="preserve"> DOCPROPERTY</w:instrText>
    </w:r>
    <w:r w:rsidRPr="00866660">
      <w:rPr>
        <w:sz w:val="18"/>
      </w:rPr>
      <w:instrText xml:space="preserve"> "Samling" *\charformat </w:instrText>
    </w:r>
    <w:r w:rsidRPr="00866660">
      <w:fldChar w:fldCharType="end"/>
    </w:r>
    <w:r w:rsidRPr="00866660">
      <w:tab/>
      <w:t xml:space="preserve">pnr: </w:t>
    </w:r>
    <w:r w:rsidRPr="00866660">
      <w:fldChar w:fldCharType="begin" w:fldLock="1"/>
    </w:r>
    <w:r w:rsidRPr="00866660">
      <w:instrText xml:space="preserve"> DOCPROPERTY</w:instrText>
    </w:r>
    <w:r w:rsidRPr="00866660">
      <w:rPr>
        <w:sz w:val="18"/>
      </w:rPr>
      <w:instrText xml:space="preserve"> "Partinummer" *\charformat </w:instrText>
    </w:r>
    <w:r w:rsidRPr="00866660">
      <w:fldChar w:fldCharType="separate"/>
    </w:r>
    <w:r w:rsidRPr="00866660">
      <w:t>C444</w:t>
    </w:r>
    <w:r w:rsidRPr="00866660">
      <w:fldChar w:fldCharType="end"/>
    </w:r>
  </w:p>
  <w:p w:rsidR="00C03027" w:rsidRPr="00866660" w:rsidRDefault="00C03027">
    <w:pPr>
      <w:pStyle w:val="FSHRub1"/>
    </w:pPr>
    <w:r w:rsidRPr="00866660">
      <w:t>Motion till riksdagen</w:t>
    </w:r>
    <w:r w:rsidRPr="00866660">
      <w:br/>
    </w:r>
    <w:r w:rsidRPr="00866660">
      <w:fldChar w:fldCharType="begin" w:fldLock="1"/>
    </w:r>
    <w:r w:rsidRPr="00866660">
      <w:instrText xml:space="preserve"> DOCPROPERTY "YearUser" *\charformat </w:instrText>
    </w:r>
    <w:r w:rsidRPr="00866660">
      <w:fldChar w:fldCharType="separate"/>
    </w:r>
    <w:r w:rsidRPr="00866660">
      <w:t>2013/14</w:t>
    </w:r>
    <w:r w:rsidRPr="00866660">
      <w:fldChar w:fldCharType="end"/>
    </w:r>
    <w:r w:rsidRPr="00866660">
      <w:t>:</w:t>
    </w:r>
    <w:r w:rsidRPr="00866660">
      <w:fldChar w:fldCharType="begin" w:fldLock="1"/>
    </w:r>
    <w:r w:rsidRPr="00866660">
      <w:instrText xml:space="preserve"> DOCPROPERTY "Motionsnummer" *\charformat </w:instrText>
    </w:r>
    <w:r w:rsidRPr="00866660">
      <w:fldChar w:fldCharType="separate"/>
    </w:r>
    <w:r w:rsidRPr="00866660">
      <w:t>MJ454</w:t>
    </w:r>
    <w:r w:rsidRPr="00866660">
      <w:fldChar w:fldCharType="end"/>
    </w:r>
  </w:p>
  <w:p w:rsidR="00C03027" w:rsidRPr="00866660" w:rsidRDefault="00C03027">
    <w:pPr>
      <w:pStyle w:val="FSHNormalS5"/>
    </w:pPr>
    <w:r w:rsidRPr="00866660">
      <w:fldChar w:fldCharType="begin" w:fldLock="1"/>
    </w:r>
    <w:r w:rsidRPr="00866660">
      <w:instrText xml:space="preserve"> DOCPROPERTY "MotionarText" *\charformat </w:instrText>
    </w:r>
    <w:r w:rsidRPr="00866660">
      <w:fldChar w:fldCharType="separate"/>
    </w:r>
    <w:r w:rsidRPr="00866660">
      <w:t>av Emil Källström (C)</w:t>
    </w:r>
    <w:r w:rsidRPr="00866660">
      <w:fldChar w:fldCharType="end"/>
    </w:r>
    <w:r w:rsidRPr="00866660">
      <w:br/>
    </w:r>
    <w:r w:rsidRPr="00866660">
      <w:fldChar w:fldCharType="begin" w:fldLock="1"/>
    </w:r>
    <w:r w:rsidRPr="00866660">
      <w:instrText xml:space="preserve"> DOCPROPERTY "SvarFrasKort" *\charformat </w:instrText>
    </w:r>
    <w:r w:rsidRPr="00866660">
      <w:fldChar w:fldCharType="end"/>
    </w:r>
  </w:p>
  <w:p w:rsidR="00C03027" w:rsidRPr="00866660" w:rsidRDefault="00C03027">
    <w:pPr>
      <w:pStyle w:val="FSHTitel"/>
    </w:pPr>
    <w:r w:rsidRPr="00866660">
      <w:fldChar w:fldCharType="begin" w:fldLock="1"/>
    </w:r>
    <w:r w:rsidRPr="00866660">
      <w:instrText xml:space="preserve"> DOCPROPERTY</w:instrText>
    </w:r>
    <w:r w:rsidRPr="00866660">
      <w:rPr>
        <w:sz w:val="18"/>
      </w:rPr>
      <w:instrText xml:space="preserve"> "RubrikSvar" *\charformat </w:instrText>
    </w:r>
    <w:r w:rsidRPr="00866660">
      <w:fldChar w:fldCharType="separate"/>
    </w:r>
    <w:r w:rsidRPr="00866660">
      <w:t>Regelkrångel</w:t>
    </w:r>
    <w:r w:rsidRPr="00866660">
      <w:fldChar w:fldCharType="end"/>
    </w:r>
  </w:p>
  <w:p w:rsidR="00C03027" w:rsidRPr="00866660" w:rsidRDefault="00C03027">
    <w:pPr>
      <w:pStyle w:val="Normal00"/>
    </w:pPr>
  </w:p>
  <w:p w:rsidR="00C03027" w:rsidRPr="00866660" w:rsidRDefault="00C030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511250">
    <w:abstractNumId w:val="13"/>
  </w:num>
  <w:num w:numId="2" w16cid:durableId="1866362008">
    <w:abstractNumId w:val="11"/>
  </w:num>
  <w:num w:numId="3" w16cid:durableId="1667660214">
    <w:abstractNumId w:val="14"/>
  </w:num>
  <w:num w:numId="4" w16cid:durableId="454637084">
    <w:abstractNumId w:val="8"/>
  </w:num>
  <w:num w:numId="5" w16cid:durableId="128472586">
    <w:abstractNumId w:val="3"/>
  </w:num>
  <w:num w:numId="6" w16cid:durableId="38553720">
    <w:abstractNumId w:val="2"/>
  </w:num>
  <w:num w:numId="7" w16cid:durableId="1532646777">
    <w:abstractNumId w:val="1"/>
  </w:num>
  <w:num w:numId="8" w16cid:durableId="1073507305">
    <w:abstractNumId w:val="0"/>
  </w:num>
  <w:num w:numId="9" w16cid:durableId="508377012">
    <w:abstractNumId w:val="9"/>
  </w:num>
  <w:num w:numId="10" w16cid:durableId="645202080">
    <w:abstractNumId w:val="7"/>
  </w:num>
  <w:num w:numId="11" w16cid:durableId="834956077">
    <w:abstractNumId w:val="6"/>
  </w:num>
  <w:num w:numId="12" w16cid:durableId="1951349389">
    <w:abstractNumId w:val="5"/>
  </w:num>
  <w:num w:numId="13" w16cid:durableId="1670062634">
    <w:abstractNumId w:val="4"/>
  </w:num>
  <w:num w:numId="14" w16cid:durableId="1649094260">
    <w:abstractNumId w:val="16"/>
  </w:num>
  <w:num w:numId="15" w16cid:durableId="1178733516">
    <w:abstractNumId w:val="12"/>
  </w:num>
  <w:num w:numId="16" w16cid:durableId="834417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8928B08-8D94-4F2F-924A-FE11EBCEDBDA}"/>
  </w:docVars>
  <w:rsids>
    <w:rsidRoot w:val="00A65D90"/>
    <w:rsid w:val="00866660"/>
    <w:rsid w:val="00A65D90"/>
    <w:rsid w:val="00C030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099F54-C4B8-4C3F-86FE-B9B83664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2668</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C444</vt:lpstr>
    </vt:vector>
  </TitlesOfParts>
  <Company>Riksdagen</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C444</dc:title>
  <dc:subject>C444</dc:subject>
  <dc:creator>Riksdagen</dc:creator>
  <cp:keywords>Riksdagen</cp:keywords>
  <dc:description>AD-ändringar</dc:description>
  <cp:lastModifiedBy>Lars Brink</cp:lastModifiedBy>
  <cp:revision>2</cp:revision>
  <cp:lastPrinted>2014-01-15T10:09:00Z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Regelkrångel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Regelkrångel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20132014000000000067000004440069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20132014000000000067000004440069</vt:lpwstr>
  </property>
  <property fmtid="{D5CDD505-2E9C-101B-9397-08002B2CF9AE}" pid="50" name="nummer">
    <vt:lpwstr>454</vt:lpwstr>
  </property>
  <property fmtid="{D5CDD505-2E9C-101B-9397-08002B2CF9AE}" pid="51" name="utskottsbeteckning">
    <vt:lpwstr>MJ</vt:lpwstr>
  </property>
  <property fmtid="{D5CDD505-2E9C-101B-9397-08002B2CF9AE}" pid="52" name="GlobalUID">
    <vt:lpwstr>{DAF48F91-3652-482E-BDDC-43985D8F7457}</vt:lpwstr>
  </property>
  <property fmtid="{D5CDD505-2E9C-101B-9397-08002B2CF9AE}" pid="53" name="Överföringar">
    <vt:i4>0</vt:i4>
  </property>
  <property fmtid="{D5CDD505-2E9C-101B-9397-08002B2CF9AE}" pid="54" name="Checksum">
    <vt:lpwstr>*1016746782680*</vt:lpwstr>
  </property>
  <property fmtid="{D5CDD505-2E9C-101B-9397-08002B2CF9AE}" pid="55" name="skuggnummer">
    <vt:lpwstr>2698</vt:lpwstr>
  </property>
  <property fmtid="{D5CDD505-2E9C-101B-9397-08002B2CF9AE}" pid="56" name="urixVersion">
    <vt:lpwstr>4.6.0.0</vt:lpwstr>
  </property>
  <property fmtid="{D5CDD505-2E9C-101B-9397-08002B2CF9AE}" pid="57" name="urixOrigin">
    <vt:lpwstr>140115 11:10:06.795</vt:lpwstr>
  </property>
  <property fmtid="{D5CDD505-2E9C-101B-9397-08002B2CF9AE}" pid="58" name="urixGuid">
    <vt:lpwstr>{58BDA4FC-D472-42CB-9C53-C2C12A70B7E7}</vt:lpwstr>
  </property>
</Properties>
</file>