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B43" w:rsidRPr="003965F5" w:rsidRDefault="00821B43">
      <w:pPr>
        <w:pStyle w:val="Frslagsrubrik"/>
      </w:pPr>
      <w:r w:rsidRPr="003965F5">
        <w:t>Förslag till riksdagsbeslut</w:t>
      </w:r>
    </w:p>
    <w:p w:rsidR="00821B43" w:rsidRPr="003965F5" w:rsidRDefault="00821B43">
      <w:pPr>
        <w:pStyle w:val="Hemstlatt"/>
      </w:pPr>
      <w:r w:rsidRPr="003965F5">
        <w:t>Riksdagen tillkännager för regeringen som sin mening vad som anförs i motionen om en översyn av nämndemannarekryterin</w:t>
      </w:r>
      <w:r w:rsidRPr="003965F5">
        <w:t>g</w:t>
      </w:r>
      <w:r w:rsidRPr="003965F5">
        <w:t>en.</w:t>
      </w:r>
    </w:p>
    <w:p w:rsidR="00821B43" w:rsidRPr="003965F5" w:rsidRDefault="00821B43">
      <w:pPr>
        <w:pStyle w:val="Rubrik1"/>
      </w:pPr>
      <w:r w:rsidRPr="003965F5">
        <w:t>Motivering</w:t>
      </w:r>
    </w:p>
    <w:p w:rsidR="00821B43" w:rsidRPr="003965F5" w:rsidRDefault="00821B43">
      <w:r w:rsidRPr="003965F5">
        <w:t>Nämndemän ska vara opolitiska lekmän. Ändå är det politiker som tillsätter nämndemännen. När en politiskt tillsatt nämndeman, som på sin blogg fört resonemang om hur mångkulturen är att lasta för terrordåd, sedan ska sitta och döma i migrationsdomstolens beslut om asylärenden finns det förmodl</w:t>
      </w:r>
      <w:r w:rsidRPr="003965F5">
        <w:t>i</w:t>
      </w:r>
      <w:r w:rsidRPr="003965F5">
        <w:t>gen någon annan som är mer lämpad för uppdraget. Det finns inget som sty</w:t>
      </w:r>
      <w:r w:rsidRPr="003965F5">
        <w:t>r</w:t>
      </w:r>
      <w:r w:rsidRPr="003965F5">
        <w:t>ker att det sunda förnuftet och objektiviteten skulle vara större hos politiker än hos resten av landets invånare. Alldeles säkert finns det exempelvis bland pensionärer väl lämpade personer för uppdraget som skulle vilja få förtroe</w:t>
      </w:r>
      <w:r w:rsidRPr="003965F5">
        <w:t>n</w:t>
      </w:r>
      <w:r w:rsidRPr="003965F5">
        <w:t>det som nämndeman och erhålla ersättningen för det. För att öka nämnd</w:t>
      </w:r>
      <w:r w:rsidRPr="003965F5">
        <w:t>e</w:t>
      </w:r>
      <w:r w:rsidRPr="003965F5">
        <w:t xml:space="preserve">männens representativitet bör rätten tas ifrån de politiska partierna att utse dem så att det inte uteslutande är politiker som sitter </w:t>
      </w:r>
      <w:r w:rsidRPr="003965F5">
        <w:t>som nämndemän. Fö</w:t>
      </w:r>
      <w:r w:rsidRPr="003965F5">
        <w:t>r</w:t>
      </w:r>
      <w:r w:rsidRPr="003965F5">
        <w:t>slagsvis kan länsstyrelsen, Domstolsverket eller någon annan myndighet tillsätta nämndemän på rekommendation.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65F5">
        <w:trPr>
          <w:cantSplit/>
        </w:trPr>
        <w:tc>
          <w:tcPr>
            <w:tcW w:w="3046" w:type="dxa"/>
          </w:tcPr>
          <w:p w:rsidR="00821B43" w:rsidRPr="003965F5" w:rsidRDefault="00821B43">
            <w:pPr>
              <w:pStyle w:val="UnderskriftDatum"/>
              <w:spacing w:before="240"/>
            </w:pPr>
            <w:r w:rsidRPr="003965F5">
              <w:t>Stockholm den 23 september 2011</w:t>
            </w:r>
          </w:p>
        </w:tc>
        <w:tc>
          <w:tcPr>
            <w:tcW w:w="3047" w:type="dxa"/>
          </w:tcPr>
          <w:p w:rsidR="00821B43" w:rsidRPr="003965F5" w:rsidRDefault="00821B43">
            <w:pPr>
              <w:pStyle w:val="Underskrifter"/>
              <w:spacing w:before="240"/>
            </w:pPr>
          </w:p>
        </w:tc>
      </w:tr>
      <w:tr w:rsidR="00000000" w:rsidRPr="003965F5">
        <w:trPr>
          <w:cantSplit/>
        </w:trPr>
        <w:tc>
          <w:tcPr>
            <w:tcW w:w="3046" w:type="dxa"/>
          </w:tcPr>
          <w:p w:rsidR="00821B43" w:rsidRPr="003965F5" w:rsidRDefault="00821B43">
            <w:pPr>
              <w:pStyle w:val="Underskrifter"/>
            </w:pPr>
            <w:r w:rsidRPr="003965F5">
              <w:t>Stefan Caplan (M)</w:t>
            </w:r>
          </w:p>
        </w:tc>
        <w:tc>
          <w:tcPr>
            <w:tcW w:w="3046" w:type="dxa"/>
          </w:tcPr>
          <w:p w:rsidR="00821B43" w:rsidRPr="003965F5" w:rsidRDefault="00821B43">
            <w:pPr>
              <w:pStyle w:val="Underskrifter"/>
            </w:pPr>
          </w:p>
        </w:tc>
      </w:tr>
    </w:tbl>
    <w:p w:rsidR="00821B43" w:rsidRPr="003965F5" w:rsidRDefault="00821B43">
      <w:pPr>
        <w:pStyle w:val="Normaltindrag"/>
      </w:pPr>
    </w:p>
    <w:sectPr w:rsidR="00821B43" w:rsidRPr="003965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1B43" w:rsidRPr="003965F5" w:rsidRDefault="00821B43">
      <w:r w:rsidRPr="003965F5">
        <w:separator/>
      </w:r>
    </w:p>
  </w:endnote>
  <w:endnote w:type="continuationSeparator" w:id="0">
    <w:p w:rsidR="00821B43" w:rsidRPr="003965F5" w:rsidRDefault="00821B43">
      <w:r w:rsidRPr="003965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B43" w:rsidRPr="003965F5" w:rsidRDefault="003965F5">
    <w:pPr>
      <w:pStyle w:val="Sidfot"/>
    </w:pPr>
    <w:r w:rsidRPr="003965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4986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B43" w:rsidRDefault="00821B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1B43" w:rsidRDefault="00821B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B43" w:rsidRPr="003965F5" w:rsidRDefault="003965F5">
    <w:pPr>
      <w:pStyle w:val="Sidfot"/>
    </w:pPr>
    <w:r w:rsidRPr="003965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252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B43" w:rsidRDefault="00821B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1B43" w:rsidRDefault="00821B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B43" w:rsidRPr="003965F5" w:rsidRDefault="003965F5">
    <w:pPr>
      <w:pStyle w:val="Sidfot"/>
    </w:pPr>
    <w:r w:rsidRPr="003965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670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B43" w:rsidRDefault="00821B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1B43" w:rsidRDefault="00821B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1B43" w:rsidRPr="003965F5" w:rsidRDefault="00821B43">
      <w:r w:rsidRPr="003965F5">
        <w:separator/>
      </w:r>
    </w:p>
  </w:footnote>
  <w:footnote w:type="continuationSeparator" w:id="0">
    <w:p w:rsidR="00821B43" w:rsidRPr="003965F5" w:rsidRDefault="00821B43">
      <w:r w:rsidRPr="003965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B43" w:rsidRPr="003965F5" w:rsidRDefault="003965F5">
    <w:pPr>
      <w:pStyle w:val="Sidhuvud"/>
    </w:pPr>
    <w:r w:rsidRPr="003965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7846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B43" w:rsidRDefault="00821B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1B43" w:rsidRDefault="00821B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B43" w:rsidRPr="003965F5" w:rsidRDefault="003965F5">
    <w:pPr>
      <w:pStyle w:val="Sidhuvud"/>
    </w:pPr>
    <w:r w:rsidRPr="003965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42453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B43" w:rsidRDefault="00821B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1B43" w:rsidRDefault="00821B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B43" w:rsidRPr="003965F5" w:rsidRDefault="00821B43">
    <w:pPr>
      <w:pStyle w:val="FSHNormal"/>
      <w:tabs>
        <w:tab w:val="right" w:pos="5840"/>
      </w:tabs>
    </w:pPr>
    <w:r w:rsidRPr="003965F5">
      <w:br/>
    </w:r>
    <w:r w:rsidRPr="003965F5">
      <w:fldChar w:fldCharType="begin" w:fldLock="1"/>
    </w:r>
    <w:r w:rsidRPr="003965F5">
      <w:instrText xml:space="preserve"> DOCPROPERTY</w:instrText>
    </w:r>
    <w:r w:rsidRPr="003965F5">
      <w:rPr>
        <w:sz w:val="18"/>
      </w:rPr>
      <w:instrText xml:space="preserve"> "YearUser" *\charformat </w:instrText>
    </w:r>
    <w:r w:rsidRPr="003965F5">
      <w:fldChar w:fldCharType="separate"/>
    </w:r>
    <w:r w:rsidRPr="003965F5">
      <w:t>2011/12</w:t>
    </w:r>
    <w:r w:rsidRPr="003965F5">
      <w:fldChar w:fldCharType="end"/>
    </w:r>
    <w:r w:rsidRPr="003965F5">
      <w:t xml:space="preserve"> </w:t>
    </w:r>
    <w:r w:rsidRPr="003965F5">
      <w:tab/>
      <w:t xml:space="preserve">mnr: </w:t>
    </w:r>
    <w:r w:rsidRPr="003965F5">
      <w:fldChar w:fldCharType="begin" w:fldLock="1"/>
    </w:r>
    <w:r w:rsidRPr="003965F5">
      <w:instrText xml:space="preserve"> DOCPROPERTY</w:instrText>
    </w:r>
    <w:r w:rsidRPr="003965F5">
      <w:rPr>
        <w:sz w:val="18"/>
      </w:rPr>
      <w:instrText xml:space="preserve"> "Motionsnummer" *\charformat </w:instrText>
    </w:r>
    <w:r w:rsidRPr="003965F5">
      <w:fldChar w:fldCharType="separate"/>
    </w:r>
    <w:r w:rsidRPr="003965F5">
      <w:t>Ju278</w:t>
    </w:r>
    <w:r w:rsidRPr="003965F5">
      <w:fldChar w:fldCharType="end"/>
    </w:r>
    <w:r w:rsidRPr="003965F5">
      <w:br/>
    </w:r>
    <w:r w:rsidRPr="003965F5">
      <w:fldChar w:fldCharType="begin" w:fldLock="1"/>
    </w:r>
    <w:r w:rsidRPr="003965F5">
      <w:instrText xml:space="preserve"> DOCPROPERTY</w:instrText>
    </w:r>
    <w:r w:rsidRPr="003965F5">
      <w:rPr>
        <w:sz w:val="18"/>
      </w:rPr>
      <w:instrText xml:space="preserve"> "Samling" *\charformat </w:instrText>
    </w:r>
    <w:r w:rsidRPr="003965F5">
      <w:fldChar w:fldCharType="end"/>
    </w:r>
    <w:r w:rsidRPr="003965F5">
      <w:tab/>
      <w:t xml:space="preserve">pnr: </w:t>
    </w:r>
    <w:r w:rsidRPr="003965F5">
      <w:fldChar w:fldCharType="begin" w:fldLock="1"/>
    </w:r>
    <w:r w:rsidRPr="003965F5">
      <w:instrText xml:space="preserve"> DOCPROPERTY</w:instrText>
    </w:r>
    <w:r w:rsidRPr="003965F5">
      <w:rPr>
        <w:sz w:val="18"/>
      </w:rPr>
      <w:instrText xml:space="preserve"> "Partinummer" *\charformat </w:instrText>
    </w:r>
    <w:r w:rsidRPr="003965F5">
      <w:fldChar w:fldCharType="separate"/>
    </w:r>
    <w:r w:rsidRPr="003965F5">
      <w:t>M222</w:t>
    </w:r>
    <w:r w:rsidRPr="003965F5">
      <w:fldChar w:fldCharType="end"/>
    </w:r>
  </w:p>
  <w:p w:rsidR="00821B43" w:rsidRPr="003965F5" w:rsidRDefault="00821B43">
    <w:pPr>
      <w:pStyle w:val="FSHRub1"/>
    </w:pPr>
    <w:r w:rsidRPr="003965F5">
      <w:t>Motion till riksdagen</w:t>
    </w:r>
    <w:r w:rsidRPr="003965F5">
      <w:br/>
    </w:r>
    <w:r w:rsidRPr="003965F5">
      <w:fldChar w:fldCharType="begin" w:fldLock="1"/>
    </w:r>
    <w:r w:rsidRPr="003965F5">
      <w:instrText xml:space="preserve"> DOCPROPERTY "YearUser" *\charformat </w:instrText>
    </w:r>
    <w:r w:rsidRPr="003965F5">
      <w:fldChar w:fldCharType="separate"/>
    </w:r>
    <w:r w:rsidRPr="003965F5">
      <w:t>2011/12</w:t>
    </w:r>
    <w:r w:rsidRPr="003965F5">
      <w:fldChar w:fldCharType="end"/>
    </w:r>
    <w:r w:rsidRPr="003965F5">
      <w:t>:</w:t>
    </w:r>
    <w:r w:rsidRPr="003965F5">
      <w:fldChar w:fldCharType="begin" w:fldLock="1"/>
    </w:r>
    <w:r w:rsidRPr="003965F5">
      <w:instrText xml:space="preserve"> DOCPROPERTY "Motionsnummer" *\charformat </w:instrText>
    </w:r>
    <w:r w:rsidRPr="003965F5">
      <w:fldChar w:fldCharType="separate"/>
    </w:r>
    <w:r w:rsidRPr="003965F5">
      <w:t>Ju278</w:t>
    </w:r>
    <w:r w:rsidRPr="003965F5">
      <w:fldChar w:fldCharType="end"/>
    </w:r>
  </w:p>
  <w:p w:rsidR="00821B43" w:rsidRPr="003965F5" w:rsidRDefault="00821B43">
    <w:pPr>
      <w:pStyle w:val="FSHNormalS5"/>
    </w:pPr>
    <w:r w:rsidRPr="003965F5">
      <w:fldChar w:fldCharType="begin" w:fldLock="1"/>
    </w:r>
    <w:r w:rsidRPr="003965F5">
      <w:instrText xml:space="preserve"> DOCPROPERTY "MotionarText" *\charformat </w:instrText>
    </w:r>
    <w:r w:rsidRPr="003965F5">
      <w:fldChar w:fldCharType="separate"/>
    </w:r>
    <w:r w:rsidRPr="003965F5">
      <w:t>av Stefan Caplan (M)</w:t>
    </w:r>
    <w:r w:rsidRPr="003965F5">
      <w:fldChar w:fldCharType="end"/>
    </w:r>
    <w:r w:rsidRPr="003965F5">
      <w:br/>
    </w:r>
    <w:r w:rsidRPr="003965F5">
      <w:fldChar w:fldCharType="begin" w:fldLock="1"/>
    </w:r>
    <w:r w:rsidRPr="003965F5">
      <w:instrText xml:space="preserve"> DOCPROPERTY "SvarFrasKort" *\charformat </w:instrText>
    </w:r>
    <w:r w:rsidRPr="003965F5">
      <w:fldChar w:fldCharType="end"/>
    </w:r>
  </w:p>
  <w:p w:rsidR="00821B43" w:rsidRPr="003965F5" w:rsidRDefault="00821B43">
    <w:pPr>
      <w:pStyle w:val="FSHTitel"/>
    </w:pPr>
    <w:r w:rsidRPr="003965F5">
      <w:fldChar w:fldCharType="begin" w:fldLock="1"/>
    </w:r>
    <w:r w:rsidRPr="003965F5">
      <w:instrText xml:space="preserve"> DOCPROPERTY</w:instrText>
    </w:r>
    <w:r w:rsidRPr="003965F5">
      <w:rPr>
        <w:sz w:val="18"/>
      </w:rPr>
      <w:instrText xml:space="preserve"> "RubrikSvar" *\charformat </w:instrText>
    </w:r>
    <w:r w:rsidRPr="003965F5">
      <w:fldChar w:fldCharType="separate"/>
    </w:r>
    <w:r w:rsidRPr="003965F5">
      <w:t>Nämndemannarekrytering</w:t>
    </w:r>
    <w:r w:rsidRPr="003965F5">
      <w:fldChar w:fldCharType="end"/>
    </w:r>
  </w:p>
  <w:p w:rsidR="00821B43" w:rsidRPr="003965F5" w:rsidRDefault="00821B43">
    <w:pPr>
      <w:pStyle w:val="Normal00"/>
    </w:pPr>
  </w:p>
  <w:p w:rsidR="00821B43" w:rsidRPr="003965F5" w:rsidRDefault="00821B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1400572">
    <w:abstractNumId w:val="3"/>
  </w:num>
  <w:num w:numId="2" w16cid:durableId="296227472">
    <w:abstractNumId w:val="2"/>
  </w:num>
  <w:num w:numId="3" w16cid:durableId="1239438403">
    <w:abstractNumId w:val="1"/>
  </w:num>
  <w:num w:numId="4" w16cid:durableId="1668246527">
    <w:abstractNumId w:val="0"/>
  </w:num>
  <w:num w:numId="5" w16cid:durableId="1811703976">
    <w:abstractNumId w:val="7"/>
  </w:num>
  <w:num w:numId="6" w16cid:durableId="1439060340">
    <w:abstractNumId w:val="6"/>
  </w:num>
  <w:num w:numId="7" w16cid:durableId="287006997">
    <w:abstractNumId w:val="5"/>
  </w:num>
  <w:num w:numId="8" w16cid:durableId="702756005">
    <w:abstractNumId w:val="4"/>
  </w:num>
  <w:num w:numId="9" w16cid:durableId="1347713323">
    <w:abstractNumId w:val="8"/>
  </w:num>
  <w:num w:numId="10" w16cid:durableId="681395130">
    <w:abstractNumId w:val="9"/>
  </w:num>
  <w:num w:numId="11" w16cid:durableId="1859849562">
    <w:abstractNumId w:val="10"/>
  </w:num>
  <w:num w:numId="12" w16cid:durableId="1493568494">
    <w:abstractNumId w:val="13"/>
  </w:num>
  <w:num w:numId="13" w16cid:durableId="1350715994">
    <w:abstractNumId w:val="15"/>
  </w:num>
  <w:num w:numId="14" w16cid:durableId="350839937">
    <w:abstractNumId w:val="16"/>
  </w:num>
  <w:num w:numId="15" w16cid:durableId="1676881365">
    <w:abstractNumId w:val="11"/>
  </w:num>
  <w:num w:numId="16" w16cid:durableId="256713563">
    <w:abstractNumId w:val="18"/>
  </w:num>
  <w:num w:numId="17" w16cid:durableId="158621037">
    <w:abstractNumId w:val="17"/>
  </w:num>
  <w:num w:numId="18" w16cid:durableId="2031485487">
    <w:abstractNumId w:val="14"/>
  </w:num>
  <w:num w:numId="19" w16cid:durableId="2084329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3B8BA9D9-F68D-4147-91F1-3B80314D9E29}"/>
  </w:docVars>
  <w:rsids>
    <w:rsidRoot w:val="00C56AF9"/>
    <w:rsid w:val="003965F5"/>
    <w:rsid w:val="00821B43"/>
    <w:rsid w:val="00C56A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E787C7-1306-46C0-B3CC-8088157B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985</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M0222</vt:lpstr>
    </vt:vector>
  </TitlesOfParts>
  <Company>Riksdagen</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M0222</dc:title>
  <dc:subject>M0222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2011-11-28T09:04:00Z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cf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Nämndemannarekrytering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Nämndemannarekrytering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Caplan (M)</vt:lpwstr>
  </property>
  <property fmtid="{D5CDD505-2E9C-101B-9397-08002B2CF9AE}" pid="26" name="MotionarLista">
    <vt:lpwstr>Caplan,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Caplan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carl.friberg@riksdagen.se</vt:lpwstr>
  </property>
  <property fmtid="{D5CDD505-2E9C-101B-9397-08002B2CF9AE}" pid="45" name="ReservUID">
    <vt:lpwstr>cl0129ab</vt:lpwstr>
  </property>
  <property fmtid="{D5CDD505-2E9C-101B-9397-08002B2CF9AE}" pid="46" name="MotionID">
    <vt:lpwstr>20112012000000000077000002220069</vt:lpwstr>
  </property>
  <property fmtid="{D5CDD505-2E9C-101B-9397-08002B2CF9AE}" pid="47" name="datum">
    <vt:lpwstr>110923</vt:lpwstr>
  </property>
  <property fmtid="{D5CDD505-2E9C-101B-9397-08002B2CF9AE}" pid="48" name="avsändar-e-post">
    <vt:lpwstr>carl.friberg@riksdagen.se</vt:lpwstr>
  </property>
  <property fmtid="{D5CDD505-2E9C-101B-9397-08002B2CF9AE}" pid="49" name="id">
    <vt:lpwstr>20112012000000000077000002220069</vt:lpwstr>
  </property>
  <property fmtid="{D5CDD505-2E9C-101B-9397-08002B2CF9AE}" pid="50" name="nummer">
    <vt:lpwstr>278</vt:lpwstr>
  </property>
  <property fmtid="{D5CDD505-2E9C-101B-9397-08002B2CF9AE}" pid="51" name="utskottsbeteckning">
    <vt:lpwstr>Ju</vt:lpwstr>
  </property>
  <property fmtid="{D5CDD505-2E9C-101B-9397-08002B2CF9AE}" pid="52" name="GlobalUID">
    <vt:lpwstr>{360D21A8-2A20-4FBF-95EB-B5C95E3C7461}</vt:lpwstr>
  </property>
  <property fmtid="{D5CDD505-2E9C-101B-9397-08002B2CF9AE}" pid="53" name="Överföringar">
    <vt:i4>0</vt:i4>
  </property>
  <property fmtid="{D5CDD505-2E9C-101B-9397-08002B2CF9AE}" pid="54" name="Checksum">
    <vt:lpwstr>*0000374661517*</vt:lpwstr>
  </property>
  <property fmtid="{D5CDD505-2E9C-101B-9397-08002B2CF9AE}" pid="55" name="skuggnummer">
    <vt:lpwstr>1199</vt:lpwstr>
  </property>
  <property fmtid="{D5CDD505-2E9C-101B-9397-08002B2CF9AE}" pid="56" name="urixVersion">
    <vt:lpwstr>4.5.0.25</vt:lpwstr>
  </property>
  <property fmtid="{D5CDD505-2E9C-101B-9397-08002B2CF9AE}" pid="57" name="urixOrigin">
    <vt:lpwstr>111128 10:04:52.961</vt:lpwstr>
  </property>
  <property fmtid="{D5CDD505-2E9C-101B-9397-08002B2CF9AE}" pid="58" name="urixGuid">
    <vt:lpwstr>{D367BBA8-2154-4817-8062-79FC354AB77C}</vt:lpwstr>
  </property>
</Properties>
</file>