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4BA" w:rsidRPr="009D02DC" w:rsidRDefault="00C174BA" w:rsidP="00731C5C">
      <w:pPr>
        <w:pStyle w:val="Hemstlrubrik"/>
      </w:pPr>
      <w:r w:rsidRPr="009D02DC">
        <w:t>Förslag till riksdagsbeslut</w:t>
      </w:r>
    </w:p>
    <w:p w:rsidR="00C174BA" w:rsidRPr="009D02DC" w:rsidRDefault="00A66D0E" w:rsidP="0019370E">
      <w:pPr>
        <w:pStyle w:val="Hemstlatt"/>
      </w:pPr>
      <w:r w:rsidRPr="009D02DC">
        <w:t xml:space="preserve">Riksdagen tillkännager för regeringen som sin mening vad i motionen anförs om att prioritera och satsa på tobakspreventivt arbete. </w:t>
      </w:r>
    </w:p>
    <w:p w:rsidR="00F231B7" w:rsidRPr="009D02DC" w:rsidRDefault="007C6092" w:rsidP="00BA19DF">
      <w:pPr>
        <w:pStyle w:val="Rubrik1"/>
      </w:pPr>
      <w:r w:rsidRPr="009D02DC">
        <w:t>Motivering</w:t>
      </w:r>
    </w:p>
    <w:p w:rsidR="00F231B7" w:rsidRPr="009D02DC" w:rsidRDefault="00C174BA" w:rsidP="00C62125">
      <w:r w:rsidRPr="009D02DC">
        <w:t>Antalet rökare i Sverige har minskat avsevärt de senaste decennierna</w:t>
      </w:r>
      <w:r w:rsidR="00731C5C" w:rsidRPr="009D02DC">
        <w:t xml:space="preserve"> –</w:t>
      </w:r>
      <w:r w:rsidR="007675B1" w:rsidRPr="009D02DC">
        <w:t xml:space="preserve"> p</w:t>
      </w:r>
      <w:r w:rsidRPr="009D02DC">
        <w:t>å 30 år har andelen rökare bland män minskat med 50 procent och bland kvinnor med 30 procent. Bland gravida har rökarna minskat med närmare 70 procent sedan början av 1990-talet. Information, opinionsbildning och utbildning har legat till grund för denna utveckling som skärpt lagstiftning och rökfria se</w:t>
      </w:r>
      <w:r w:rsidRPr="009D02DC">
        <w:t>r</w:t>
      </w:r>
      <w:r w:rsidRPr="009D02DC">
        <w:t>veringar</w:t>
      </w:r>
      <w:r w:rsidR="007675B1" w:rsidRPr="009D02DC">
        <w:t xml:space="preserve"> också bidragit till</w:t>
      </w:r>
      <w:r w:rsidRPr="009D02DC">
        <w:t>.</w:t>
      </w:r>
      <w:r w:rsidR="00F231B7" w:rsidRPr="009D02DC">
        <w:t xml:space="preserve"> Men </w:t>
      </w:r>
      <w:r w:rsidR="00BA19DF" w:rsidRPr="009D02DC">
        <w:t xml:space="preserve">arbetet är inte </w:t>
      </w:r>
      <w:r w:rsidRPr="009D02DC">
        <w:t xml:space="preserve">helt </w:t>
      </w:r>
      <w:r w:rsidR="00BA19DF" w:rsidRPr="009D02DC">
        <w:t xml:space="preserve">så </w:t>
      </w:r>
      <w:r w:rsidR="00F231B7" w:rsidRPr="009D02DC">
        <w:t xml:space="preserve">framgångsrik som man kan tro. Faktum är att det fortfarande finns en miljon svenskar som röker dagligen. Vidare dör 6 400 rökare i förtid och 500 personer av passiv rökning varje år. </w:t>
      </w:r>
      <w:r w:rsidR="00571971" w:rsidRPr="009D02DC">
        <w:t xml:space="preserve">Det är positivt att ungdomars rökvanor minskar, men fortfarande är det 32 procent av flickorna och 29 procent av pojkarna i årskurs nio som röker och/eller snusar. </w:t>
      </w:r>
      <w:r w:rsidR="00F231B7" w:rsidRPr="009D02DC">
        <w:t xml:space="preserve">Människors förbrukning av tobak kostar </w:t>
      </w:r>
      <w:r w:rsidR="007675B1" w:rsidRPr="009D02DC">
        <w:t xml:space="preserve">också </w:t>
      </w:r>
      <w:r w:rsidR="00F231B7" w:rsidRPr="009D02DC">
        <w:t>samhä</w:t>
      </w:r>
      <w:r w:rsidR="00F231B7" w:rsidRPr="009D02DC">
        <w:t>l</w:t>
      </w:r>
      <w:r w:rsidR="00F231B7" w:rsidRPr="009D02DC">
        <w:t>let 26 miljarder kronor per år samtidigt som statens skatteintäkt är åtta milja</w:t>
      </w:r>
      <w:r w:rsidR="00F231B7" w:rsidRPr="009D02DC">
        <w:t>r</w:t>
      </w:r>
      <w:r w:rsidR="00F231B7" w:rsidRPr="009D02DC">
        <w:t xml:space="preserve">der. </w:t>
      </w:r>
    </w:p>
    <w:p w:rsidR="00F231B7" w:rsidRPr="009D02DC" w:rsidRDefault="00F231B7" w:rsidP="00731C5C">
      <w:pPr>
        <w:pStyle w:val="Normaltindrag"/>
      </w:pPr>
      <w:r w:rsidRPr="009D02DC">
        <w:t xml:space="preserve">Det råder inget tvivel om att det är viktigt med </w:t>
      </w:r>
      <w:r w:rsidR="00C174BA" w:rsidRPr="009D02DC">
        <w:t xml:space="preserve">arbetet att </w:t>
      </w:r>
      <w:r w:rsidRPr="009D02DC">
        <w:t>förebygga</w:t>
      </w:r>
      <w:r w:rsidR="00C174BA" w:rsidRPr="009D02DC">
        <w:t xml:space="preserve"> och bekämpa tobaksbruket i S</w:t>
      </w:r>
      <w:r w:rsidR="00571971" w:rsidRPr="009D02DC">
        <w:t xml:space="preserve">verige. Regeringen gav Statens </w:t>
      </w:r>
      <w:r w:rsidR="00731C5C" w:rsidRPr="009D02DC">
        <w:t xml:space="preserve">folkhälsoinstitut </w:t>
      </w:r>
      <w:r w:rsidR="00C174BA" w:rsidRPr="009D02DC">
        <w:t>i</w:t>
      </w:r>
      <w:r w:rsidR="00731C5C" w:rsidRPr="009D02DC">
        <w:t xml:space="preserve"> uppdrag att under tre år (2002–</w:t>
      </w:r>
      <w:r w:rsidR="00C174BA" w:rsidRPr="009D02DC">
        <w:t xml:space="preserve">2005) förstärka tobaksarbetet i vårt land inom ramen för det så kallade Tobaksuppdraget. </w:t>
      </w:r>
      <w:r w:rsidRPr="009D02DC">
        <w:t>I till exempel Örebro län har T</w:t>
      </w:r>
      <w:r w:rsidRPr="009D02DC">
        <w:t>o</w:t>
      </w:r>
      <w:r w:rsidRPr="009D02DC">
        <w:t>baksuppdraget finansierat ett projekt som hittills, efter ett år, fått 25 procent av de deltagande ungdomarna att helt sluta</w:t>
      </w:r>
      <w:r w:rsidR="00BA19DF" w:rsidRPr="009D02DC">
        <w:t xml:space="preserve"> röka. Dessutom har tobakspolicies</w:t>
      </w:r>
      <w:r w:rsidRPr="009D02DC">
        <w:t xml:space="preserve"> utarbetats och antagits i både Kumla och Lekebergs kommun.</w:t>
      </w:r>
    </w:p>
    <w:p w:rsidR="00BA19DF" w:rsidRPr="009D02DC" w:rsidRDefault="00571971" w:rsidP="00731C5C">
      <w:pPr>
        <w:pStyle w:val="Normaltindrag"/>
      </w:pPr>
      <w:r w:rsidRPr="009D02DC">
        <w:t>Tobaksuppdraget har varit mycket värdefullt för att ge landets tobakspr</w:t>
      </w:r>
      <w:r w:rsidRPr="009D02DC">
        <w:t>e</w:t>
      </w:r>
      <w:r w:rsidRPr="009D02DC">
        <w:t>v</w:t>
      </w:r>
      <w:r w:rsidR="007675B1" w:rsidRPr="009D02DC">
        <w:t xml:space="preserve">entiva arbete nya möjligheter. </w:t>
      </w:r>
      <w:r w:rsidRPr="009D02DC">
        <w:t>Men t</w:t>
      </w:r>
      <w:r w:rsidR="00BA19DF" w:rsidRPr="009D02DC">
        <w:t xml:space="preserve">yvärr </w:t>
      </w:r>
      <w:r w:rsidR="00A66D0E" w:rsidRPr="009D02DC">
        <w:t xml:space="preserve">minskar </w:t>
      </w:r>
      <w:r w:rsidRPr="009D02DC">
        <w:t xml:space="preserve">nu </w:t>
      </w:r>
      <w:r w:rsidR="00A66D0E" w:rsidRPr="009D02DC">
        <w:t xml:space="preserve">satsningarna på </w:t>
      </w:r>
      <w:r w:rsidRPr="009D02DC">
        <w:t xml:space="preserve">detta oerhört viktiga arbete när </w:t>
      </w:r>
      <w:r w:rsidR="00A66D0E" w:rsidRPr="009D02DC">
        <w:t>den</w:t>
      </w:r>
      <w:r w:rsidR="00F231B7" w:rsidRPr="009D02DC">
        <w:t xml:space="preserve"> tobakssamo</w:t>
      </w:r>
      <w:r w:rsidR="00BA19DF" w:rsidRPr="009D02DC">
        <w:t>rdnade funktionen på Folkhälsoi</w:t>
      </w:r>
      <w:r w:rsidR="00BA19DF" w:rsidRPr="009D02DC">
        <w:t>n</w:t>
      </w:r>
      <w:r w:rsidR="00BA19DF" w:rsidRPr="009D02DC">
        <w:t>stitutet</w:t>
      </w:r>
      <w:r w:rsidR="00A66D0E" w:rsidRPr="009D02DC">
        <w:t xml:space="preserve"> </w:t>
      </w:r>
      <w:r w:rsidRPr="009D02DC">
        <w:t xml:space="preserve">monteras ned. </w:t>
      </w:r>
      <w:r w:rsidR="00F231B7" w:rsidRPr="009D02DC">
        <w:t xml:space="preserve">Under </w:t>
      </w:r>
      <w:r w:rsidR="00BA19DF" w:rsidRPr="009D02DC">
        <w:t>19</w:t>
      </w:r>
      <w:r w:rsidR="00F231B7" w:rsidRPr="009D02DC">
        <w:t xml:space="preserve">90-talet </w:t>
      </w:r>
      <w:r w:rsidR="00BA19DF" w:rsidRPr="009D02DC">
        <w:t xml:space="preserve">disponerade </w:t>
      </w:r>
      <w:r w:rsidR="00731C5C" w:rsidRPr="009D02DC">
        <w:t>Folkhälsoinstitutet 5–</w:t>
      </w:r>
      <w:r w:rsidR="00A66D0E" w:rsidRPr="009D02DC">
        <w:t>7</w:t>
      </w:r>
      <w:r w:rsidR="00F231B7" w:rsidRPr="009D02DC">
        <w:t xml:space="preserve"> miljoner </w:t>
      </w:r>
      <w:r w:rsidR="00BA19DF" w:rsidRPr="009D02DC">
        <w:t xml:space="preserve">kronor </w:t>
      </w:r>
      <w:r w:rsidR="00F231B7" w:rsidRPr="009D02DC">
        <w:t xml:space="preserve">per år </w:t>
      </w:r>
      <w:r w:rsidR="00BA19DF" w:rsidRPr="009D02DC">
        <w:t xml:space="preserve">för att </w:t>
      </w:r>
      <w:r w:rsidR="00A66D0E" w:rsidRPr="009D02DC">
        <w:t>motverka att människor använde</w:t>
      </w:r>
      <w:r w:rsidR="00BA19DF" w:rsidRPr="009D02DC">
        <w:t xml:space="preserve"> tobak – </w:t>
      </w:r>
      <w:r w:rsidR="00F231B7" w:rsidRPr="009D02DC">
        <w:t>vilk</w:t>
      </w:r>
      <w:r w:rsidR="00BA19DF" w:rsidRPr="009D02DC">
        <w:t xml:space="preserve">et </w:t>
      </w:r>
      <w:r w:rsidR="00F231B7" w:rsidRPr="009D02DC">
        <w:lastRenderedPageBreak/>
        <w:t xml:space="preserve">nu efter Tobaksuppdraget krympt till en </w:t>
      </w:r>
      <w:r w:rsidR="00BA19DF" w:rsidRPr="009D02DC">
        <w:t xml:space="preserve">halv </w:t>
      </w:r>
      <w:r w:rsidR="00F231B7" w:rsidRPr="009D02DC">
        <w:t>miljon</w:t>
      </w:r>
      <w:r w:rsidR="00BA19DF" w:rsidRPr="009D02DC">
        <w:t xml:space="preserve"> kronor.</w:t>
      </w:r>
      <w:r w:rsidR="00F231B7" w:rsidRPr="009D02DC">
        <w:t xml:space="preserve"> </w:t>
      </w:r>
      <w:r w:rsidR="00BA19DF" w:rsidRPr="009D02DC">
        <w:t>Nedmonteringen innebär</w:t>
      </w:r>
      <w:r w:rsidRPr="009D02DC">
        <w:t xml:space="preserve"> att långsiktigheten och kontinuiteten som krävs för att pengarna ska v</w:t>
      </w:r>
      <w:r w:rsidR="00731C5C" w:rsidRPr="009D02DC">
        <w:t>ara väl investerade försvinner –</w:t>
      </w:r>
      <w:r w:rsidRPr="009D02DC">
        <w:t xml:space="preserve"> </w:t>
      </w:r>
      <w:r w:rsidR="00BA19DF" w:rsidRPr="009D02DC">
        <w:t xml:space="preserve">det som lokalt och regionalt byggts upp under Tobaksuppdraget riskerar </w:t>
      </w:r>
      <w:r w:rsidRPr="009D02DC">
        <w:t xml:space="preserve">därmed </w:t>
      </w:r>
      <w:r w:rsidR="00BA19DF" w:rsidRPr="009D02DC">
        <w:t xml:space="preserve">att stanna av. </w:t>
      </w:r>
      <w:r w:rsidR="00F231B7" w:rsidRPr="009D02DC">
        <w:t xml:space="preserve">Även Hjärt-Lungfonden och Cancerfonden har fått minskade resurser och tvingats lägga ner mycket </w:t>
      </w:r>
      <w:r w:rsidR="00BA19DF" w:rsidRPr="009D02DC">
        <w:t xml:space="preserve">av sitt tobakspreventiva arbete. </w:t>
      </w:r>
    </w:p>
    <w:p w:rsidR="00F231B7" w:rsidRPr="009D02DC" w:rsidRDefault="00C62125" w:rsidP="00731C5C">
      <w:pPr>
        <w:pStyle w:val="Normaltindrag"/>
      </w:pPr>
      <w:r w:rsidRPr="009D02DC">
        <w:t xml:space="preserve">För att kunna följa upp och genomföra de beslut om folkhälsomålen </w:t>
      </w:r>
      <w:r w:rsidR="00A66D0E" w:rsidRPr="009D02DC">
        <w:t>som</w:t>
      </w:r>
      <w:r w:rsidR="007675B1" w:rsidRPr="009D02DC">
        <w:t xml:space="preserve"> </w:t>
      </w:r>
      <w:r w:rsidR="00731C5C" w:rsidRPr="009D02DC">
        <w:t xml:space="preserve">riksdagen </w:t>
      </w:r>
      <w:r w:rsidR="00A66D0E" w:rsidRPr="009D02DC">
        <w:t xml:space="preserve">fastställt </w:t>
      </w:r>
      <w:r w:rsidRPr="009D02DC">
        <w:t>år 2003 krävs en nationell kontinuerlig samordningsfun</w:t>
      </w:r>
      <w:r w:rsidRPr="009D02DC">
        <w:t>k</w:t>
      </w:r>
      <w:r w:rsidRPr="009D02DC">
        <w:t xml:space="preserve">tion och en kontinuerlig adekvat finansiering av tobaksarbetet. </w:t>
      </w:r>
      <w:r w:rsidR="00571971" w:rsidRPr="009D02DC">
        <w:t>Det är av stör</w:t>
      </w:r>
      <w:r w:rsidR="00571971" w:rsidRPr="009D02DC">
        <w:t>s</w:t>
      </w:r>
      <w:r w:rsidR="00571971" w:rsidRPr="009D02DC">
        <w:t xml:space="preserve">ta vikt, framförallt mänskligt men också ekonomiskt, att resurser tillförs för ändamålet att förebygga och bekämpa att människor använder tobak. </w:t>
      </w:r>
      <w:r w:rsidR="00A66D0E" w:rsidRPr="009D02DC">
        <w:t xml:space="preserve">Det bör riksdagen ge regeringen tillkänna.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31C5C" w:rsidRPr="009D0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31C5C" w:rsidRPr="009D02DC" w:rsidRDefault="00731C5C" w:rsidP="00731C5C">
            <w:pPr>
              <w:pStyle w:val="UnderskriftDatum"/>
              <w:spacing w:before="240"/>
            </w:pPr>
            <w:r w:rsidRPr="009D02DC">
              <w:t>Stockholm den 4 oktober 2005</w:t>
            </w:r>
          </w:p>
        </w:tc>
        <w:tc>
          <w:tcPr>
            <w:tcW w:w="3047" w:type="dxa"/>
          </w:tcPr>
          <w:p w:rsidR="00731C5C" w:rsidRPr="009D02DC" w:rsidRDefault="00731C5C" w:rsidP="00731C5C">
            <w:pPr>
              <w:pStyle w:val="Underskrifter"/>
              <w:spacing w:before="240"/>
            </w:pPr>
          </w:p>
        </w:tc>
      </w:tr>
      <w:tr w:rsidR="00731C5C" w:rsidRPr="009D0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31C5C" w:rsidRPr="009D02DC" w:rsidRDefault="00731C5C" w:rsidP="00731C5C">
            <w:pPr>
              <w:pStyle w:val="Underskrifter"/>
            </w:pPr>
            <w:r w:rsidRPr="009D02DC">
              <w:t>Johan Pehrson (fp)</w:t>
            </w:r>
          </w:p>
        </w:tc>
        <w:tc>
          <w:tcPr>
            <w:tcW w:w="3047" w:type="dxa"/>
          </w:tcPr>
          <w:p w:rsidR="00731C5C" w:rsidRPr="009D02DC" w:rsidRDefault="00731C5C" w:rsidP="00731C5C">
            <w:pPr>
              <w:pStyle w:val="Underskrifter"/>
            </w:pPr>
          </w:p>
        </w:tc>
      </w:tr>
    </w:tbl>
    <w:p w:rsidR="00F231B7" w:rsidRPr="009D02DC" w:rsidRDefault="00F231B7" w:rsidP="00731C5C">
      <w:pPr>
        <w:pStyle w:val="Normaltindrag"/>
      </w:pPr>
    </w:p>
    <w:sectPr w:rsidR="00F231B7" w:rsidRPr="009D02DC" w:rsidSect="00731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3A8" w:rsidRPr="009D02DC" w:rsidRDefault="005873A8">
      <w:r w:rsidRPr="009D02DC">
        <w:separator/>
      </w:r>
    </w:p>
  </w:endnote>
  <w:endnote w:type="continuationSeparator" w:id="0">
    <w:p w:rsidR="005873A8" w:rsidRPr="009D02DC" w:rsidRDefault="005873A8">
      <w:r w:rsidRPr="009D02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372" w:rsidRPr="009D02DC" w:rsidRDefault="009D02DC" w:rsidP="00731C5C">
    <w:pPr>
      <w:pStyle w:val="Sidfot"/>
    </w:pPr>
    <w:r w:rsidRPr="009D02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30284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C5C" w:rsidRDefault="00731C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1C5C" w:rsidRDefault="00731C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372" w:rsidRPr="009D02DC" w:rsidRDefault="009D02DC" w:rsidP="00731C5C">
    <w:pPr>
      <w:pStyle w:val="Sidfot"/>
    </w:pPr>
    <w:r w:rsidRPr="009D02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80523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C5C" w:rsidRDefault="00731C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1C5C" w:rsidRDefault="00731C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372" w:rsidRPr="009D02DC" w:rsidRDefault="009D02DC" w:rsidP="00731C5C">
    <w:pPr>
      <w:pStyle w:val="Sidfot"/>
    </w:pPr>
    <w:r w:rsidRPr="009D02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93621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C5C" w:rsidRDefault="00731C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1C5C" w:rsidRDefault="00731C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3A8" w:rsidRPr="009D02DC" w:rsidRDefault="005873A8">
      <w:r w:rsidRPr="009D02DC">
        <w:separator/>
      </w:r>
    </w:p>
  </w:footnote>
  <w:footnote w:type="continuationSeparator" w:id="0">
    <w:p w:rsidR="005873A8" w:rsidRPr="009D02DC" w:rsidRDefault="005873A8">
      <w:r w:rsidRPr="009D02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372" w:rsidRPr="009D02DC" w:rsidRDefault="009D02DC" w:rsidP="00731C5C">
    <w:pPr>
      <w:pStyle w:val="Sidhuvud"/>
    </w:pPr>
    <w:r w:rsidRPr="009D02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494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C5C" w:rsidRDefault="00731C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1C5C" w:rsidRDefault="00731C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372" w:rsidRPr="009D02DC" w:rsidRDefault="009D02DC" w:rsidP="00731C5C">
    <w:pPr>
      <w:pStyle w:val="Sidhuvud"/>
    </w:pPr>
    <w:r w:rsidRPr="009D02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2955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C5C" w:rsidRDefault="00731C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1C5C" w:rsidRDefault="00731C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C5C" w:rsidRPr="009D02DC" w:rsidRDefault="00731C5C">
    <w:pPr>
      <w:pStyle w:val="FSHNormal"/>
      <w:tabs>
        <w:tab w:val="right" w:pos="5840"/>
      </w:tabs>
    </w:pPr>
    <w:r w:rsidRPr="009D02DC">
      <w:br/>
    </w:r>
    <w:r w:rsidRPr="009D02DC">
      <w:fldChar w:fldCharType="begin" w:fldLock="1"/>
    </w:r>
    <w:r w:rsidRPr="009D02DC">
      <w:instrText xml:space="preserve"> DOCPROPERTY</w:instrText>
    </w:r>
    <w:r w:rsidRPr="009D02DC">
      <w:rPr>
        <w:sz w:val="18"/>
      </w:rPr>
      <w:instrText xml:space="preserve"> "YearUser" *\charformat </w:instrText>
    </w:r>
    <w:r w:rsidRPr="009D02DC">
      <w:fldChar w:fldCharType="separate"/>
    </w:r>
    <w:r w:rsidRPr="009D02DC">
      <w:t>2005/06</w:t>
    </w:r>
    <w:r w:rsidRPr="009D02DC">
      <w:fldChar w:fldCharType="end"/>
    </w:r>
    <w:r w:rsidRPr="009D02DC">
      <w:t xml:space="preserve"> </w:t>
    </w:r>
    <w:r w:rsidRPr="009D02DC">
      <w:tab/>
      <w:t xml:space="preserve">mnr: </w:t>
    </w:r>
    <w:r w:rsidRPr="009D02DC">
      <w:fldChar w:fldCharType="begin" w:fldLock="1"/>
    </w:r>
    <w:r w:rsidRPr="009D02DC">
      <w:instrText xml:space="preserve"> DOCPROPERTY</w:instrText>
    </w:r>
    <w:r w:rsidRPr="009D02DC">
      <w:rPr>
        <w:sz w:val="18"/>
      </w:rPr>
      <w:instrText xml:space="preserve"> "Motionsnummer" *\charformat </w:instrText>
    </w:r>
    <w:r w:rsidRPr="009D02DC">
      <w:fldChar w:fldCharType="separate"/>
    </w:r>
    <w:r w:rsidRPr="009D02DC">
      <w:t>So512</w:t>
    </w:r>
    <w:r w:rsidRPr="009D02DC">
      <w:fldChar w:fldCharType="end"/>
    </w:r>
    <w:r w:rsidRPr="009D02DC">
      <w:br/>
    </w:r>
    <w:r w:rsidRPr="009D02DC">
      <w:fldChar w:fldCharType="begin" w:fldLock="1"/>
    </w:r>
    <w:r w:rsidRPr="009D02DC">
      <w:instrText xml:space="preserve"> DOCPROPERTY</w:instrText>
    </w:r>
    <w:r w:rsidRPr="009D02DC">
      <w:rPr>
        <w:sz w:val="18"/>
      </w:rPr>
      <w:instrText xml:space="preserve"> "Samling" *\charformat </w:instrText>
    </w:r>
    <w:r w:rsidRPr="009D02DC">
      <w:fldChar w:fldCharType="end"/>
    </w:r>
    <w:r w:rsidRPr="009D02DC">
      <w:tab/>
      <w:t xml:space="preserve">pnr: </w:t>
    </w:r>
    <w:r w:rsidRPr="009D02DC">
      <w:fldChar w:fldCharType="begin" w:fldLock="1"/>
    </w:r>
    <w:r w:rsidRPr="009D02DC">
      <w:instrText xml:space="preserve"> DOCPROPERTY</w:instrText>
    </w:r>
    <w:r w:rsidRPr="009D02DC">
      <w:rPr>
        <w:sz w:val="18"/>
      </w:rPr>
      <w:instrText xml:space="preserve"> "Partinummer" *\charformat </w:instrText>
    </w:r>
    <w:r w:rsidRPr="009D02DC">
      <w:fldChar w:fldCharType="separate"/>
    </w:r>
    <w:r w:rsidRPr="009D02DC">
      <w:t>fp322</w:t>
    </w:r>
    <w:r w:rsidRPr="009D02DC">
      <w:fldChar w:fldCharType="end"/>
    </w:r>
  </w:p>
  <w:p w:rsidR="00731C5C" w:rsidRPr="009D02DC" w:rsidRDefault="00731C5C">
    <w:pPr>
      <w:pStyle w:val="FSHRub1"/>
    </w:pPr>
    <w:r w:rsidRPr="009D02DC">
      <w:t>Motion till riksdagen</w:t>
    </w:r>
    <w:r w:rsidRPr="009D02DC">
      <w:br/>
    </w:r>
    <w:r w:rsidRPr="009D02DC">
      <w:fldChar w:fldCharType="begin" w:fldLock="1"/>
    </w:r>
    <w:r w:rsidRPr="009D02DC">
      <w:instrText xml:space="preserve"> DOCPROPERTY "YearUser" *\charformat </w:instrText>
    </w:r>
    <w:r w:rsidRPr="009D02DC">
      <w:fldChar w:fldCharType="separate"/>
    </w:r>
    <w:r w:rsidRPr="009D02DC">
      <w:t>2005/06</w:t>
    </w:r>
    <w:r w:rsidRPr="009D02DC">
      <w:fldChar w:fldCharType="end"/>
    </w:r>
    <w:r w:rsidRPr="009D02DC">
      <w:t>:</w:t>
    </w:r>
    <w:r w:rsidRPr="009D02DC">
      <w:fldChar w:fldCharType="begin" w:fldLock="1"/>
    </w:r>
    <w:r w:rsidRPr="009D02DC">
      <w:instrText xml:space="preserve"> DOCPROPERTY "Motionsnummer" *\charformat </w:instrText>
    </w:r>
    <w:r w:rsidRPr="009D02DC">
      <w:fldChar w:fldCharType="separate"/>
    </w:r>
    <w:r w:rsidRPr="009D02DC">
      <w:t>So512</w:t>
    </w:r>
    <w:r w:rsidRPr="009D02DC">
      <w:fldChar w:fldCharType="end"/>
    </w:r>
  </w:p>
  <w:p w:rsidR="00731C5C" w:rsidRPr="009D02DC" w:rsidRDefault="00731C5C">
    <w:pPr>
      <w:pStyle w:val="FSHNormalS5"/>
    </w:pPr>
    <w:r w:rsidRPr="009D02DC">
      <w:fldChar w:fldCharType="begin" w:fldLock="1"/>
    </w:r>
    <w:r w:rsidRPr="009D02DC">
      <w:instrText xml:space="preserve"> DOCPROPERTY "MotionarText" *\charformat </w:instrText>
    </w:r>
    <w:r w:rsidRPr="009D02DC">
      <w:fldChar w:fldCharType="separate"/>
    </w:r>
    <w:r w:rsidRPr="009D02DC">
      <w:t>av Johan Pehrson (fp)</w:t>
    </w:r>
    <w:r w:rsidRPr="009D02DC">
      <w:fldChar w:fldCharType="end"/>
    </w:r>
    <w:r w:rsidRPr="009D02DC">
      <w:br/>
    </w:r>
    <w:r w:rsidRPr="009D02DC">
      <w:fldChar w:fldCharType="begin" w:fldLock="1"/>
    </w:r>
    <w:r w:rsidRPr="009D02DC">
      <w:instrText xml:space="preserve"> DOCPROPERTY "SvarFrasKort" *\charformat </w:instrText>
    </w:r>
    <w:r w:rsidRPr="009D02DC">
      <w:fldChar w:fldCharType="end"/>
    </w:r>
  </w:p>
  <w:p w:rsidR="00731C5C" w:rsidRPr="009D02DC" w:rsidRDefault="00731C5C">
    <w:pPr>
      <w:pStyle w:val="FSHTitel"/>
    </w:pPr>
    <w:r w:rsidRPr="009D02DC">
      <w:fldChar w:fldCharType="begin" w:fldLock="1"/>
    </w:r>
    <w:r w:rsidRPr="009D02DC">
      <w:instrText xml:space="preserve"> DOCPROPERTY</w:instrText>
    </w:r>
    <w:r w:rsidRPr="009D02DC">
      <w:rPr>
        <w:sz w:val="18"/>
      </w:rPr>
      <w:instrText xml:space="preserve"> "RubrikSvar" *\charformat </w:instrText>
    </w:r>
    <w:r w:rsidRPr="009D02DC">
      <w:fldChar w:fldCharType="separate"/>
    </w:r>
    <w:r w:rsidRPr="009D02DC">
      <w:t>Tobaksbruket</w:t>
    </w:r>
    <w:r w:rsidRPr="009D02DC">
      <w:fldChar w:fldCharType="end"/>
    </w:r>
  </w:p>
  <w:p w:rsidR="00731C5C" w:rsidRPr="009D02DC" w:rsidRDefault="00731C5C" w:rsidP="00731C5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450402">
    <w:abstractNumId w:val="13"/>
  </w:num>
  <w:num w:numId="2" w16cid:durableId="1633974340">
    <w:abstractNumId w:val="10"/>
  </w:num>
  <w:num w:numId="3" w16cid:durableId="598568840">
    <w:abstractNumId w:val="11"/>
  </w:num>
  <w:num w:numId="4" w16cid:durableId="2048942337">
    <w:abstractNumId w:val="12"/>
  </w:num>
  <w:num w:numId="5" w16cid:durableId="859659193">
    <w:abstractNumId w:val="8"/>
  </w:num>
  <w:num w:numId="6" w16cid:durableId="167985393">
    <w:abstractNumId w:val="3"/>
  </w:num>
  <w:num w:numId="7" w16cid:durableId="524174615">
    <w:abstractNumId w:val="2"/>
  </w:num>
  <w:num w:numId="8" w16cid:durableId="1336566988">
    <w:abstractNumId w:val="1"/>
  </w:num>
  <w:num w:numId="9" w16cid:durableId="1150557482">
    <w:abstractNumId w:val="0"/>
  </w:num>
  <w:num w:numId="10" w16cid:durableId="494927946">
    <w:abstractNumId w:val="9"/>
  </w:num>
  <w:num w:numId="11" w16cid:durableId="1101872109">
    <w:abstractNumId w:val="7"/>
  </w:num>
  <w:num w:numId="12" w16cid:durableId="1084030989">
    <w:abstractNumId w:val="6"/>
  </w:num>
  <w:num w:numId="13" w16cid:durableId="476382555">
    <w:abstractNumId w:val="5"/>
  </w:num>
  <w:num w:numId="14" w16cid:durableId="877737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BA19DF"/>
    <w:rsid w:val="00064BC3"/>
    <w:rsid w:val="00066775"/>
    <w:rsid w:val="00072FB9"/>
    <w:rsid w:val="00100531"/>
    <w:rsid w:val="0019370E"/>
    <w:rsid w:val="00201DFB"/>
    <w:rsid w:val="00204A63"/>
    <w:rsid w:val="00212FF1"/>
    <w:rsid w:val="00230193"/>
    <w:rsid w:val="0025068A"/>
    <w:rsid w:val="002818D3"/>
    <w:rsid w:val="002D11A8"/>
    <w:rsid w:val="00346954"/>
    <w:rsid w:val="00381DA1"/>
    <w:rsid w:val="00423A33"/>
    <w:rsid w:val="00445271"/>
    <w:rsid w:val="004904D6"/>
    <w:rsid w:val="004A0504"/>
    <w:rsid w:val="004E38D9"/>
    <w:rsid w:val="004F36E8"/>
    <w:rsid w:val="00571971"/>
    <w:rsid w:val="005873A8"/>
    <w:rsid w:val="005D7D06"/>
    <w:rsid w:val="006C3C61"/>
    <w:rsid w:val="006E1DBB"/>
    <w:rsid w:val="00731C5C"/>
    <w:rsid w:val="00740D6D"/>
    <w:rsid w:val="007675B1"/>
    <w:rsid w:val="00794149"/>
    <w:rsid w:val="007B67A7"/>
    <w:rsid w:val="007C6092"/>
    <w:rsid w:val="00820372"/>
    <w:rsid w:val="009D02DC"/>
    <w:rsid w:val="009E24CC"/>
    <w:rsid w:val="00A053C6"/>
    <w:rsid w:val="00A66D0E"/>
    <w:rsid w:val="00B13BF0"/>
    <w:rsid w:val="00BA19DF"/>
    <w:rsid w:val="00C1285C"/>
    <w:rsid w:val="00C174BA"/>
    <w:rsid w:val="00C27B7D"/>
    <w:rsid w:val="00C62125"/>
    <w:rsid w:val="00D1174F"/>
    <w:rsid w:val="00DC6C70"/>
    <w:rsid w:val="00E22893"/>
    <w:rsid w:val="00E360DE"/>
    <w:rsid w:val="00E75D28"/>
    <w:rsid w:val="00E84F25"/>
    <w:rsid w:val="00E94BCD"/>
    <w:rsid w:val="00EC5C3A"/>
    <w:rsid w:val="00F2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7F5F33-43F5-4C2B-B244-ADE974CD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31C5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9370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419</Words>
  <Characters>2441</Characters>
  <Application>Microsoft Office Word</Application>
  <DocSecurity>4</DocSecurity>
  <Lines>45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So512</vt:lpstr>
    </vt:vector>
  </TitlesOfParts>
  <Company>Riksdagen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So512</dc:title>
  <dc:subject>So512</dc:subject>
  <dc:creator>Riksdagen</dc:creator>
  <cp:keywords>Riksdagen</cp:keywords>
  <dc:description/>
  <cp:lastModifiedBy>Lars Brink</cp:lastModifiedBy>
  <cp:revision>2</cp:revision>
  <cp:lastPrinted>2005-12-06T13:07:00Z</cp:lastPrinted>
  <dcterms:created xsi:type="dcterms:W3CDTF">2025-12-16T21:19:00Z</dcterms:created>
  <dcterms:modified xsi:type="dcterms:W3CDTF">2025-12-16T21:19:00Z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Tobaksbruket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Tobaksbruket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fp322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20052006000001020112000003220069</vt:lpwstr>
  </property>
  <property fmtid="{D5CDD505-2E9C-101B-9397-08002B2CF9AE}" pid="47" name="datum">
    <vt:lpwstr>051004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20052006000001020112000003220069</vt:lpwstr>
  </property>
  <property fmtid="{D5CDD505-2E9C-101B-9397-08002B2CF9AE}" pid="50" name="nummer">
    <vt:lpwstr>512</vt:lpwstr>
  </property>
  <property fmtid="{D5CDD505-2E9C-101B-9397-08002B2CF9AE}" pid="51" name="utskottsbeteckning">
    <vt:lpwstr>So</vt:lpwstr>
  </property>
</Properties>
</file>